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4141" w:rsidRPr="0083456D" w:rsidRDefault="00144141" w:rsidP="00144141">
      <w:pPr>
        <w:spacing w:after="0" w:line="240" w:lineRule="auto"/>
        <w:jc w:val="center"/>
        <w:rPr>
          <w:rFonts w:ascii="Times New Roman" w:hAnsi="Times New Roman" w:cs="Times New Roman"/>
          <w:b/>
          <w:sz w:val="28"/>
          <w:szCs w:val="28"/>
        </w:rPr>
      </w:pPr>
      <w:r w:rsidRPr="0083456D">
        <w:rPr>
          <w:rStyle w:val="a8"/>
          <w:rFonts w:ascii="Times New Roman" w:hAnsi="Times New Roman" w:cs="Times New Roman"/>
          <w:b/>
          <w:bCs/>
          <w:i w:val="0"/>
          <w:iCs w:val="0"/>
          <w:sz w:val="28"/>
          <w:szCs w:val="28"/>
          <w:shd w:val="clear" w:color="auto" w:fill="FFFFFF"/>
        </w:rPr>
        <w:t>МИНИСТЕРСТВО</w:t>
      </w:r>
      <w:r w:rsidRPr="0083456D">
        <w:rPr>
          <w:rFonts w:ascii="Times New Roman" w:hAnsi="Times New Roman" w:cs="Times New Roman"/>
          <w:b/>
          <w:sz w:val="28"/>
          <w:szCs w:val="28"/>
          <w:shd w:val="clear" w:color="auto" w:fill="FFFFFF"/>
        </w:rPr>
        <w:t> НАУКИ И ВЫСШЕГО </w:t>
      </w:r>
      <w:r w:rsidRPr="0083456D">
        <w:rPr>
          <w:rStyle w:val="a8"/>
          <w:rFonts w:ascii="Times New Roman" w:hAnsi="Times New Roman" w:cs="Times New Roman"/>
          <w:b/>
          <w:bCs/>
          <w:i w:val="0"/>
          <w:iCs w:val="0"/>
          <w:sz w:val="28"/>
          <w:szCs w:val="28"/>
          <w:shd w:val="clear" w:color="auto" w:fill="FFFFFF"/>
        </w:rPr>
        <w:t>ОБРАЗОВАНИЯ</w:t>
      </w:r>
    </w:p>
    <w:p w:rsidR="00144141" w:rsidRPr="0083456D" w:rsidRDefault="00144141" w:rsidP="00144141">
      <w:pPr>
        <w:spacing w:after="0" w:line="240" w:lineRule="auto"/>
        <w:jc w:val="center"/>
        <w:rPr>
          <w:rFonts w:ascii="Times New Roman" w:hAnsi="Times New Roman"/>
          <w:b/>
          <w:sz w:val="28"/>
          <w:szCs w:val="28"/>
        </w:rPr>
      </w:pPr>
      <w:r w:rsidRPr="0083456D">
        <w:rPr>
          <w:rFonts w:ascii="Times New Roman" w:hAnsi="Times New Roman"/>
          <w:b/>
          <w:sz w:val="28"/>
          <w:szCs w:val="28"/>
        </w:rPr>
        <w:t>РЕСПУБЛИКИ  КАЗАХСТАН</w:t>
      </w:r>
    </w:p>
    <w:p w:rsidR="00144141" w:rsidRPr="0083456D" w:rsidRDefault="00144141" w:rsidP="00144141">
      <w:pPr>
        <w:rPr>
          <w:rFonts w:ascii="Times New Roman" w:hAnsi="Times New Roman"/>
          <w:b/>
        </w:rPr>
      </w:pPr>
    </w:p>
    <w:p w:rsidR="00144141" w:rsidRPr="0083456D" w:rsidRDefault="00144141" w:rsidP="00144141">
      <w:pPr>
        <w:pStyle w:val="a7"/>
        <w:widowControl w:val="0"/>
        <w:autoSpaceDE w:val="0"/>
        <w:autoSpaceDN w:val="0"/>
        <w:adjustRightInd w:val="0"/>
        <w:spacing w:before="0" w:beforeAutospacing="0" w:after="0" w:afterAutospacing="0"/>
        <w:jc w:val="center"/>
        <w:rPr>
          <w:rFonts w:ascii="Calibri" w:hAnsi="Calibri"/>
          <w:b/>
          <w:sz w:val="28"/>
          <w:szCs w:val="28"/>
        </w:rPr>
      </w:pPr>
      <w:r w:rsidRPr="0083456D">
        <w:rPr>
          <w:b/>
          <w:sz w:val="28"/>
          <w:szCs w:val="28"/>
        </w:rPr>
        <w:t>Некоммерческое акционерное общество</w:t>
      </w:r>
      <w:r w:rsidRPr="0083456D">
        <w:rPr>
          <w:rFonts w:ascii="New  Romen" w:hAnsi="New  Romen"/>
          <w:b/>
          <w:sz w:val="28"/>
          <w:szCs w:val="28"/>
        </w:rPr>
        <w:t xml:space="preserve"> </w:t>
      </w:r>
    </w:p>
    <w:p w:rsidR="00144141" w:rsidRPr="0083456D" w:rsidRDefault="00144141" w:rsidP="00144141">
      <w:pPr>
        <w:pStyle w:val="a7"/>
        <w:widowControl w:val="0"/>
        <w:autoSpaceDE w:val="0"/>
        <w:autoSpaceDN w:val="0"/>
        <w:adjustRightInd w:val="0"/>
        <w:spacing w:before="0" w:beforeAutospacing="0" w:after="0" w:afterAutospacing="0"/>
        <w:jc w:val="center"/>
        <w:rPr>
          <w:rFonts w:ascii="New  Romen" w:hAnsi="New  Romen"/>
          <w:b/>
          <w:sz w:val="28"/>
          <w:szCs w:val="28"/>
        </w:rPr>
      </w:pPr>
      <w:r w:rsidRPr="0083456D">
        <w:rPr>
          <w:rFonts w:ascii="New  Romen" w:hAnsi="New  Romen"/>
          <w:b/>
          <w:sz w:val="28"/>
          <w:szCs w:val="28"/>
        </w:rPr>
        <w:t>ЮЖНО-КАЗАХСТАНСКИЙ УНИВЕРСИТЕТ</w:t>
      </w:r>
      <w:r w:rsidRPr="0083456D">
        <w:rPr>
          <w:b/>
          <w:sz w:val="28"/>
          <w:szCs w:val="28"/>
        </w:rPr>
        <w:t xml:space="preserve"> </w:t>
      </w:r>
      <w:r w:rsidRPr="0083456D">
        <w:rPr>
          <w:rFonts w:ascii="New  Romen" w:hAnsi="New  Romen"/>
          <w:b/>
          <w:sz w:val="28"/>
          <w:szCs w:val="28"/>
        </w:rPr>
        <w:t>им. М.О</w:t>
      </w:r>
      <w:r w:rsidRPr="0083456D">
        <w:rPr>
          <w:b/>
          <w:sz w:val="28"/>
          <w:szCs w:val="28"/>
        </w:rPr>
        <w:t>.АУЭЗОВА</w:t>
      </w:r>
    </w:p>
    <w:p w:rsidR="00144141" w:rsidRPr="0083456D" w:rsidRDefault="00144141" w:rsidP="00144141">
      <w:pPr>
        <w:pStyle w:val="a7"/>
        <w:widowControl w:val="0"/>
        <w:autoSpaceDE w:val="0"/>
        <w:autoSpaceDN w:val="0"/>
        <w:adjustRightInd w:val="0"/>
        <w:spacing w:before="0" w:beforeAutospacing="0" w:after="0" w:afterAutospacing="0"/>
        <w:ind w:firstLine="709"/>
        <w:jc w:val="center"/>
        <w:rPr>
          <w:rFonts w:ascii="New  Romen" w:hAnsi="New  Romen"/>
          <w:b/>
          <w:sz w:val="28"/>
          <w:szCs w:val="28"/>
        </w:rPr>
      </w:pPr>
    </w:p>
    <w:p w:rsidR="00144141" w:rsidRPr="0083456D" w:rsidRDefault="00144141" w:rsidP="00144141">
      <w:pPr>
        <w:pStyle w:val="a7"/>
        <w:widowControl w:val="0"/>
        <w:autoSpaceDE w:val="0"/>
        <w:autoSpaceDN w:val="0"/>
        <w:adjustRightInd w:val="0"/>
        <w:spacing w:before="0" w:beforeAutospacing="0" w:after="0" w:afterAutospacing="0"/>
        <w:ind w:firstLine="709"/>
        <w:jc w:val="center"/>
        <w:rPr>
          <w:noProof/>
        </w:rPr>
      </w:pPr>
      <w:r w:rsidRPr="0083456D">
        <w:rPr>
          <w:noProof/>
          <w:lang w:eastAsia="ru-RU"/>
        </w:rPr>
        <w:drawing>
          <wp:inline distT="0" distB="0" distL="0" distR="0">
            <wp:extent cx="1863725" cy="843915"/>
            <wp:effectExtent l="19050" t="0" r="3175" b="0"/>
            <wp:docPr id="19"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8" cstate="print"/>
                    <a:srcRect/>
                    <a:stretch>
                      <a:fillRect/>
                    </a:stretch>
                  </pic:blipFill>
                  <pic:spPr bwMode="auto">
                    <a:xfrm>
                      <a:off x="0" y="0"/>
                      <a:ext cx="1863725" cy="843915"/>
                    </a:xfrm>
                    <a:prstGeom prst="rect">
                      <a:avLst/>
                    </a:prstGeom>
                    <a:noFill/>
                    <a:ln w="9525">
                      <a:noFill/>
                      <a:miter lim="800000"/>
                      <a:headEnd/>
                      <a:tailEnd/>
                    </a:ln>
                  </pic:spPr>
                </pic:pic>
              </a:graphicData>
            </a:graphic>
          </wp:inline>
        </w:drawing>
      </w:r>
    </w:p>
    <w:p w:rsidR="00144141" w:rsidRPr="0083456D" w:rsidRDefault="00144141" w:rsidP="00144141">
      <w:pPr>
        <w:pStyle w:val="a7"/>
        <w:widowControl w:val="0"/>
        <w:autoSpaceDE w:val="0"/>
        <w:autoSpaceDN w:val="0"/>
        <w:adjustRightInd w:val="0"/>
        <w:spacing w:before="0" w:beforeAutospacing="0" w:after="0" w:afterAutospacing="0"/>
        <w:ind w:firstLine="709"/>
        <w:jc w:val="center"/>
        <w:rPr>
          <w:rFonts w:ascii="New  Romen" w:hAnsi="New  Romen"/>
          <w:b/>
          <w:sz w:val="28"/>
          <w:szCs w:val="28"/>
        </w:rPr>
      </w:pPr>
    </w:p>
    <w:p w:rsidR="00144141" w:rsidRPr="0083456D" w:rsidRDefault="00144141" w:rsidP="00144141">
      <w:pPr>
        <w:pStyle w:val="a7"/>
        <w:widowControl w:val="0"/>
        <w:autoSpaceDE w:val="0"/>
        <w:autoSpaceDN w:val="0"/>
        <w:adjustRightInd w:val="0"/>
        <w:spacing w:before="0" w:beforeAutospacing="0" w:after="0" w:afterAutospacing="0"/>
        <w:ind w:firstLine="709"/>
        <w:jc w:val="center"/>
        <w:rPr>
          <w:rFonts w:ascii="New  Romen" w:hAnsi="New  Romen"/>
          <w:b/>
          <w:sz w:val="28"/>
          <w:szCs w:val="28"/>
        </w:rPr>
      </w:pPr>
      <w:r w:rsidRPr="0083456D">
        <w:rPr>
          <w:rFonts w:ascii="New  Romen" w:hAnsi="New  Romen"/>
          <w:b/>
          <w:sz w:val="28"/>
          <w:szCs w:val="28"/>
        </w:rPr>
        <w:t>Кафедра «Транспорт, организация перевозок и движения»</w:t>
      </w:r>
    </w:p>
    <w:p w:rsidR="00144141" w:rsidRPr="0083456D" w:rsidRDefault="00144141" w:rsidP="00144141">
      <w:pPr>
        <w:pStyle w:val="a7"/>
        <w:widowControl w:val="0"/>
        <w:autoSpaceDE w:val="0"/>
        <w:autoSpaceDN w:val="0"/>
        <w:adjustRightInd w:val="0"/>
        <w:spacing w:before="0" w:beforeAutospacing="0" w:after="0" w:afterAutospacing="0"/>
        <w:ind w:firstLine="709"/>
        <w:jc w:val="center"/>
        <w:rPr>
          <w:rFonts w:ascii="New  Romen" w:hAnsi="New  Romen"/>
          <w:b/>
          <w:sz w:val="28"/>
          <w:szCs w:val="28"/>
        </w:rPr>
      </w:pPr>
    </w:p>
    <w:p w:rsidR="00144141" w:rsidRPr="0083456D" w:rsidRDefault="00144141" w:rsidP="00144141">
      <w:pPr>
        <w:jc w:val="center"/>
        <w:rPr>
          <w:rFonts w:ascii="Times New Roman" w:hAnsi="Times New Roman"/>
          <w:b/>
        </w:rPr>
      </w:pPr>
    </w:p>
    <w:p w:rsidR="00144141" w:rsidRPr="0083456D" w:rsidRDefault="00144141" w:rsidP="00144141">
      <w:pPr>
        <w:jc w:val="center"/>
        <w:rPr>
          <w:rFonts w:ascii="Times New Roman" w:hAnsi="Times New Roman"/>
          <w:b/>
          <w:sz w:val="28"/>
          <w:szCs w:val="28"/>
        </w:rPr>
      </w:pPr>
    </w:p>
    <w:p w:rsidR="00144141" w:rsidRPr="0083456D" w:rsidRDefault="00144141" w:rsidP="00144141">
      <w:pPr>
        <w:jc w:val="center"/>
        <w:rPr>
          <w:rFonts w:ascii="Times New Roman" w:hAnsi="Times New Roman"/>
          <w:b/>
          <w:sz w:val="28"/>
          <w:szCs w:val="28"/>
        </w:rPr>
      </w:pPr>
      <w:r w:rsidRPr="0083456D">
        <w:rPr>
          <w:rFonts w:ascii="Times New Roman" w:hAnsi="Times New Roman"/>
          <w:b/>
          <w:sz w:val="28"/>
          <w:szCs w:val="28"/>
        </w:rPr>
        <w:t>ОМАРОВ Б.А.</w:t>
      </w:r>
      <w:r w:rsidR="00505DC1">
        <w:rPr>
          <w:rFonts w:ascii="Times New Roman" w:hAnsi="Times New Roman"/>
          <w:b/>
          <w:sz w:val="28"/>
          <w:szCs w:val="28"/>
        </w:rPr>
        <w:t xml:space="preserve">, </w:t>
      </w:r>
      <w:r w:rsidR="00505DC1">
        <w:rPr>
          <w:rFonts w:ascii="Times New Roman" w:hAnsi="Times New Roman" w:cs="Times New Roman"/>
          <w:b/>
          <w:sz w:val="28"/>
          <w:szCs w:val="28"/>
        </w:rPr>
        <w:t>САРБАСОВА Ж.М.</w:t>
      </w:r>
    </w:p>
    <w:p w:rsidR="00144141" w:rsidRPr="0083456D" w:rsidRDefault="00144141" w:rsidP="00144141">
      <w:pPr>
        <w:jc w:val="center"/>
        <w:rPr>
          <w:rFonts w:ascii="Times New Roman" w:hAnsi="Times New Roman"/>
          <w:b/>
        </w:rPr>
      </w:pPr>
    </w:p>
    <w:p w:rsidR="00144141" w:rsidRPr="0083456D" w:rsidRDefault="00144141" w:rsidP="00144141">
      <w:pPr>
        <w:pStyle w:val="a7"/>
        <w:widowControl w:val="0"/>
        <w:autoSpaceDE w:val="0"/>
        <w:autoSpaceDN w:val="0"/>
        <w:adjustRightInd w:val="0"/>
        <w:spacing w:before="0" w:beforeAutospacing="0" w:after="0" w:afterAutospacing="0"/>
        <w:jc w:val="center"/>
        <w:rPr>
          <w:b/>
          <w:sz w:val="28"/>
          <w:szCs w:val="28"/>
        </w:rPr>
      </w:pPr>
      <w:r w:rsidRPr="0083456D">
        <w:rPr>
          <w:b/>
          <w:sz w:val="28"/>
          <w:szCs w:val="28"/>
        </w:rPr>
        <w:t xml:space="preserve">КОНСПЕКТ ЛЕКЦИЙ </w:t>
      </w:r>
    </w:p>
    <w:p w:rsidR="00144141" w:rsidRPr="0083456D" w:rsidRDefault="00144141" w:rsidP="00144141">
      <w:pPr>
        <w:pStyle w:val="a7"/>
        <w:widowControl w:val="0"/>
        <w:autoSpaceDE w:val="0"/>
        <w:autoSpaceDN w:val="0"/>
        <w:adjustRightInd w:val="0"/>
        <w:spacing w:before="0" w:beforeAutospacing="0" w:after="0" w:afterAutospacing="0"/>
        <w:jc w:val="center"/>
        <w:rPr>
          <w:b/>
          <w:sz w:val="28"/>
          <w:szCs w:val="28"/>
        </w:rPr>
      </w:pPr>
      <w:r w:rsidRPr="0083456D">
        <w:rPr>
          <w:b/>
          <w:sz w:val="28"/>
          <w:szCs w:val="28"/>
        </w:rPr>
        <w:t>по дисциплине</w:t>
      </w:r>
    </w:p>
    <w:p w:rsidR="00144141" w:rsidRPr="0083456D" w:rsidRDefault="00144141" w:rsidP="00144141">
      <w:pPr>
        <w:pStyle w:val="a7"/>
        <w:widowControl w:val="0"/>
        <w:autoSpaceDE w:val="0"/>
        <w:autoSpaceDN w:val="0"/>
        <w:adjustRightInd w:val="0"/>
        <w:spacing w:before="0" w:beforeAutospacing="0" w:after="0" w:afterAutospacing="0"/>
        <w:jc w:val="center"/>
        <w:rPr>
          <w:b/>
          <w:sz w:val="28"/>
          <w:szCs w:val="28"/>
        </w:rPr>
      </w:pPr>
    </w:p>
    <w:p w:rsidR="00144141" w:rsidRPr="0083456D" w:rsidRDefault="00144141" w:rsidP="00144141">
      <w:pPr>
        <w:pStyle w:val="a7"/>
        <w:widowControl w:val="0"/>
        <w:autoSpaceDE w:val="0"/>
        <w:autoSpaceDN w:val="0"/>
        <w:adjustRightInd w:val="0"/>
        <w:spacing w:before="0" w:beforeAutospacing="0" w:after="0" w:afterAutospacing="0"/>
        <w:jc w:val="center"/>
        <w:rPr>
          <w:b/>
          <w:sz w:val="28"/>
          <w:szCs w:val="28"/>
        </w:rPr>
      </w:pPr>
      <w:r w:rsidRPr="0083456D">
        <w:rPr>
          <w:b/>
          <w:sz w:val="28"/>
          <w:szCs w:val="28"/>
        </w:rPr>
        <w:t>«</w:t>
      </w:r>
      <w:r w:rsidRPr="0083456D">
        <w:rPr>
          <w:b/>
          <w:bCs/>
        </w:rPr>
        <w:t>ОСНОВЫ УПРАВЛЕНИЯ ЦЕПЯМИ ПОСТАВОК</w:t>
      </w:r>
      <w:r w:rsidRPr="0083456D">
        <w:rPr>
          <w:b/>
          <w:sz w:val="28"/>
          <w:szCs w:val="28"/>
        </w:rPr>
        <w:t>»</w:t>
      </w:r>
    </w:p>
    <w:p w:rsidR="00144141" w:rsidRPr="0083456D" w:rsidRDefault="00144141" w:rsidP="00144141">
      <w:pPr>
        <w:pStyle w:val="a7"/>
        <w:widowControl w:val="0"/>
        <w:autoSpaceDE w:val="0"/>
        <w:autoSpaceDN w:val="0"/>
        <w:adjustRightInd w:val="0"/>
        <w:spacing w:before="0" w:beforeAutospacing="0" w:after="0" w:afterAutospacing="0"/>
        <w:jc w:val="center"/>
        <w:rPr>
          <w:b/>
          <w:sz w:val="28"/>
          <w:szCs w:val="28"/>
        </w:rPr>
      </w:pPr>
    </w:p>
    <w:p w:rsidR="00144141" w:rsidRPr="0083456D" w:rsidRDefault="00144141" w:rsidP="00144141">
      <w:pPr>
        <w:pStyle w:val="a7"/>
        <w:widowControl w:val="0"/>
        <w:autoSpaceDE w:val="0"/>
        <w:autoSpaceDN w:val="0"/>
        <w:adjustRightInd w:val="0"/>
        <w:spacing w:before="0" w:beforeAutospacing="0" w:after="0" w:afterAutospacing="0"/>
        <w:jc w:val="center"/>
        <w:rPr>
          <w:b/>
          <w:sz w:val="28"/>
          <w:szCs w:val="28"/>
        </w:rPr>
      </w:pPr>
      <w:r w:rsidRPr="0083456D">
        <w:rPr>
          <w:b/>
          <w:sz w:val="28"/>
          <w:szCs w:val="28"/>
        </w:rPr>
        <w:t xml:space="preserve"> для студентов, обучающихся по образовательным программам</w:t>
      </w:r>
    </w:p>
    <w:p w:rsidR="00144141" w:rsidRPr="0083456D" w:rsidRDefault="00144141" w:rsidP="00144141">
      <w:pPr>
        <w:pStyle w:val="a7"/>
        <w:widowControl w:val="0"/>
        <w:autoSpaceDE w:val="0"/>
        <w:autoSpaceDN w:val="0"/>
        <w:adjustRightInd w:val="0"/>
        <w:spacing w:before="0" w:beforeAutospacing="0" w:after="0" w:afterAutospacing="0"/>
        <w:jc w:val="center"/>
        <w:rPr>
          <w:b/>
          <w:sz w:val="28"/>
          <w:szCs w:val="28"/>
        </w:rPr>
      </w:pPr>
      <w:r w:rsidRPr="0083456D">
        <w:rPr>
          <w:b/>
          <w:sz w:val="28"/>
          <w:szCs w:val="28"/>
        </w:rPr>
        <w:t>6В11310-Организация перевозок, движения и эксплуатация транспорта,</w:t>
      </w:r>
    </w:p>
    <w:p w:rsidR="00144141" w:rsidRPr="0083456D" w:rsidRDefault="00144141" w:rsidP="00144141">
      <w:pPr>
        <w:pStyle w:val="a7"/>
        <w:widowControl w:val="0"/>
        <w:autoSpaceDE w:val="0"/>
        <w:autoSpaceDN w:val="0"/>
        <w:adjustRightInd w:val="0"/>
        <w:spacing w:before="0" w:beforeAutospacing="0" w:after="0" w:afterAutospacing="0"/>
        <w:jc w:val="center"/>
        <w:rPr>
          <w:b/>
          <w:sz w:val="28"/>
          <w:szCs w:val="28"/>
          <w:lang w:val="kk-KZ"/>
        </w:rPr>
      </w:pPr>
      <w:r w:rsidRPr="0083456D">
        <w:rPr>
          <w:b/>
          <w:sz w:val="28"/>
          <w:szCs w:val="28"/>
          <w:lang w:val="kk-KZ"/>
        </w:rPr>
        <w:t>6В11311-Организация перевозок на железнодорожном транспорте,</w:t>
      </w:r>
    </w:p>
    <w:p w:rsidR="00144141" w:rsidRPr="0083456D" w:rsidRDefault="00144141" w:rsidP="00144141">
      <w:pPr>
        <w:pStyle w:val="a7"/>
        <w:widowControl w:val="0"/>
        <w:autoSpaceDE w:val="0"/>
        <w:autoSpaceDN w:val="0"/>
        <w:adjustRightInd w:val="0"/>
        <w:spacing w:before="0" w:beforeAutospacing="0" w:after="0" w:afterAutospacing="0"/>
        <w:jc w:val="center"/>
        <w:rPr>
          <w:b/>
          <w:sz w:val="28"/>
          <w:szCs w:val="28"/>
        </w:rPr>
      </w:pPr>
      <w:r w:rsidRPr="0083456D">
        <w:rPr>
          <w:b/>
          <w:sz w:val="28"/>
          <w:szCs w:val="28"/>
          <w:lang w:val="kk-KZ"/>
        </w:rPr>
        <w:t xml:space="preserve">6В11312-Транспортная логистика </w:t>
      </w:r>
      <w:r w:rsidRPr="0083456D">
        <w:rPr>
          <w:b/>
          <w:sz w:val="28"/>
          <w:szCs w:val="28"/>
        </w:rPr>
        <w:t xml:space="preserve"> </w:t>
      </w:r>
    </w:p>
    <w:p w:rsidR="00144141" w:rsidRPr="0083456D" w:rsidRDefault="00144141" w:rsidP="00144141">
      <w:pPr>
        <w:pStyle w:val="a7"/>
        <w:widowControl w:val="0"/>
        <w:autoSpaceDE w:val="0"/>
        <w:autoSpaceDN w:val="0"/>
        <w:adjustRightInd w:val="0"/>
        <w:spacing w:before="0" w:beforeAutospacing="0" w:after="0" w:afterAutospacing="0"/>
        <w:jc w:val="center"/>
        <w:rPr>
          <w:b/>
          <w:sz w:val="28"/>
          <w:szCs w:val="28"/>
        </w:rPr>
      </w:pPr>
    </w:p>
    <w:p w:rsidR="00144141" w:rsidRPr="0083456D" w:rsidRDefault="00144141" w:rsidP="00144141">
      <w:pPr>
        <w:pStyle w:val="a7"/>
        <w:spacing w:before="0" w:beforeAutospacing="0" w:after="0" w:afterAutospacing="0"/>
        <w:jc w:val="center"/>
        <w:rPr>
          <w:rFonts w:cs="Arial"/>
          <w:b/>
          <w:sz w:val="28"/>
          <w:szCs w:val="28"/>
          <w:lang w:eastAsia="ru-RU"/>
        </w:rPr>
      </w:pPr>
    </w:p>
    <w:p w:rsidR="00144141" w:rsidRPr="0083456D" w:rsidRDefault="00144141" w:rsidP="00144141">
      <w:pPr>
        <w:pStyle w:val="a7"/>
        <w:spacing w:before="0" w:beforeAutospacing="0" w:after="0" w:afterAutospacing="0"/>
        <w:jc w:val="center"/>
        <w:rPr>
          <w:rFonts w:cs="Arial"/>
          <w:b/>
          <w:sz w:val="28"/>
          <w:szCs w:val="28"/>
          <w:lang w:eastAsia="ru-RU"/>
        </w:rPr>
      </w:pPr>
    </w:p>
    <w:p w:rsidR="00144141" w:rsidRPr="0083456D" w:rsidRDefault="00144141" w:rsidP="00144141">
      <w:pPr>
        <w:pStyle w:val="a7"/>
        <w:spacing w:before="0" w:beforeAutospacing="0" w:after="0" w:afterAutospacing="0"/>
        <w:jc w:val="center"/>
        <w:rPr>
          <w:rFonts w:cs="Arial"/>
          <w:sz w:val="28"/>
          <w:szCs w:val="28"/>
          <w:lang w:eastAsia="ru-RU"/>
        </w:rPr>
      </w:pPr>
    </w:p>
    <w:p w:rsidR="00144141" w:rsidRPr="0083456D" w:rsidRDefault="00144141" w:rsidP="00144141">
      <w:pPr>
        <w:pStyle w:val="a7"/>
        <w:spacing w:before="0" w:beforeAutospacing="0" w:after="0" w:afterAutospacing="0"/>
        <w:rPr>
          <w:rFonts w:cs="Arial"/>
          <w:sz w:val="28"/>
          <w:szCs w:val="28"/>
          <w:lang w:eastAsia="ru-RU"/>
        </w:rPr>
      </w:pPr>
    </w:p>
    <w:p w:rsidR="009B11E9" w:rsidRPr="0083456D" w:rsidRDefault="009B11E9" w:rsidP="00144141">
      <w:pPr>
        <w:pStyle w:val="a7"/>
        <w:spacing w:before="0" w:beforeAutospacing="0" w:after="0" w:afterAutospacing="0"/>
        <w:rPr>
          <w:rFonts w:cs="Arial"/>
          <w:sz w:val="28"/>
          <w:szCs w:val="28"/>
          <w:lang w:eastAsia="ru-RU"/>
        </w:rPr>
      </w:pPr>
    </w:p>
    <w:p w:rsidR="009B11E9" w:rsidRPr="0083456D" w:rsidRDefault="009B11E9" w:rsidP="00144141">
      <w:pPr>
        <w:pStyle w:val="a7"/>
        <w:spacing w:before="0" w:beforeAutospacing="0" w:after="0" w:afterAutospacing="0"/>
        <w:rPr>
          <w:rFonts w:cs="Arial"/>
          <w:sz w:val="28"/>
          <w:szCs w:val="28"/>
          <w:lang w:eastAsia="ru-RU"/>
        </w:rPr>
      </w:pPr>
    </w:p>
    <w:p w:rsidR="009B11E9" w:rsidRPr="0083456D" w:rsidRDefault="009B11E9" w:rsidP="00144141">
      <w:pPr>
        <w:pStyle w:val="a7"/>
        <w:spacing w:before="0" w:beforeAutospacing="0" w:after="0" w:afterAutospacing="0"/>
        <w:rPr>
          <w:rFonts w:cs="Arial"/>
          <w:sz w:val="28"/>
          <w:szCs w:val="28"/>
          <w:lang w:eastAsia="ru-RU"/>
        </w:rPr>
      </w:pPr>
    </w:p>
    <w:p w:rsidR="00144141" w:rsidRPr="0083456D" w:rsidRDefault="00144141" w:rsidP="00144141">
      <w:pPr>
        <w:pStyle w:val="a7"/>
        <w:spacing w:before="0" w:beforeAutospacing="0" w:after="0" w:afterAutospacing="0"/>
        <w:rPr>
          <w:rFonts w:cs="Arial"/>
          <w:b/>
          <w:sz w:val="28"/>
          <w:szCs w:val="28"/>
          <w:lang w:eastAsia="ru-RU"/>
        </w:rPr>
      </w:pPr>
    </w:p>
    <w:p w:rsidR="00144141" w:rsidRPr="0083456D" w:rsidRDefault="00144141" w:rsidP="00144141">
      <w:pPr>
        <w:pStyle w:val="a7"/>
        <w:spacing w:before="0" w:beforeAutospacing="0" w:after="0" w:afterAutospacing="0"/>
        <w:rPr>
          <w:rFonts w:cs="Arial"/>
          <w:b/>
          <w:sz w:val="28"/>
          <w:szCs w:val="28"/>
          <w:lang w:eastAsia="ru-RU"/>
        </w:rPr>
      </w:pPr>
    </w:p>
    <w:p w:rsidR="00144141" w:rsidRPr="0083456D" w:rsidRDefault="00144141" w:rsidP="00144141">
      <w:pPr>
        <w:pStyle w:val="a7"/>
        <w:spacing w:before="0" w:beforeAutospacing="0" w:after="0" w:afterAutospacing="0"/>
        <w:rPr>
          <w:rFonts w:cs="Arial"/>
          <w:b/>
          <w:sz w:val="28"/>
          <w:szCs w:val="28"/>
          <w:lang w:eastAsia="ru-RU"/>
        </w:rPr>
      </w:pPr>
    </w:p>
    <w:p w:rsidR="00144141" w:rsidRPr="0083456D" w:rsidRDefault="00144141" w:rsidP="00144141">
      <w:pPr>
        <w:pStyle w:val="a7"/>
        <w:spacing w:before="0" w:beforeAutospacing="0" w:after="0" w:afterAutospacing="0"/>
        <w:rPr>
          <w:rFonts w:cs="Arial"/>
          <w:b/>
          <w:sz w:val="28"/>
          <w:szCs w:val="28"/>
          <w:lang w:eastAsia="ru-RU"/>
        </w:rPr>
      </w:pPr>
    </w:p>
    <w:p w:rsidR="00144141" w:rsidRPr="0083456D" w:rsidRDefault="00144141" w:rsidP="00144141">
      <w:pPr>
        <w:pStyle w:val="a7"/>
        <w:spacing w:before="0" w:beforeAutospacing="0" w:after="0" w:afterAutospacing="0"/>
        <w:rPr>
          <w:rFonts w:cs="Arial"/>
          <w:b/>
          <w:sz w:val="28"/>
          <w:szCs w:val="28"/>
          <w:lang w:eastAsia="ru-RU"/>
        </w:rPr>
      </w:pPr>
    </w:p>
    <w:p w:rsidR="00144141" w:rsidRPr="0083456D" w:rsidRDefault="00144141" w:rsidP="00144141">
      <w:pPr>
        <w:pStyle w:val="a7"/>
        <w:spacing w:before="0" w:beforeAutospacing="0" w:after="0" w:afterAutospacing="0"/>
        <w:rPr>
          <w:rFonts w:cs="Arial"/>
          <w:b/>
          <w:sz w:val="28"/>
          <w:szCs w:val="28"/>
          <w:lang w:eastAsia="ru-RU"/>
        </w:rPr>
      </w:pPr>
    </w:p>
    <w:p w:rsidR="00144141" w:rsidRPr="0083456D" w:rsidRDefault="00820A92" w:rsidP="00144141">
      <w:pPr>
        <w:pStyle w:val="a7"/>
        <w:spacing w:before="0" w:beforeAutospacing="0" w:after="0" w:afterAutospacing="0"/>
        <w:ind w:firstLine="3160"/>
        <w:rPr>
          <w:sz w:val="28"/>
          <w:szCs w:val="28"/>
          <w:lang w:eastAsia="ru-RU"/>
        </w:rPr>
      </w:pPr>
      <w:r w:rsidRPr="00820A92">
        <w:rPr>
          <w:rFonts w:cs="Arial"/>
          <w:b/>
          <w:noProof/>
          <w:sz w:val="28"/>
          <w:szCs w:val="28"/>
          <w:lang w:eastAsia="ru-RU"/>
        </w:rPr>
        <w:pict>
          <v:rect id="_x0000_s1116" style="position:absolute;left:0;text-align:left;margin-left:228.95pt;margin-top:25.15pt;width:12pt;height:16pt;z-index:251671552" stroked="f"/>
        </w:pict>
      </w:r>
      <w:r w:rsidR="00144141" w:rsidRPr="0083456D">
        <w:rPr>
          <w:rFonts w:cs="Arial"/>
          <w:b/>
          <w:sz w:val="28"/>
          <w:szCs w:val="28"/>
          <w:lang w:eastAsia="ru-RU"/>
        </w:rPr>
        <w:t>Шымкент, 2023 г.</w:t>
      </w:r>
      <w:r w:rsidR="00144141" w:rsidRPr="0083456D">
        <w:rPr>
          <w:rFonts w:cs="Arial"/>
          <w:b/>
          <w:sz w:val="28"/>
          <w:szCs w:val="28"/>
          <w:lang w:eastAsia="ru-RU"/>
        </w:rPr>
        <w:br w:type="page"/>
      </w:r>
      <w:r w:rsidR="00144141" w:rsidRPr="0083456D">
        <w:rPr>
          <w:rFonts w:cs="Arial"/>
          <w:sz w:val="28"/>
          <w:szCs w:val="28"/>
          <w:lang w:eastAsia="ru-RU"/>
        </w:rPr>
        <w:lastRenderedPageBreak/>
        <w:t xml:space="preserve">УДК  </w:t>
      </w:r>
      <w:r w:rsidR="00144141" w:rsidRPr="0083456D">
        <w:rPr>
          <w:sz w:val="28"/>
          <w:szCs w:val="28"/>
          <w:lang w:eastAsia="ru-RU"/>
        </w:rPr>
        <w:t>656.078.111/.117</w:t>
      </w:r>
    </w:p>
    <w:p w:rsidR="00144141" w:rsidRPr="0083456D" w:rsidRDefault="00144141" w:rsidP="00144141">
      <w:pPr>
        <w:pStyle w:val="a7"/>
        <w:spacing w:before="0" w:beforeAutospacing="0" w:after="0" w:afterAutospacing="0"/>
        <w:rPr>
          <w:rFonts w:cs="Arial"/>
          <w:lang w:eastAsia="ru-RU"/>
        </w:rPr>
      </w:pPr>
    </w:p>
    <w:p w:rsidR="00144141" w:rsidRPr="0083456D" w:rsidRDefault="00144141" w:rsidP="00144141">
      <w:pPr>
        <w:pStyle w:val="a7"/>
        <w:widowControl w:val="0"/>
        <w:autoSpaceDE w:val="0"/>
        <w:autoSpaceDN w:val="0"/>
        <w:adjustRightInd w:val="0"/>
        <w:spacing w:before="0" w:beforeAutospacing="0" w:after="0" w:afterAutospacing="0"/>
        <w:ind w:firstLine="540"/>
        <w:jc w:val="both"/>
      </w:pPr>
      <w:r w:rsidRPr="0083456D">
        <w:t>Составили:</w:t>
      </w:r>
      <w:r w:rsidRPr="0083456D">
        <w:rPr>
          <w:rFonts w:ascii="New  Romen" w:hAnsi="New  Romen"/>
        </w:rPr>
        <w:t xml:space="preserve"> </w:t>
      </w:r>
      <w:r w:rsidRPr="0083456D">
        <w:t>ст.преп. Омаров Б.А.</w:t>
      </w:r>
      <w:r w:rsidR="00505DC1">
        <w:t>, преп.Сарбасова Ж.М.</w:t>
      </w:r>
      <w:r w:rsidRPr="0083456D">
        <w:t xml:space="preserve"> Конспект лекций по дисциплине «</w:t>
      </w:r>
      <w:r w:rsidRPr="0083456D">
        <w:rPr>
          <w:bCs/>
        </w:rPr>
        <w:t>Основы управления цепями поставок</w:t>
      </w:r>
      <w:r w:rsidRPr="0083456D">
        <w:t>» – Шымке</w:t>
      </w:r>
      <w:r w:rsidR="00505DC1">
        <w:t>нт: ЮКУ им.М.Ауэзова, 2023.- 115</w:t>
      </w:r>
      <w:r w:rsidRPr="0083456D">
        <w:t>с.</w:t>
      </w:r>
    </w:p>
    <w:p w:rsidR="00144141" w:rsidRPr="0083456D" w:rsidRDefault="00144141" w:rsidP="00144141">
      <w:pPr>
        <w:shd w:val="clear" w:color="auto" w:fill="FFFFFF"/>
        <w:tabs>
          <w:tab w:val="left" w:pos="672"/>
        </w:tabs>
        <w:spacing w:after="0" w:line="240" w:lineRule="auto"/>
        <w:ind w:firstLine="540"/>
        <w:jc w:val="both"/>
        <w:rPr>
          <w:rFonts w:ascii="Times New Roman" w:hAnsi="Times New Roman"/>
          <w:sz w:val="24"/>
          <w:szCs w:val="24"/>
        </w:rPr>
      </w:pPr>
    </w:p>
    <w:p w:rsidR="00144141" w:rsidRPr="0083456D" w:rsidRDefault="00144141" w:rsidP="00144141">
      <w:pPr>
        <w:shd w:val="clear" w:color="auto" w:fill="FFFFFF"/>
        <w:spacing w:after="0" w:line="240" w:lineRule="auto"/>
        <w:ind w:firstLine="540"/>
        <w:jc w:val="both"/>
        <w:rPr>
          <w:rFonts w:ascii="Times New Roman" w:hAnsi="Times New Roman"/>
          <w:sz w:val="24"/>
          <w:szCs w:val="24"/>
        </w:rPr>
      </w:pPr>
      <w:r w:rsidRPr="0083456D">
        <w:rPr>
          <w:rFonts w:ascii="Times New Roman" w:hAnsi="Times New Roman"/>
          <w:sz w:val="24"/>
          <w:szCs w:val="24"/>
        </w:rPr>
        <w:t>Конспект лекций составлен в соответствии с требованиями учебного плана и учебной программой дисциплины «</w:t>
      </w:r>
      <w:r w:rsidRPr="0083456D">
        <w:rPr>
          <w:bCs/>
        </w:rPr>
        <w:t>Основы управления цепями поставок</w:t>
      </w:r>
      <w:r w:rsidRPr="0083456D">
        <w:rPr>
          <w:rFonts w:ascii="Times New Roman" w:hAnsi="Times New Roman"/>
          <w:sz w:val="24"/>
          <w:szCs w:val="24"/>
        </w:rPr>
        <w:t>».</w:t>
      </w:r>
    </w:p>
    <w:p w:rsidR="00144141" w:rsidRPr="0083456D" w:rsidRDefault="00144141" w:rsidP="00144141">
      <w:pPr>
        <w:pStyle w:val="a7"/>
        <w:widowControl w:val="0"/>
        <w:autoSpaceDE w:val="0"/>
        <w:autoSpaceDN w:val="0"/>
        <w:adjustRightInd w:val="0"/>
        <w:spacing w:before="0" w:beforeAutospacing="0" w:after="0" w:afterAutospacing="0"/>
        <w:ind w:firstLine="540"/>
        <w:jc w:val="both"/>
      </w:pPr>
      <w:r w:rsidRPr="0083456D">
        <w:t xml:space="preserve">Конспект лекций предназначен для студентов, обучающихся по образовательным программам 6В11310-Организация перевозок, движения и эксплуатация транспорта, </w:t>
      </w:r>
      <w:r w:rsidRPr="0083456D">
        <w:rPr>
          <w:lang w:val="kk-KZ"/>
        </w:rPr>
        <w:t xml:space="preserve">6В11311-Организация перевозок на железнодорожном транспорте, 6В11312-Транспортная логистика. </w:t>
      </w:r>
      <w:r w:rsidRPr="0083456D">
        <w:t xml:space="preserve"> </w:t>
      </w:r>
    </w:p>
    <w:p w:rsidR="00144141" w:rsidRPr="0083456D" w:rsidRDefault="00144141" w:rsidP="00144141">
      <w:pPr>
        <w:shd w:val="clear" w:color="auto" w:fill="FFFFFF"/>
        <w:spacing w:after="0" w:line="240" w:lineRule="auto"/>
        <w:ind w:firstLine="540"/>
        <w:jc w:val="both"/>
        <w:rPr>
          <w:rFonts w:ascii="Times New Roman" w:hAnsi="Times New Roman"/>
          <w:sz w:val="24"/>
          <w:szCs w:val="24"/>
        </w:rPr>
      </w:pPr>
    </w:p>
    <w:p w:rsidR="00144141" w:rsidRPr="0083456D" w:rsidRDefault="00144141" w:rsidP="00144141">
      <w:pPr>
        <w:tabs>
          <w:tab w:val="left" w:pos="1982"/>
        </w:tabs>
        <w:spacing w:after="0" w:line="240" w:lineRule="auto"/>
        <w:ind w:firstLine="540"/>
        <w:jc w:val="both"/>
        <w:rPr>
          <w:rFonts w:ascii="Times New Roman" w:hAnsi="Times New Roman" w:cs="Times New Roman"/>
          <w:sz w:val="24"/>
          <w:szCs w:val="24"/>
        </w:rPr>
      </w:pPr>
      <w:r w:rsidRPr="0083456D">
        <w:rPr>
          <w:rFonts w:ascii="Times New Roman" w:hAnsi="Times New Roman" w:cs="Times New Roman"/>
          <w:bCs/>
          <w:sz w:val="24"/>
          <w:szCs w:val="24"/>
        </w:rPr>
        <w:t xml:space="preserve">Изучаемый курс рассматривает </w:t>
      </w:r>
      <w:r w:rsidRPr="0083456D">
        <w:rPr>
          <w:rFonts w:ascii="Times New Roman" w:hAnsi="Times New Roman" w:cs="Times New Roman"/>
          <w:sz w:val="24"/>
          <w:szCs w:val="24"/>
        </w:rPr>
        <w:t>основные понятия и принципы SCM, интеграция в логистике, закупки транспорт, склады и запасы, дистрибьюция и сервис, реверсивная логистика, риски прогнозирование в цепи поставок. Раскрываются проблемы интеграции логистических функций производственного предприятия.</w:t>
      </w:r>
    </w:p>
    <w:p w:rsidR="00144141" w:rsidRPr="0083456D" w:rsidRDefault="00144141" w:rsidP="00144141">
      <w:pPr>
        <w:tabs>
          <w:tab w:val="left" w:pos="1982"/>
        </w:tabs>
        <w:spacing w:after="0" w:line="240" w:lineRule="auto"/>
        <w:ind w:firstLine="567"/>
        <w:jc w:val="both"/>
        <w:rPr>
          <w:rFonts w:ascii="Times New Roman" w:hAnsi="Times New Roman" w:cs="Times New Roman"/>
          <w:b/>
          <w:sz w:val="24"/>
          <w:szCs w:val="24"/>
        </w:rPr>
      </w:pPr>
    </w:p>
    <w:p w:rsidR="00144141" w:rsidRPr="0083456D" w:rsidRDefault="00144141" w:rsidP="00144141">
      <w:pPr>
        <w:shd w:val="clear" w:color="auto" w:fill="FFFFFF"/>
        <w:tabs>
          <w:tab w:val="left" w:pos="567"/>
        </w:tabs>
        <w:spacing w:after="0" w:line="240" w:lineRule="auto"/>
        <w:jc w:val="both"/>
        <w:rPr>
          <w:rFonts w:ascii="Times New Roman" w:hAnsi="Times New Roman"/>
          <w:sz w:val="24"/>
          <w:szCs w:val="24"/>
        </w:rPr>
      </w:pPr>
      <w:r w:rsidRPr="0083456D">
        <w:rPr>
          <w:rFonts w:ascii="Times New Roman" w:hAnsi="Times New Roman"/>
          <w:sz w:val="24"/>
          <w:szCs w:val="24"/>
        </w:rPr>
        <w:t xml:space="preserve">Рецензенты: </w:t>
      </w:r>
    </w:p>
    <w:p w:rsidR="00144141" w:rsidRPr="0083456D" w:rsidRDefault="00144141" w:rsidP="00144141">
      <w:pPr>
        <w:shd w:val="clear" w:color="auto" w:fill="FFFFFF"/>
        <w:tabs>
          <w:tab w:val="left" w:pos="567"/>
        </w:tabs>
        <w:spacing w:after="0" w:line="240" w:lineRule="auto"/>
        <w:jc w:val="both"/>
        <w:rPr>
          <w:rFonts w:ascii="Times New Roman" w:hAnsi="Times New Roman"/>
          <w:sz w:val="24"/>
          <w:szCs w:val="24"/>
        </w:rPr>
      </w:pPr>
      <w:r w:rsidRPr="0083456D">
        <w:rPr>
          <w:rFonts w:ascii="Times New Roman" w:hAnsi="Times New Roman"/>
          <w:sz w:val="24"/>
          <w:szCs w:val="24"/>
        </w:rPr>
        <w:t>Усипбаев У.А. – к.т.н., доцент кафедры «Транспорт, организация перевозок и движения» НАО ЮКУ им. М.Ауэзова;</w:t>
      </w:r>
    </w:p>
    <w:p w:rsidR="00144141" w:rsidRPr="0083456D" w:rsidRDefault="00144141" w:rsidP="00144141">
      <w:pPr>
        <w:shd w:val="clear" w:color="auto" w:fill="FFFFFF"/>
        <w:tabs>
          <w:tab w:val="left" w:pos="567"/>
        </w:tabs>
        <w:spacing w:after="0" w:line="240" w:lineRule="auto"/>
        <w:jc w:val="both"/>
        <w:rPr>
          <w:rFonts w:ascii="Times New Roman" w:hAnsi="Times New Roman"/>
          <w:sz w:val="24"/>
          <w:szCs w:val="24"/>
        </w:rPr>
      </w:pPr>
      <w:r w:rsidRPr="0083456D">
        <w:rPr>
          <w:rFonts w:ascii="Times New Roman" w:hAnsi="Times New Roman"/>
          <w:sz w:val="24"/>
          <w:szCs w:val="24"/>
        </w:rPr>
        <w:t>Тагаев Н.С. – к.т.н., доцент кафедры «Транспорт, организация перевозок и движения» НАО ЮКУ им. М.Ауэзова.</w:t>
      </w:r>
    </w:p>
    <w:p w:rsidR="00144141" w:rsidRPr="0083456D" w:rsidRDefault="00144141" w:rsidP="00144141">
      <w:pPr>
        <w:shd w:val="clear" w:color="auto" w:fill="FFFFFF"/>
        <w:tabs>
          <w:tab w:val="left" w:pos="567"/>
        </w:tabs>
        <w:spacing w:after="0" w:line="240" w:lineRule="auto"/>
        <w:jc w:val="both"/>
        <w:rPr>
          <w:rFonts w:ascii="Times New Roman" w:hAnsi="Times New Roman"/>
          <w:sz w:val="24"/>
          <w:szCs w:val="24"/>
        </w:rPr>
      </w:pPr>
      <w:r w:rsidRPr="0083456D">
        <w:rPr>
          <w:rFonts w:ascii="Times New Roman" w:hAnsi="Times New Roman"/>
          <w:sz w:val="24"/>
          <w:szCs w:val="24"/>
        </w:rPr>
        <w:t xml:space="preserve"> </w:t>
      </w:r>
    </w:p>
    <w:p w:rsidR="00144141" w:rsidRPr="0083456D" w:rsidRDefault="00144141" w:rsidP="00144141">
      <w:pPr>
        <w:shd w:val="clear" w:color="auto" w:fill="FFFFFF"/>
        <w:tabs>
          <w:tab w:val="left" w:pos="567"/>
        </w:tabs>
        <w:spacing w:after="0" w:line="240" w:lineRule="auto"/>
        <w:jc w:val="both"/>
        <w:rPr>
          <w:rFonts w:ascii="Times New Roman" w:hAnsi="Times New Roman"/>
          <w:sz w:val="24"/>
          <w:szCs w:val="24"/>
        </w:rPr>
      </w:pPr>
    </w:p>
    <w:p w:rsidR="00144141" w:rsidRPr="0083456D" w:rsidRDefault="00144141" w:rsidP="00144141">
      <w:pPr>
        <w:shd w:val="clear" w:color="auto" w:fill="FFFFFF"/>
        <w:tabs>
          <w:tab w:val="left" w:pos="567"/>
        </w:tabs>
        <w:spacing w:after="0" w:line="240" w:lineRule="auto"/>
        <w:jc w:val="both"/>
        <w:rPr>
          <w:rFonts w:ascii="Times New Roman" w:hAnsi="Times New Roman"/>
          <w:sz w:val="24"/>
          <w:szCs w:val="24"/>
        </w:rPr>
      </w:pPr>
      <w:r w:rsidRPr="0083456D">
        <w:rPr>
          <w:rFonts w:ascii="Times New Roman" w:hAnsi="Times New Roman"/>
          <w:sz w:val="24"/>
          <w:szCs w:val="24"/>
        </w:rPr>
        <w:tab/>
      </w:r>
    </w:p>
    <w:p w:rsidR="00144141" w:rsidRPr="0083456D" w:rsidRDefault="00144141" w:rsidP="00144141">
      <w:pPr>
        <w:spacing w:after="0" w:line="240" w:lineRule="auto"/>
        <w:ind w:firstLine="567"/>
        <w:jc w:val="both"/>
        <w:rPr>
          <w:rFonts w:ascii="Times New Roman" w:hAnsi="Times New Roman"/>
          <w:sz w:val="24"/>
          <w:szCs w:val="24"/>
        </w:rPr>
      </w:pPr>
      <w:r w:rsidRPr="0083456D">
        <w:rPr>
          <w:rFonts w:ascii="Times New Roman" w:hAnsi="Times New Roman"/>
          <w:sz w:val="24"/>
          <w:szCs w:val="24"/>
        </w:rPr>
        <w:t>Рассмотрено и рекомендовано к печати заседанием кафедры «Транспорт, организация перевозок и движения» (протокол №</w:t>
      </w:r>
      <w:r w:rsidR="00F857B7">
        <w:rPr>
          <w:rFonts w:ascii="Times New Roman" w:hAnsi="Times New Roman"/>
          <w:sz w:val="24"/>
          <w:szCs w:val="24"/>
        </w:rPr>
        <w:t>10</w:t>
      </w:r>
      <w:r w:rsidRPr="0083456D">
        <w:rPr>
          <w:rFonts w:ascii="Times New Roman" w:hAnsi="Times New Roman"/>
          <w:sz w:val="24"/>
          <w:szCs w:val="24"/>
        </w:rPr>
        <w:t xml:space="preserve">  от   </w:t>
      </w:r>
      <w:r w:rsidR="00F857B7">
        <w:rPr>
          <w:rFonts w:ascii="Times New Roman" w:hAnsi="Times New Roman"/>
          <w:sz w:val="24"/>
          <w:szCs w:val="24"/>
        </w:rPr>
        <w:t>17</w:t>
      </w:r>
      <w:r w:rsidRPr="0083456D">
        <w:rPr>
          <w:rFonts w:ascii="Times New Roman" w:hAnsi="Times New Roman"/>
          <w:sz w:val="24"/>
          <w:szCs w:val="24"/>
        </w:rPr>
        <w:t>.</w:t>
      </w:r>
      <w:r w:rsidR="00F857B7">
        <w:rPr>
          <w:rFonts w:ascii="Times New Roman" w:hAnsi="Times New Roman"/>
          <w:sz w:val="24"/>
          <w:szCs w:val="24"/>
        </w:rPr>
        <w:t>04</w:t>
      </w:r>
      <w:r w:rsidRPr="0083456D">
        <w:rPr>
          <w:rFonts w:ascii="Times New Roman" w:hAnsi="Times New Roman"/>
          <w:sz w:val="24"/>
          <w:szCs w:val="24"/>
        </w:rPr>
        <w:t xml:space="preserve"> . 2023 г.) и</w:t>
      </w:r>
    </w:p>
    <w:p w:rsidR="00144141" w:rsidRPr="0083456D" w:rsidRDefault="00144141" w:rsidP="00144141">
      <w:pPr>
        <w:spacing w:after="0" w:line="240" w:lineRule="auto"/>
        <w:ind w:firstLine="567"/>
        <w:jc w:val="both"/>
        <w:rPr>
          <w:rFonts w:ascii="Times New Roman" w:hAnsi="Times New Roman"/>
          <w:sz w:val="24"/>
          <w:szCs w:val="24"/>
        </w:rPr>
      </w:pPr>
      <w:r w:rsidRPr="0083456D">
        <w:rPr>
          <w:rFonts w:ascii="Times New Roman" w:hAnsi="Times New Roman"/>
          <w:sz w:val="24"/>
          <w:szCs w:val="24"/>
        </w:rPr>
        <w:t>методической комиссией факультета «Архитектура, строительство и транспорт» (протокол №</w:t>
      </w:r>
      <w:r w:rsidR="00F857B7">
        <w:rPr>
          <w:rFonts w:ascii="Times New Roman" w:hAnsi="Times New Roman"/>
          <w:sz w:val="24"/>
          <w:szCs w:val="24"/>
        </w:rPr>
        <w:t>9</w:t>
      </w:r>
      <w:r w:rsidRPr="0083456D">
        <w:rPr>
          <w:rFonts w:ascii="Times New Roman" w:hAnsi="Times New Roman"/>
          <w:sz w:val="24"/>
          <w:szCs w:val="24"/>
        </w:rPr>
        <w:t xml:space="preserve">   от</w:t>
      </w:r>
      <w:r w:rsidR="00F857B7">
        <w:rPr>
          <w:rFonts w:ascii="Times New Roman" w:hAnsi="Times New Roman"/>
          <w:sz w:val="24"/>
          <w:szCs w:val="24"/>
        </w:rPr>
        <w:t xml:space="preserve"> </w:t>
      </w:r>
      <w:r w:rsidRPr="0083456D">
        <w:rPr>
          <w:rFonts w:ascii="Times New Roman" w:hAnsi="Times New Roman"/>
          <w:sz w:val="24"/>
          <w:szCs w:val="24"/>
        </w:rPr>
        <w:t xml:space="preserve"> </w:t>
      </w:r>
      <w:r w:rsidR="00F857B7">
        <w:rPr>
          <w:rFonts w:ascii="Times New Roman" w:hAnsi="Times New Roman"/>
          <w:sz w:val="24"/>
          <w:szCs w:val="24"/>
        </w:rPr>
        <w:t>27</w:t>
      </w:r>
      <w:r w:rsidRPr="0083456D">
        <w:rPr>
          <w:rFonts w:ascii="Times New Roman" w:hAnsi="Times New Roman"/>
          <w:sz w:val="24"/>
          <w:szCs w:val="24"/>
        </w:rPr>
        <w:t>.</w:t>
      </w:r>
      <w:r w:rsidR="00F857B7">
        <w:rPr>
          <w:rFonts w:ascii="Times New Roman" w:hAnsi="Times New Roman"/>
          <w:sz w:val="24"/>
          <w:szCs w:val="24"/>
        </w:rPr>
        <w:t>04</w:t>
      </w:r>
      <w:r w:rsidRPr="0083456D">
        <w:rPr>
          <w:rFonts w:ascii="Times New Roman" w:hAnsi="Times New Roman"/>
          <w:sz w:val="24"/>
          <w:szCs w:val="24"/>
        </w:rPr>
        <w:t xml:space="preserve">. 2023 г.) </w:t>
      </w:r>
    </w:p>
    <w:p w:rsidR="00144141" w:rsidRPr="0083456D" w:rsidRDefault="00144141" w:rsidP="00144141">
      <w:pPr>
        <w:spacing w:after="0" w:line="240" w:lineRule="auto"/>
        <w:ind w:firstLine="567"/>
        <w:jc w:val="both"/>
        <w:rPr>
          <w:rFonts w:ascii="Times New Roman" w:hAnsi="Times New Roman"/>
          <w:sz w:val="24"/>
          <w:szCs w:val="24"/>
        </w:rPr>
      </w:pPr>
      <w:r w:rsidRPr="0083456D">
        <w:rPr>
          <w:rFonts w:ascii="Times New Roman" w:hAnsi="Times New Roman"/>
          <w:sz w:val="24"/>
          <w:szCs w:val="24"/>
        </w:rPr>
        <w:t xml:space="preserve">Рекомендовано к изданию </w:t>
      </w:r>
      <w:r w:rsidRPr="0083456D">
        <w:rPr>
          <w:rFonts w:ascii="Times New Roman" w:hAnsi="Times New Roman"/>
          <w:sz w:val="24"/>
          <w:szCs w:val="24"/>
          <w:lang w:val="kk-KZ"/>
        </w:rPr>
        <w:t>Учебно</w:t>
      </w:r>
      <w:r w:rsidRPr="0083456D">
        <w:rPr>
          <w:rFonts w:ascii="Times New Roman" w:hAnsi="Times New Roman"/>
          <w:sz w:val="24"/>
          <w:szCs w:val="24"/>
        </w:rPr>
        <w:t xml:space="preserve">-методическим Советом НАО «ЮКУ им. М.Ауэзова  (протокол №  </w:t>
      </w:r>
      <w:r w:rsidR="00413552">
        <w:rPr>
          <w:rFonts w:ascii="Times New Roman" w:hAnsi="Times New Roman"/>
          <w:sz w:val="24"/>
          <w:szCs w:val="24"/>
        </w:rPr>
        <w:t xml:space="preserve">   </w:t>
      </w:r>
      <w:r w:rsidRPr="0083456D">
        <w:rPr>
          <w:rFonts w:ascii="Times New Roman" w:hAnsi="Times New Roman"/>
          <w:sz w:val="24"/>
          <w:szCs w:val="24"/>
        </w:rPr>
        <w:t xml:space="preserve">от  </w:t>
      </w:r>
      <w:r w:rsidR="00413552">
        <w:rPr>
          <w:rFonts w:ascii="Times New Roman" w:hAnsi="Times New Roman"/>
          <w:sz w:val="24"/>
          <w:szCs w:val="24"/>
        </w:rPr>
        <w:t xml:space="preserve">     </w:t>
      </w:r>
      <w:r w:rsidRPr="0083456D">
        <w:rPr>
          <w:rFonts w:ascii="Times New Roman" w:hAnsi="Times New Roman"/>
          <w:sz w:val="24"/>
          <w:szCs w:val="24"/>
        </w:rPr>
        <w:t xml:space="preserve">.    </w:t>
      </w:r>
      <w:r w:rsidR="00413552">
        <w:rPr>
          <w:rFonts w:ascii="Times New Roman" w:hAnsi="Times New Roman"/>
          <w:sz w:val="24"/>
          <w:szCs w:val="24"/>
        </w:rPr>
        <w:t xml:space="preserve">  </w:t>
      </w:r>
      <w:r w:rsidRPr="0083456D">
        <w:rPr>
          <w:rFonts w:ascii="Times New Roman" w:hAnsi="Times New Roman"/>
          <w:sz w:val="24"/>
          <w:szCs w:val="24"/>
        </w:rPr>
        <w:t>. 20</w:t>
      </w:r>
      <w:r w:rsidRPr="0083456D">
        <w:rPr>
          <w:rFonts w:ascii="Times New Roman" w:hAnsi="Times New Roman"/>
          <w:sz w:val="24"/>
          <w:szCs w:val="24"/>
          <w:lang w:val="kk-KZ"/>
        </w:rPr>
        <w:t>23</w:t>
      </w:r>
      <w:r w:rsidRPr="0083456D">
        <w:rPr>
          <w:rFonts w:ascii="Times New Roman" w:hAnsi="Times New Roman"/>
          <w:sz w:val="24"/>
          <w:szCs w:val="24"/>
        </w:rPr>
        <w:t xml:space="preserve"> г.).</w:t>
      </w:r>
    </w:p>
    <w:p w:rsidR="00144141" w:rsidRPr="0083456D" w:rsidRDefault="00144141" w:rsidP="00144141">
      <w:pPr>
        <w:shd w:val="clear" w:color="auto" w:fill="FFFFFF"/>
        <w:spacing w:after="0" w:line="240" w:lineRule="auto"/>
        <w:ind w:firstLine="567"/>
        <w:jc w:val="both"/>
        <w:rPr>
          <w:rFonts w:ascii="Times New Roman" w:hAnsi="Times New Roman"/>
          <w:sz w:val="24"/>
          <w:szCs w:val="24"/>
        </w:rPr>
      </w:pPr>
    </w:p>
    <w:p w:rsidR="00144141" w:rsidRPr="0083456D" w:rsidRDefault="00144141" w:rsidP="00144141">
      <w:pPr>
        <w:shd w:val="clear" w:color="auto" w:fill="FFFFFF"/>
        <w:spacing w:after="0" w:line="240" w:lineRule="auto"/>
        <w:ind w:firstLine="567"/>
        <w:jc w:val="both"/>
        <w:rPr>
          <w:rFonts w:ascii="Times New Roman" w:hAnsi="Times New Roman"/>
          <w:sz w:val="24"/>
          <w:szCs w:val="24"/>
        </w:rPr>
      </w:pPr>
    </w:p>
    <w:p w:rsidR="00144141" w:rsidRPr="0083456D" w:rsidRDefault="00144141" w:rsidP="00144141">
      <w:pPr>
        <w:shd w:val="clear" w:color="auto" w:fill="FFFFFF"/>
        <w:spacing w:after="0" w:line="240" w:lineRule="auto"/>
        <w:ind w:firstLine="567"/>
        <w:jc w:val="both"/>
        <w:rPr>
          <w:rFonts w:ascii="Times New Roman" w:hAnsi="Times New Roman"/>
          <w:sz w:val="24"/>
          <w:szCs w:val="24"/>
        </w:rPr>
      </w:pPr>
    </w:p>
    <w:p w:rsidR="00144141" w:rsidRPr="0083456D" w:rsidRDefault="00144141" w:rsidP="00144141">
      <w:pPr>
        <w:shd w:val="clear" w:color="auto" w:fill="FFFFFF"/>
        <w:spacing w:after="0" w:line="240" w:lineRule="auto"/>
        <w:ind w:firstLine="567"/>
        <w:jc w:val="both"/>
        <w:rPr>
          <w:rFonts w:ascii="Times New Roman" w:hAnsi="Times New Roman"/>
          <w:sz w:val="24"/>
          <w:szCs w:val="24"/>
        </w:rPr>
      </w:pPr>
    </w:p>
    <w:p w:rsidR="00144141" w:rsidRPr="0083456D" w:rsidRDefault="00144141" w:rsidP="00144141">
      <w:pPr>
        <w:shd w:val="clear" w:color="auto" w:fill="FFFFFF"/>
        <w:spacing w:after="0" w:line="240" w:lineRule="auto"/>
        <w:ind w:firstLine="567"/>
        <w:jc w:val="both"/>
        <w:rPr>
          <w:rFonts w:ascii="Times New Roman" w:hAnsi="Times New Roman"/>
          <w:sz w:val="24"/>
          <w:szCs w:val="24"/>
        </w:rPr>
      </w:pPr>
    </w:p>
    <w:p w:rsidR="00144141" w:rsidRPr="0083456D" w:rsidRDefault="00144141" w:rsidP="00144141">
      <w:pPr>
        <w:shd w:val="clear" w:color="auto" w:fill="FFFFFF"/>
        <w:spacing w:after="0" w:line="240" w:lineRule="auto"/>
        <w:ind w:firstLine="567"/>
        <w:jc w:val="both"/>
        <w:rPr>
          <w:rFonts w:ascii="Times New Roman" w:hAnsi="Times New Roman"/>
          <w:sz w:val="24"/>
          <w:szCs w:val="24"/>
        </w:rPr>
      </w:pPr>
    </w:p>
    <w:p w:rsidR="00144141" w:rsidRPr="0083456D" w:rsidRDefault="00144141" w:rsidP="00144141">
      <w:pPr>
        <w:shd w:val="clear" w:color="auto" w:fill="FFFFFF"/>
        <w:spacing w:after="0" w:line="240" w:lineRule="auto"/>
        <w:ind w:firstLine="567"/>
        <w:jc w:val="both"/>
        <w:rPr>
          <w:rFonts w:ascii="Times New Roman" w:hAnsi="Times New Roman"/>
          <w:sz w:val="24"/>
          <w:szCs w:val="24"/>
        </w:rPr>
      </w:pPr>
    </w:p>
    <w:p w:rsidR="00144141" w:rsidRPr="0083456D" w:rsidRDefault="00144141" w:rsidP="00144141">
      <w:pPr>
        <w:shd w:val="clear" w:color="auto" w:fill="FFFFFF"/>
        <w:spacing w:after="0" w:line="240" w:lineRule="auto"/>
        <w:ind w:firstLine="567"/>
        <w:jc w:val="both"/>
        <w:rPr>
          <w:rFonts w:ascii="Times New Roman" w:hAnsi="Times New Roman"/>
          <w:sz w:val="24"/>
          <w:szCs w:val="24"/>
        </w:rPr>
      </w:pPr>
    </w:p>
    <w:p w:rsidR="00144141" w:rsidRPr="0083456D" w:rsidRDefault="00144141" w:rsidP="00144141">
      <w:pPr>
        <w:shd w:val="clear" w:color="auto" w:fill="FFFFFF"/>
        <w:spacing w:after="0" w:line="240" w:lineRule="auto"/>
        <w:ind w:firstLine="567"/>
        <w:jc w:val="both"/>
        <w:rPr>
          <w:rFonts w:ascii="Times New Roman" w:hAnsi="Times New Roman"/>
          <w:sz w:val="24"/>
          <w:szCs w:val="24"/>
        </w:rPr>
      </w:pPr>
    </w:p>
    <w:p w:rsidR="00144141" w:rsidRPr="0083456D" w:rsidRDefault="00144141" w:rsidP="00144141">
      <w:pPr>
        <w:shd w:val="clear" w:color="auto" w:fill="FFFFFF"/>
        <w:spacing w:after="0" w:line="240" w:lineRule="auto"/>
        <w:ind w:firstLine="567"/>
        <w:jc w:val="both"/>
        <w:rPr>
          <w:rFonts w:ascii="Times New Roman" w:hAnsi="Times New Roman"/>
          <w:sz w:val="24"/>
          <w:szCs w:val="24"/>
        </w:rPr>
      </w:pPr>
    </w:p>
    <w:p w:rsidR="00144141" w:rsidRPr="0083456D" w:rsidRDefault="00144141" w:rsidP="00144141">
      <w:pPr>
        <w:shd w:val="clear" w:color="auto" w:fill="FFFFFF"/>
        <w:spacing w:after="0" w:line="240" w:lineRule="auto"/>
        <w:ind w:firstLine="567"/>
        <w:jc w:val="both"/>
        <w:rPr>
          <w:rFonts w:ascii="Times New Roman" w:hAnsi="Times New Roman"/>
          <w:sz w:val="24"/>
          <w:szCs w:val="24"/>
        </w:rPr>
      </w:pPr>
    </w:p>
    <w:p w:rsidR="00144141" w:rsidRPr="0083456D" w:rsidRDefault="00144141" w:rsidP="00144141">
      <w:pPr>
        <w:shd w:val="clear" w:color="auto" w:fill="FFFFFF"/>
        <w:spacing w:after="0" w:line="240" w:lineRule="auto"/>
        <w:ind w:firstLine="567"/>
        <w:jc w:val="both"/>
        <w:rPr>
          <w:rFonts w:ascii="Times New Roman" w:hAnsi="Times New Roman"/>
          <w:sz w:val="24"/>
          <w:szCs w:val="24"/>
        </w:rPr>
      </w:pPr>
    </w:p>
    <w:p w:rsidR="00144141" w:rsidRPr="0083456D" w:rsidRDefault="00144141" w:rsidP="00144141">
      <w:pPr>
        <w:shd w:val="clear" w:color="auto" w:fill="FFFFFF"/>
        <w:spacing w:after="0" w:line="240" w:lineRule="auto"/>
        <w:ind w:firstLine="567"/>
        <w:jc w:val="both"/>
        <w:rPr>
          <w:rFonts w:ascii="Times New Roman" w:hAnsi="Times New Roman"/>
          <w:sz w:val="24"/>
          <w:szCs w:val="24"/>
        </w:rPr>
      </w:pPr>
    </w:p>
    <w:p w:rsidR="004618D6" w:rsidRPr="0083456D" w:rsidRDefault="004618D6" w:rsidP="00144141">
      <w:pPr>
        <w:shd w:val="clear" w:color="auto" w:fill="FFFFFF"/>
        <w:spacing w:after="0" w:line="240" w:lineRule="auto"/>
        <w:ind w:firstLine="567"/>
        <w:jc w:val="both"/>
        <w:rPr>
          <w:rFonts w:ascii="Times New Roman" w:hAnsi="Times New Roman"/>
          <w:sz w:val="24"/>
          <w:szCs w:val="24"/>
        </w:rPr>
      </w:pPr>
    </w:p>
    <w:p w:rsidR="004618D6" w:rsidRPr="0083456D" w:rsidRDefault="004618D6" w:rsidP="00144141">
      <w:pPr>
        <w:shd w:val="clear" w:color="auto" w:fill="FFFFFF"/>
        <w:spacing w:after="0" w:line="240" w:lineRule="auto"/>
        <w:ind w:firstLine="567"/>
        <w:jc w:val="both"/>
        <w:rPr>
          <w:rFonts w:ascii="Times New Roman" w:hAnsi="Times New Roman"/>
          <w:sz w:val="24"/>
          <w:szCs w:val="24"/>
        </w:rPr>
      </w:pPr>
    </w:p>
    <w:p w:rsidR="009B11E9" w:rsidRPr="0083456D" w:rsidRDefault="009B11E9" w:rsidP="00144141">
      <w:pPr>
        <w:shd w:val="clear" w:color="auto" w:fill="FFFFFF"/>
        <w:spacing w:after="0" w:line="240" w:lineRule="auto"/>
        <w:ind w:firstLine="567"/>
        <w:jc w:val="both"/>
        <w:rPr>
          <w:rFonts w:ascii="Times New Roman" w:hAnsi="Times New Roman"/>
          <w:sz w:val="24"/>
          <w:szCs w:val="24"/>
        </w:rPr>
      </w:pPr>
    </w:p>
    <w:p w:rsidR="00144141" w:rsidRPr="0083456D" w:rsidRDefault="00144141" w:rsidP="00144141">
      <w:pPr>
        <w:shd w:val="clear" w:color="auto" w:fill="FFFFFF"/>
        <w:spacing w:after="0" w:line="240" w:lineRule="auto"/>
        <w:ind w:firstLine="567"/>
        <w:jc w:val="both"/>
        <w:rPr>
          <w:rFonts w:ascii="Times New Roman" w:hAnsi="Times New Roman"/>
          <w:sz w:val="24"/>
          <w:szCs w:val="24"/>
        </w:rPr>
      </w:pPr>
    </w:p>
    <w:p w:rsidR="00144141" w:rsidRPr="0083456D" w:rsidRDefault="00144141" w:rsidP="00144141">
      <w:pPr>
        <w:shd w:val="clear" w:color="auto" w:fill="FFFFFF"/>
        <w:spacing w:after="0" w:line="240" w:lineRule="auto"/>
        <w:jc w:val="both"/>
        <w:rPr>
          <w:rFonts w:ascii="Times New Roman" w:hAnsi="Times New Roman"/>
          <w:sz w:val="24"/>
          <w:szCs w:val="24"/>
        </w:rPr>
      </w:pPr>
      <w:r w:rsidRPr="0083456D">
        <w:rPr>
          <w:rFonts w:ascii="Times New Roman" w:hAnsi="Times New Roman"/>
          <w:sz w:val="24"/>
          <w:szCs w:val="24"/>
        </w:rPr>
        <w:t>© НАО Южно-Казахстанский университет им. М.Ауэзова, 2022г.</w:t>
      </w:r>
    </w:p>
    <w:p w:rsidR="00144141" w:rsidRPr="0083456D" w:rsidRDefault="00144141" w:rsidP="00144141">
      <w:pPr>
        <w:shd w:val="clear" w:color="auto" w:fill="FFFFFF"/>
        <w:spacing w:after="0" w:line="240" w:lineRule="auto"/>
        <w:jc w:val="both"/>
        <w:rPr>
          <w:rFonts w:ascii="Times New Roman" w:hAnsi="Times New Roman"/>
          <w:sz w:val="24"/>
          <w:szCs w:val="24"/>
        </w:rPr>
      </w:pPr>
    </w:p>
    <w:p w:rsidR="00144141" w:rsidRPr="0083456D" w:rsidRDefault="00820A92" w:rsidP="00144141">
      <w:pPr>
        <w:shd w:val="clear" w:color="auto" w:fill="FFFFFF"/>
        <w:spacing w:after="0" w:line="240" w:lineRule="auto"/>
        <w:jc w:val="both"/>
        <w:rPr>
          <w:rFonts w:ascii="Times New Roman" w:hAnsi="Times New Roman"/>
          <w:sz w:val="24"/>
          <w:szCs w:val="24"/>
        </w:rPr>
      </w:pPr>
      <w:r>
        <w:rPr>
          <w:rFonts w:ascii="Times New Roman" w:hAnsi="Times New Roman"/>
          <w:noProof/>
          <w:sz w:val="24"/>
          <w:szCs w:val="24"/>
          <w:lang w:eastAsia="ru-RU"/>
        </w:rPr>
        <w:pict>
          <v:rect id="_x0000_s1117" style="position:absolute;left:0;text-align:left;margin-left:227.1pt;margin-top:17.9pt;width:14pt;height:14pt;z-index:251672576" stroked="f"/>
        </w:pict>
      </w:r>
      <w:r w:rsidR="00144141" w:rsidRPr="0083456D">
        <w:rPr>
          <w:rFonts w:ascii="Times New Roman" w:hAnsi="Times New Roman"/>
          <w:sz w:val="24"/>
          <w:szCs w:val="24"/>
        </w:rPr>
        <w:t>Ответственный за выпуск: Омаров Б.А.</w:t>
      </w:r>
    </w:p>
    <w:p w:rsidR="00144141" w:rsidRDefault="00144141" w:rsidP="00144141">
      <w:pPr>
        <w:pStyle w:val="6"/>
        <w:spacing w:before="0" w:after="0"/>
        <w:jc w:val="center"/>
        <w:rPr>
          <w:rFonts w:asciiTheme="minorHAnsi" w:hAnsiTheme="minorHAnsi"/>
          <w:sz w:val="28"/>
          <w:szCs w:val="28"/>
        </w:rPr>
      </w:pPr>
      <w:r w:rsidRPr="00751D79">
        <w:rPr>
          <w:sz w:val="28"/>
          <w:szCs w:val="28"/>
        </w:rPr>
        <w:lastRenderedPageBreak/>
        <w:t>СОДЕРЖАНИЕ</w:t>
      </w:r>
    </w:p>
    <w:p w:rsidR="00EE0356" w:rsidRPr="00EE0356" w:rsidRDefault="00EE0356" w:rsidP="00EE0356">
      <w:pPr>
        <w:rPr>
          <w:lang w:eastAsia="ru-RU"/>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897"/>
        <w:gridCol w:w="674"/>
      </w:tblGrid>
      <w:tr w:rsidR="009B11E9" w:rsidRPr="0051051A" w:rsidTr="00272FC8">
        <w:tc>
          <w:tcPr>
            <w:tcW w:w="8897" w:type="dxa"/>
          </w:tcPr>
          <w:p w:rsidR="009B11E9" w:rsidRPr="00D61408" w:rsidRDefault="009B11E9" w:rsidP="00EE0356">
            <w:pPr>
              <w:rPr>
                <w:rFonts w:ascii="Times New Roman" w:hAnsi="Times New Roman" w:cs="Times New Roman"/>
                <w:b/>
                <w:sz w:val="28"/>
                <w:szCs w:val="28"/>
              </w:rPr>
            </w:pPr>
            <w:r w:rsidRPr="00D61408">
              <w:rPr>
                <w:rFonts w:ascii="Times New Roman" w:hAnsi="Times New Roman" w:cs="Times New Roman"/>
                <w:b/>
                <w:sz w:val="28"/>
                <w:szCs w:val="28"/>
              </w:rPr>
              <w:t>ВВЕДЕНИЕ</w:t>
            </w:r>
          </w:p>
          <w:p w:rsidR="009B11E9" w:rsidRPr="006E5174" w:rsidRDefault="009B11E9" w:rsidP="00EE0356">
            <w:pPr>
              <w:autoSpaceDE w:val="0"/>
              <w:autoSpaceDN w:val="0"/>
              <w:adjustRightInd w:val="0"/>
              <w:rPr>
                <w:rFonts w:ascii="Times New Roman" w:hAnsi="Times New Roman" w:cs="Times New Roman"/>
                <w:b/>
                <w:bCs/>
                <w:sz w:val="28"/>
                <w:szCs w:val="28"/>
              </w:rPr>
            </w:pPr>
            <w:r w:rsidRPr="006E5174">
              <w:rPr>
                <w:rFonts w:ascii="Times New Roman" w:hAnsi="Times New Roman" w:cs="Times New Roman"/>
                <w:b/>
                <w:sz w:val="28"/>
                <w:szCs w:val="28"/>
              </w:rPr>
              <w:t xml:space="preserve">ТЕМА 1. </w:t>
            </w:r>
            <w:r w:rsidRPr="006E5174">
              <w:rPr>
                <w:rFonts w:ascii="Times New Roman" w:hAnsi="Times New Roman" w:cs="Times New Roman"/>
                <w:b/>
                <w:bCs/>
                <w:sz w:val="28"/>
                <w:szCs w:val="28"/>
              </w:rPr>
              <w:t>ОСНОВНЫЕ ПОНЯТИЯ</w:t>
            </w:r>
            <w:r>
              <w:rPr>
                <w:rFonts w:ascii="Times New Roman" w:hAnsi="Times New Roman" w:cs="Times New Roman"/>
                <w:b/>
                <w:bCs/>
                <w:sz w:val="28"/>
                <w:szCs w:val="28"/>
              </w:rPr>
              <w:t xml:space="preserve"> </w:t>
            </w:r>
            <w:r w:rsidRPr="006E5174">
              <w:rPr>
                <w:rFonts w:ascii="Times New Roman" w:hAnsi="Times New Roman" w:cs="Times New Roman"/>
                <w:b/>
                <w:bCs/>
                <w:sz w:val="28"/>
                <w:szCs w:val="28"/>
              </w:rPr>
              <w:t>ЦЕПИ ПОСТАВОК</w:t>
            </w:r>
          </w:p>
          <w:p w:rsidR="009B11E9" w:rsidRDefault="009B11E9" w:rsidP="00EE0356">
            <w:pPr>
              <w:autoSpaceDE w:val="0"/>
              <w:autoSpaceDN w:val="0"/>
              <w:adjustRightInd w:val="0"/>
              <w:rPr>
                <w:rFonts w:ascii="Garamond-Bold" w:hAnsi="Garamond-Bold" w:cs="Garamond-Bold"/>
                <w:b/>
                <w:bCs/>
                <w:sz w:val="26"/>
                <w:szCs w:val="26"/>
              </w:rPr>
            </w:pPr>
            <w:r w:rsidRPr="00762943">
              <w:rPr>
                <w:rFonts w:ascii="Times New Roman" w:hAnsi="Times New Roman" w:cs="Times New Roman"/>
                <w:b/>
                <w:sz w:val="28"/>
                <w:szCs w:val="28"/>
              </w:rPr>
              <w:t>Лекция 1</w:t>
            </w:r>
            <w:r>
              <w:rPr>
                <w:rFonts w:ascii="Times New Roman" w:hAnsi="Times New Roman" w:cs="Times New Roman"/>
                <w:b/>
                <w:sz w:val="28"/>
                <w:szCs w:val="28"/>
              </w:rPr>
              <w:t>-2</w:t>
            </w:r>
            <w:r w:rsidRPr="00762943">
              <w:rPr>
                <w:rFonts w:ascii="Times New Roman" w:hAnsi="Times New Roman" w:cs="Times New Roman"/>
                <w:b/>
                <w:sz w:val="28"/>
                <w:szCs w:val="28"/>
              </w:rPr>
              <w:t xml:space="preserve">. </w:t>
            </w:r>
            <w:r>
              <w:rPr>
                <w:rFonts w:ascii="Times New Roman" w:hAnsi="Times New Roman" w:cs="Times New Roman"/>
                <w:b/>
                <w:sz w:val="28"/>
                <w:szCs w:val="28"/>
              </w:rPr>
              <w:t>Ц</w:t>
            </w:r>
            <w:r w:rsidRPr="00A65194">
              <w:rPr>
                <w:rFonts w:ascii="Times New Roman" w:hAnsi="Times New Roman" w:cs="Times New Roman"/>
                <w:b/>
                <w:sz w:val="28"/>
                <w:szCs w:val="28"/>
              </w:rPr>
              <w:t xml:space="preserve">ель и задачи </w:t>
            </w:r>
            <w:r>
              <w:rPr>
                <w:rFonts w:ascii="Times New Roman" w:hAnsi="Times New Roman" w:cs="Times New Roman"/>
                <w:b/>
                <w:sz w:val="28"/>
                <w:szCs w:val="28"/>
              </w:rPr>
              <w:t xml:space="preserve">управления </w:t>
            </w:r>
            <w:r>
              <w:rPr>
                <w:rFonts w:ascii="Times New Roman" w:hAnsi="Times New Roman" w:cs="Times New Roman"/>
                <w:b/>
                <w:bCs/>
                <w:sz w:val="28"/>
                <w:szCs w:val="28"/>
              </w:rPr>
              <w:t>цепями</w:t>
            </w:r>
            <w:r w:rsidRPr="006E5174">
              <w:rPr>
                <w:rFonts w:ascii="Times New Roman" w:hAnsi="Times New Roman" w:cs="Times New Roman"/>
                <w:b/>
                <w:bCs/>
                <w:sz w:val="28"/>
                <w:szCs w:val="28"/>
              </w:rPr>
              <w:t xml:space="preserve"> поставок</w:t>
            </w:r>
            <w:r w:rsidRPr="00A65194">
              <w:rPr>
                <w:rFonts w:ascii="Times New Roman" w:hAnsi="Times New Roman" w:cs="Times New Roman"/>
                <w:b/>
                <w:sz w:val="28"/>
                <w:szCs w:val="28"/>
              </w:rPr>
              <w:t>.</w:t>
            </w:r>
            <w:r>
              <w:rPr>
                <w:rFonts w:ascii="Times New Roman" w:hAnsi="Times New Roman" w:cs="Times New Roman"/>
                <w:b/>
                <w:sz w:val="28"/>
                <w:szCs w:val="28"/>
              </w:rPr>
              <w:t xml:space="preserve"> </w:t>
            </w:r>
            <w:r w:rsidRPr="00762943">
              <w:rPr>
                <w:rFonts w:ascii="Times New Roman" w:hAnsi="Times New Roman" w:cs="Times New Roman"/>
                <w:b/>
                <w:sz w:val="28"/>
                <w:szCs w:val="28"/>
              </w:rPr>
              <w:t>Основные понятия и определения.</w:t>
            </w:r>
            <w:r>
              <w:rPr>
                <w:rFonts w:ascii="Times New Roman" w:hAnsi="Times New Roman" w:cs="Times New Roman"/>
                <w:b/>
                <w:sz w:val="28"/>
                <w:szCs w:val="28"/>
              </w:rPr>
              <w:t xml:space="preserve"> </w:t>
            </w:r>
            <w:r>
              <w:rPr>
                <w:rFonts w:ascii="Garamond-Bold" w:hAnsi="Garamond-Bold" w:cs="Garamond-Bold"/>
                <w:b/>
                <w:bCs/>
                <w:sz w:val="26"/>
                <w:szCs w:val="26"/>
              </w:rPr>
              <w:t>Становление цепей поставок</w:t>
            </w:r>
          </w:p>
          <w:p w:rsidR="00EE0356" w:rsidRPr="006E5174" w:rsidRDefault="00EE0356" w:rsidP="00EE0356">
            <w:pPr>
              <w:autoSpaceDE w:val="0"/>
              <w:autoSpaceDN w:val="0"/>
              <w:adjustRightInd w:val="0"/>
              <w:jc w:val="both"/>
              <w:rPr>
                <w:rFonts w:ascii="Times New Roman" w:hAnsi="Times New Roman" w:cs="Times New Roman"/>
                <w:b/>
                <w:bCs/>
                <w:sz w:val="28"/>
                <w:szCs w:val="28"/>
              </w:rPr>
            </w:pPr>
            <w:r w:rsidRPr="006E5174">
              <w:rPr>
                <w:rFonts w:ascii="Times New Roman" w:hAnsi="Times New Roman" w:cs="Times New Roman"/>
                <w:b/>
                <w:sz w:val="24"/>
                <w:szCs w:val="24"/>
              </w:rPr>
              <w:t xml:space="preserve">Лекция 3-4. </w:t>
            </w:r>
            <w:r w:rsidRPr="006E5174">
              <w:rPr>
                <w:rFonts w:ascii="Times New Roman" w:hAnsi="Times New Roman" w:cs="Times New Roman"/>
                <w:b/>
                <w:bCs/>
                <w:sz w:val="28"/>
                <w:szCs w:val="28"/>
              </w:rPr>
              <w:t>Интеграция в цепи поставок.</w:t>
            </w:r>
            <w:r w:rsidRPr="006E5174">
              <w:rPr>
                <w:rFonts w:ascii="Times New Roman" w:eastAsia="Newton-Regular" w:hAnsi="Times New Roman" w:cs="Times New Roman"/>
                <w:b/>
                <w:bCs/>
                <w:sz w:val="28"/>
                <w:szCs w:val="28"/>
              </w:rPr>
              <w:t xml:space="preserve"> Основные драйверы и препятствия в цепи поставок</w:t>
            </w:r>
            <w:r w:rsidRPr="006E5174">
              <w:rPr>
                <w:rFonts w:ascii="Times New Roman" w:eastAsia="Newton-Regular" w:hAnsi="Times New Roman" w:cs="Times New Roman"/>
                <w:b/>
                <w:sz w:val="28"/>
                <w:szCs w:val="28"/>
              </w:rPr>
              <w:t>.</w:t>
            </w:r>
            <w:r w:rsidRPr="006E5174">
              <w:rPr>
                <w:rFonts w:ascii="Times New Roman" w:hAnsi="Times New Roman" w:cs="Times New Roman"/>
                <w:b/>
                <w:bCs/>
                <w:sz w:val="28"/>
                <w:szCs w:val="28"/>
              </w:rPr>
              <w:t xml:space="preserve"> Различные подходы к решению вопросов совместной работы в ЛЦ</w:t>
            </w:r>
          </w:p>
          <w:p w:rsidR="00EE0356" w:rsidRPr="006E5174" w:rsidRDefault="00EE0356" w:rsidP="00EE0356">
            <w:pPr>
              <w:autoSpaceDE w:val="0"/>
              <w:autoSpaceDN w:val="0"/>
              <w:adjustRightInd w:val="0"/>
              <w:rPr>
                <w:rFonts w:ascii="Times New Roman" w:hAnsi="Times New Roman" w:cs="Times New Roman"/>
                <w:b/>
                <w:bCs/>
                <w:sz w:val="28"/>
                <w:szCs w:val="28"/>
                <w:lang w:val="kk-KZ"/>
              </w:rPr>
            </w:pPr>
            <w:r w:rsidRPr="006E5174">
              <w:rPr>
                <w:rFonts w:ascii="Times New Roman" w:hAnsi="Times New Roman" w:cs="Times New Roman"/>
                <w:b/>
                <w:sz w:val="28"/>
                <w:szCs w:val="28"/>
              </w:rPr>
              <w:t>ТЕМА 2.</w:t>
            </w:r>
            <w:r w:rsidRPr="006E5174">
              <w:rPr>
                <w:rFonts w:ascii="Times New Roman" w:hAnsi="Times New Roman" w:cs="Times New Roman"/>
                <w:b/>
                <w:bCs/>
                <w:sz w:val="28"/>
                <w:szCs w:val="28"/>
              </w:rPr>
              <w:t xml:space="preserve"> КОНФИГУРИРОВАНИЕЦЕПИ ПОСТАВОК</w:t>
            </w:r>
          </w:p>
          <w:p w:rsidR="00EE0356" w:rsidRPr="00696D8B" w:rsidRDefault="00EE0356" w:rsidP="00EE0356">
            <w:pPr>
              <w:autoSpaceDE w:val="0"/>
              <w:autoSpaceDN w:val="0"/>
              <w:adjustRightInd w:val="0"/>
              <w:rPr>
                <w:rFonts w:ascii="Garamond-Bold" w:hAnsi="Garamond-Bold" w:cs="Garamond-Bold"/>
                <w:b/>
                <w:bCs/>
                <w:sz w:val="28"/>
                <w:szCs w:val="28"/>
                <w:lang w:val="kk-KZ"/>
              </w:rPr>
            </w:pPr>
            <w:r w:rsidRPr="00696D8B">
              <w:rPr>
                <w:rFonts w:ascii="Times New Roman" w:hAnsi="Times New Roman" w:cs="Times New Roman"/>
                <w:b/>
                <w:sz w:val="28"/>
                <w:szCs w:val="28"/>
              </w:rPr>
              <w:t>Лекция 5-6.</w:t>
            </w:r>
            <w:r w:rsidRPr="00696D8B">
              <w:rPr>
                <w:rFonts w:ascii="Times New Roman" w:hAnsi="Times New Roman" w:cs="Times New Roman"/>
                <w:b/>
                <w:bCs/>
                <w:sz w:val="28"/>
                <w:szCs w:val="28"/>
              </w:rPr>
              <w:t>Строение цепи поставок.</w:t>
            </w:r>
            <w:r w:rsidRPr="00696D8B">
              <w:rPr>
                <w:rFonts w:ascii="Times New Roman" w:eastAsia="Newton-Regular" w:hAnsi="Times New Roman" w:cs="Times New Roman"/>
                <w:b/>
                <w:bCs/>
                <w:iCs/>
                <w:sz w:val="28"/>
                <w:szCs w:val="28"/>
              </w:rPr>
              <w:t xml:space="preserve"> Управление взаимоотношениями с потребителями</w:t>
            </w:r>
            <w:r w:rsidRPr="00696D8B">
              <w:rPr>
                <w:rFonts w:ascii="Times New Roman" w:eastAsia="Newton-Regular" w:hAnsi="Times New Roman" w:cs="Times New Roman"/>
                <w:b/>
                <w:iCs/>
                <w:sz w:val="28"/>
                <w:szCs w:val="28"/>
              </w:rPr>
              <w:t>.</w:t>
            </w:r>
            <w:r w:rsidRPr="00696D8B">
              <w:rPr>
                <w:rFonts w:ascii="Times New Roman" w:eastAsia="Newton-Regular" w:hAnsi="Times New Roman" w:cs="Times New Roman"/>
                <w:b/>
                <w:sz w:val="28"/>
                <w:szCs w:val="28"/>
              </w:rPr>
              <w:t xml:space="preserve"> Варианты системной декомпозиции</w:t>
            </w:r>
          </w:p>
          <w:p w:rsidR="00EE0356" w:rsidRDefault="00EE0356" w:rsidP="00EE0356">
            <w:r w:rsidRPr="00696D8B">
              <w:rPr>
                <w:rFonts w:ascii="Times New Roman" w:hAnsi="Times New Roman" w:cs="Times New Roman"/>
                <w:b/>
                <w:sz w:val="28"/>
                <w:szCs w:val="28"/>
              </w:rPr>
              <w:t xml:space="preserve">Лекция </w:t>
            </w:r>
            <w:r>
              <w:rPr>
                <w:rFonts w:ascii="Times New Roman" w:hAnsi="Times New Roman" w:cs="Times New Roman"/>
                <w:b/>
                <w:sz w:val="28"/>
                <w:szCs w:val="28"/>
              </w:rPr>
              <w:t>7</w:t>
            </w:r>
            <w:r w:rsidRPr="00696D8B">
              <w:rPr>
                <w:rFonts w:ascii="Times New Roman" w:hAnsi="Times New Roman" w:cs="Times New Roman"/>
                <w:b/>
                <w:sz w:val="28"/>
                <w:szCs w:val="28"/>
              </w:rPr>
              <w:t>-</w:t>
            </w:r>
            <w:r>
              <w:rPr>
                <w:rFonts w:ascii="Times New Roman" w:hAnsi="Times New Roman" w:cs="Times New Roman"/>
                <w:b/>
                <w:sz w:val="28"/>
                <w:szCs w:val="28"/>
              </w:rPr>
              <w:t>8</w:t>
            </w:r>
            <w:r w:rsidRPr="00696D8B">
              <w:rPr>
                <w:rFonts w:ascii="Times New Roman" w:hAnsi="Times New Roman" w:cs="Times New Roman"/>
                <w:b/>
                <w:sz w:val="28"/>
                <w:szCs w:val="28"/>
              </w:rPr>
              <w:t>.</w:t>
            </w:r>
            <w:r w:rsidRPr="00611B02">
              <w:rPr>
                <w:rFonts w:ascii="Times New Roman" w:hAnsi="Times New Roman" w:cs="Times New Roman"/>
                <w:b/>
                <w:bCs/>
                <w:sz w:val="28"/>
                <w:szCs w:val="28"/>
              </w:rPr>
              <w:t xml:space="preserve"> </w:t>
            </w:r>
            <w:r w:rsidRPr="00696D8B">
              <w:rPr>
                <w:rFonts w:ascii="Times New Roman" w:hAnsi="Times New Roman" w:cs="Times New Roman"/>
                <w:b/>
                <w:bCs/>
                <w:sz w:val="28"/>
                <w:szCs w:val="28"/>
              </w:rPr>
              <w:t>Параметры конфигурации цепи поставок.</w:t>
            </w:r>
            <w:r w:rsidRPr="00696D8B">
              <w:rPr>
                <w:rFonts w:ascii="Times New Roman" w:eastAsia="Newton-Regular" w:hAnsi="Times New Roman" w:cs="Times New Roman"/>
                <w:b/>
                <w:bCs/>
                <w:iCs/>
                <w:sz w:val="28"/>
                <w:szCs w:val="28"/>
              </w:rPr>
              <w:t xml:space="preserve"> Границы и структурные размерности сети</w:t>
            </w:r>
            <w:r w:rsidRPr="00696D8B">
              <w:rPr>
                <w:rFonts w:ascii="Times New Roman" w:eastAsia="Newton-Regular" w:hAnsi="Times New Roman" w:cs="Times New Roman"/>
                <w:b/>
                <w:sz w:val="28"/>
                <w:szCs w:val="28"/>
              </w:rPr>
              <w:t xml:space="preserve">. </w:t>
            </w:r>
            <w:r w:rsidRPr="00696D8B">
              <w:rPr>
                <w:rFonts w:ascii="Times New Roman" w:eastAsia="Newton-Regular" w:hAnsi="Times New Roman" w:cs="Times New Roman"/>
                <w:b/>
                <w:bCs/>
                <w:iCs/>
                <w:sz w:val="28"/>
                <w:szCs w:val="28"/>
              </w:rPr>
              <w:t>Участников цепи поставок.</w:t>
            </w:r>
            <w:r>
              <w:rPr>
                <w:rFonts w:ascii="Times New Roman" w:eastAsia="Newton-Regular" w:hAnsi="Times New Roman" w:cs="Times New Roman"/>
                <w:b/>
                <w:bCs/>
                <w:iCs/>
                <w:sz w:val="28"/>
                <w:szCs w:val="28"/>
              </w:rPr>
              <w:t xml:space="preserve"> </w:t>
            </w:r>
            <w:r w:rsidRPr="00696D8B">
              <w:rPr>
                <w:rFonts w:ascii="Times New Roman" w:eastAsia="Newton-Regular" w:hAnsi="Times New Roman" w:cs="Times New Roman"/>
                <w:b/>
                <w:sz w:val="28"/>
                <w:szCs w:val="28"/>
              </w:rPr>
              <w:t>Типы связей в цепи поставок</w:t>
            </w:r>
            <w:r>
              <w:rPr>
                <w:rFonts w:ascii="Times New Roman" w:eastAsia="Newton-Regular" w:hAnsi="Times New Roman" w:cs="Times New Roman"/>
                <w:b/>
                <w:sz w:val="28"/>
                <w:szCs w:val="28"/>
              </w:rPr>
              <w:t>.</w:t>
            </w:r>
          </w:p>
          <w:p w:rsidR="00EE0356" w:rsidRPr="00696D8B" w:rsidRDefault="00EE0356" w:rsidP="00EE0356">
            <w:pPr>
              <w:autoSpaceDE w:val="0"/>
              <w:autoSpaceDN w:val="0"/>
              <w:adjustRightInd w:val="0"/>
              <w:rPr>
                <w:rFonts w:ascii="Times New Roman" w:hAnsi="Times New Roman" w:cs="Times New Roman"/>
                <w:b/>
                <w:bCs/>
                <w:sz w:val="28"/>
                <w:szCs w:val="28"/>
                <w:lang w:val="kk-KZ"/>
              </w:rPr>
            </w:pPr>
            <w:r w:rsidRPr="00696D8B">
              <w:rPr>
                <w:rFonts w:ascii="Times New Roman" w:hAnsi="Times New Roman" w:cs="Times New Roman"/>
                <w:b/>
                <w:sz w:val="28"/>
                <w:szCs w:val="28"/>
              </w:rPr>
              <w:t>ТЕМА 3.</w:t>
            </w:r>
            <w:r w:rsidRPr="00696D8B">
              <w:rPr>
                <w:rFonts w:ascii="Times New Roman" w:hAnsi="Times New Roman" w:cs="Times New Roman"/>
                <w:b/>
                <w:bCs/>
                <w:sz w:val="28"/>
                <w:szCs w:val="28"/>
              </w:rPr>
              <w:t xml:space="preserve"> СТРАТЕГИЯИ ПЛАНИРОВАНИЕВ ЦЕПИ ПОСТАВОК</w:t>
            </w:r>
          </w:p>
          <w:p w:rsidR="00EE0356" w:rsidRPr="00696D8B" w:rsidRDefault="00EE0356" w:rsidP="00EE0356">
            <w:pPr>
              <w:autoSpaceDE w:val="0"/>
              <w:autoSpaceDN w:val="0"/>
              <w:adjustRightInd w:val="0"/>
              <w:jc w:val="both"/>
              <w:rPr>
                <w:rFonts w:ascii="Times New Roman" w:hAnsi="Times New Roman" w:cs="Times New Roman"/>
                <w:b/>
                <w:bCs/>
                <w:sz w:val="28"/>
                <w:szCs w:val="28"/>
                <w:lang w:val="kk-KZ"/>
              </w:rPr>
            </w:pPr>
            <w:r w:rsidRPr="00696D8B">
              <w:rPr>
                <w:rFonts w:ascii="Times New Roman" w:hAnsi="Times New Roman" w:cs="Times New Roman"/>
                <w:b/>
                <w:sz w:val="28"/>
                <w:szCs w:val="28"/>
              </w:rPr>
              <w:t>Лекция 9-10.</w:t>
            </w:r>
            <w:r w:rsidRPr="00696D8B">
              <w:rPr>
                <w:rFonts w:ascii="Times New Roman" w:hAnsi="Times New Roman" w:cs="Times New Roman"/>
                <w:b/>
                <w:bCs/>
                <w:sz w:val="28"/>
                <w:szCs w:val="28"/>
              </w:rPr>
              <w:t xml:space="preserve"> Логистические стратегии.</w:t>
            </w:r>
            <w:r w:rsidRPr="00696D8B">
              <w:rPr>
                <w:rFonts w:ascii="Times New Roman" w:eastAsia="Newton-Regular" w:hAnsi="Times New Roman" w:cs="Times New Roman"/>
                <w:b/>
                <w:sz w:val="28"/>
                <w:szCs w:val="28"/>
              </w:rPr>
              <w:t xml:space="preserve"> Уровни стратегических формаций.</w:t>
            </w:r>
            <w:r w:rsidRPr="00696D8B">
              <w:rPr>
                <w:rFonts w:ascii="Times New Roman" w:hAnsi="Times New Roman" w:cs="Times New Roman"/>
                <w:b/>
                <w:bCs/>
                <w:sz w:val="28"/>
                <w:szCs w:val="28"/>
              </w:rPr>
              <w:t xml:space="preserve"> Типы логистических стратегий</w:t>
            </w:r>
            <w:r w:rsidRPr="00696D8B">
              <w:rPr>
                <w:rFonts w:ascii="Times New Roman" w:eastAsia="Newton-Regular" w:hAnsi="Times New Roman" w:cs="Times New Roman"/>
                <w:b/>
                <w:sz w:val="28"/>
                <w:szCs w:val="28"/>
              </w:rPr>
              <w:t>.</w:t>
            </w:r>
            <w:r w:rsidRPr="00696D8B">
              <w:rPr>
                <w:rFonts w:ascii="Times New Roman" w:hAnsi="Times New Roman" w:cs="Times New Roman"/>
                <w:b/>
                <w:bCs/>
                <w:sz w:val="28"/>
                <w:szCs w:val="28"/>
              </w:rPr>
              <w:t xml:space="preserve"> Сравнительная характеристика «стройной» и динамичной логистик.</w:t>
            </w:r>
          </w:p>
          <w:p w:rsidR="00EE0356" w:rsidRPr="004E083E" w:rsidRDefault="00EE0356" w:rsidP="00EE0356">
            <w:r w:rsidRPr="004E083E">
              <w:rPr>
                <w:rFonts w:ascii="Times New Roman" w:hAnsi="Times New Roman" w:cs="Times New Roman"/>
                <w:b/>
                <w:sz w:val="28"/>
                <w:szCs w:val="28"/>
              </w:rPr>
              <w:t>Лекция 11-</w:t>
            </w:r>
            <w:r w:rsidRPr="004E083E">
              <w:rPr>
                <w:rFonts w:ascii="Times New Roman" w:hAnsi="Times New Roman" w:cs="Times New Roman"/>
                <w:sz w:val="28"/>
                <w:szCs w:val="28"/>
              </w:rPr>
              <w:t>12</w:t>
            </w:r>
            <w:r w:rsidRPr="004E083E">
              <w:rPr>
                <w:rFonts w:ascii="Times New Roman" w:hAnsi="Times New Roman" w:cs="Times New Roman"/>
                <w:bCs/>
                <w:sz w:val="28"/>
                <w:szCs w:val="28"/>
              </w:rPr>
              <w:t xml:space="preserve">. </w:t>
            </w:r>
            <w:r w:rsidRPr="00B80890">
              <w:rPr>
                <w:rFonts w:ascii="Times New Roman" w:hAnsi="Times New Roman" w:cs="Times New Roman"/>
                <w:b/>
                <w:bCs/>
                <w:sz w:val="28"/>
                <w:szCs w:val="28"/>
              </w:rPr>
              <w:t xml:space="preserve">Разработка и реализация логистической стратегии. </w:t>
            </w:r>
            <w:r w:rsidRPr="00B80890">
              <w:rPr>
                <w:rFonts w:ascii="Times New Roman" w:eastAsia="Newton-Regular" w:hAnsi="Times New Roman" w:cs="Times New Roman"/>
                <w:b/>
                <w:sz w:val="28"/>
                <w:szCs w:val="28"/>
              </w:rPr>
              <w:t>Факторы, учитываемые при разработке логистической стратегии. К</w:t>
            </w:r>
            <w:r w:rsidRPr="00B80890">
              <w:rPr>
                <w:rFonts w:ascii="Times New Roman" w:eastAsia="Newton-Regular" w:hAnsi="Times New Roman" w:cs="Times New Roman"/>
                <w:b/>
                <w:bCs/>
                <w:iCs/>
                <w:sz w:val="28"/>
                <w:szCs w:val="28"/>
              </w:rPr>
              <w:t>онфигурация цепи поставок. Размещение элементов инфраструктуры. Организация вспомогательных процессов.</w:t>
            </w:r>
          </w:p>
          <w:p w:rsidR="00EE0356" w:rsidRPr="00447D8A" w:rsidRDefault="00EE0356" w:rsidP="00EE0356">
            <w:pPr>
              <w:autoSpaceDE w:val="0"/>
              <w:autoSpaceDN w:val="0"/>
              <w:adjustRightInd w:val="0"/>
              <w:jc w:val="both"/>
              <w:rPr>
                <w:rFonts w:ascii="Times New Roman" w:eastAsia="Newton-Regular" w:hAnsi="Times New Roman" w:cs="Times New Roman"/>
                <w:b/>
                <w:sz w:val="28"/>
                <w:szCs w:val="28"/>
              </w:rPr>
            </w:pPr>
            <w:r w:rsidRPr="00447D8A">
              <w:rPr>
                <w:rFonts w:ascii="Times New Roman" w:hAnsi="Times New Roman" w:cs="Times New Roman"/>
                <w:b/>
                <w:sz w:val="28"/>
                <w:szCs w:val="28"/>
              </w:rPr>
              <w:t>Лекция 13-14</w:t>
            </w:r>
            <w:r w:rsidRPr="00447D8A">
              <w:rPr>
                <w:rFonts w:ascii="Garamond-Bold" w:hAnsi="Garamond-Bold" w:cs="Garamond-Bold"/>
                <w:b/>
                <w:bCs/>
                <w:sz w:val="26"/>
                <w:szCs w:val="26"/>
              </w:rPr>
              <w:t>. Планирование в цепях поставок.</w:t>
            </w:r>
            <w:r w:rsidRPr="00447D8A">
              <w:rPr>
                <w:rFonts w:ascii="Times New Roman" w:eastAsia="Newton-Regular" w:hAnsi="Times New Roman" w:cs="Times New Roman"/>
                <w:b/>
                <w:sz w:val="28"/>
                <w:szCs w:val="28"/>
              </w:rPr>
              <w:t xml:space="preserve"> Классификация видов планирования в логистике. Ограничение мощности в цепи поставок. Уровни решений, принимаемых при выборе места размещения.</w:t>
            </w:r>
          </w:p>
          <w:p w:rsidR="00EE0356" w:rsidRPr="00447D8A" w:rsidRDefault="00EE0356" w:rsidP="00EE0356">
            <w:pPr>
              <w:autoSpaceDE w:val="0"/>
              <w:autoSpaceDN w:val="0"/>
              <w:adjustRightInd w:val="0"/>
              <w:rPr>
                <w:rFonts w:ascii="Times New Roman" w:hAnsi="Times New Roman" w:cs="Times New Roman"/>
                <w:color w:val="FF0000"/>
                <w:sz w:val="28"/>
                <w:szCs w:val="28"/>
                <w:lang w:val="kk-KZ"/>
              </w:rPr>
            </w:pPr>
            <w:r w:rsidRPr="00447D8A">
              <w:rPr>
                <w:rFonts w:ascii="Times New Roman" w:hAnsi="Times New Roman" w:cs="Times New Roman"/>
                <w:b/>
                <w:bCs/>
                <w:sz w:val="28"/>
                <w:szCs w:val="28"/>
              </w:rPr>
              <w:t>ТЕМА 4. УПРАВЛЕНИЕВ ЦЕПЯХ ПОСТАВОК</w:t>
            </w:r>
          </w:p>
          <w:p w:rsidR="00EE0356" w:rsidRPr="00302F58" w:rsidRDefault="00EE0356" w:rsidP="00EE0356">
            <w:pPr>
              <w:autoSpaceDE w:val="0"/>
              <w:autoSpaceDN w:val="0"/>
              <w:adjustRightInd w:val="0"/>
              <w:jc w:val="both"/>
              <w:rPr>
                <w:rFonts w:ascii="Garamond-Bold" w:hAnsi="Garamond-Bold" w:cs="Garamond-Bold"/>
                <w:b/>
                <w:bCs/>
                <w:sz w:val="26"/>
                <w:szCs w:val="26"/>
                <w:lang w:val="kk-KZ"/>
              </w:rPr>
            </w:pPr>
            <w:r w:rsidRPr="00302F58">
              <w:rPr>
                <w:rFonts w:ascii="Times New Roman" w:hAnsi="Times New Roman" w:cs="Times New Roman"/>
                <w:b/>
                <w:sz w:val="28"/>
                <w:szCs w:val="28"/>
              </w:rPr>
              <w:t>Лекция 15-16</w:t>
            </w:r>
            <w:r w:rsidRPr="00302F58">
              <w:rPr>
                <w:rFonts w:ascii="Garamond-Bold" w:hAnsi="Garamond-Bold" w:cs="Garamond-Bold"/>
                <w:b/>
                <w:bCs/>
                <w:sz w:val="26"/>
                <w:szCs w:val="26"/>
              </w:rPr>
              <w:t>. Система управления в цепи поставок.</w:t>
            </w:r>
            <w:r w:rsidRPr="00302F58">
              <w:rPr>
                <w:rFonts w:ascii="Times New Roman" w:eastAsia="Newton-Regular" w:hAnsi="Times New Roman" w:cs="Times New Roman"/>
                <w:b/>
                <w:bCs/>
                <w:sz w:val="28"/>
                <w:szCs w:val="28"/>
              </w:rPr>
              <w:t xml:space="preserve"> Управление организационными изменениями в цепях поставок.</w:t>
            </w:r>
            <w:r w:rsidRPr="00302F58">
              <w:rPr>
                <w:rFonts w:ascii="Times New Roman" w:hAnsi="Times New Roman" w:cs="Times New Roman"/>
                <w:b/>
                <w:bCs/>
                <w:iCs/>
                <w:sz w:val="28"/>
                <w:szCs w:val="28"/>
              </w:rPr>
              <w:t xml:space="preserve"> Преимущества оптимизации цепи поставок</w:t>
            </w:r>
            <w:r w:rsidRPr="00302F58">
              <w:rPr>
                <w:rFonts w:ascii="Times New Roman" w:eastAsia="Newton-Regular" w:hAnsi="Times New Roman" w:cs="Times New Roman"/>
                <w:sz w:val="28"/>
                <w:szCs w:val="28"/>
              </w:rPr>
              <w:t>.</w:t>
            </w:r>
          </w:p>
          <w:p w:rsidR="00EE0356" w:rsidRDefault="00EE0356" w:rsidP="00EE0356">
            <w:pPr>
              <w:autoSpaceDE w:val="0"/>
              <w:autoSpaceDN w:val="0"/>
              <w:adjustRightInd w:val="0"/>
              <w:jc w:val="both"/>
              <w:rPr>
                <w:rFonts w:ascii="Times New Roman" w:hAnsi="Times New Roman" w:cs="Times New Roman"/>
                <w:b/>
                <w:bCs/>
                <w:sz w:val="28"/>
                <w:szCs w:val="28"/>
              </w:rPr>
            </w:pPr>
            <w:r w:rsidRPr="00447D8A">
              <w:rPr>
                <w:rFonts w:ascii="Times New Roman" w:hAnsi="Times New Roman" w:cs="Times New Roman"/>
                <w:b/>
                <w:sz w:val="28"/>
                <w:szCs w:val="28"/>
              </w:rPr>
              <w:t>Лекция 1</w:t>
            </w:r>
            <w:r>
              <w:rPr>
                <w:rFonts w:ascii="Times New Roman" w:hAnsi="Times New Roman" w:cs="Times New Roman"/>
                <w:b/>
                <w:sz w:val="28"/>
                <w:szCs w:val="28"/>
              </w:rPr>
              <w:t>7</w:t>
            </w:r>
            <w:r w:rsidRPr="00447D8A">
              <w:rPr>
                <w:rFonts w:ascii="Garamond-Bold" w:hAnsi="Garamond-Bold" w:cs="Garamond-Bold"/>
                <w:b/>
                <w:bCs/>
                <w:sz w:val="26"/>
                <w:szCs w:val="26"/>
              </w:rPr>
              <w:t>.</w:t>
            </w:r>
            <w:r>
              <w:rPr>
                <w:rFonts w:ascii="Garamond-Bold" w:hAnsi="Garamond-Bold" w:cs="Garamond-Bold"/>
                <w:b/>
                <w:bCs/>
                <w:sz w:val="26"/>
                <w:szCs w:val="26"/>
              </w:rPr>
              <w:t xml:space="preserve"> </w:t>
            </w:r>
            <w:r w:rsidRPr="00FD72C1">
              <w:rPr>
                <w:rFonts w:ascii="Times New Roman" w:hAnsi="Times New Roman" w:cs="Times New Roman"/>
                <w:b/>
                <w:bCs/>
                <w:sz w:val="28"/>
                <w:szCs w:val="28"/>
              </w:rPr>
              <w:t>SCOR-модели цепи поставок</w:t>
            </w:r>
          </w:p>
          <w:p w:rsidR="00EE0356" w:rsidRDefault="00EE0356" w:rsidP="00EE0356">
            <w:pPr>
              <w:autoSpaceDE w:val="0"/>
              <w:autoSpaceDN w:val="0"/>
              <w:adjustRightInd w:val="0"/>
              <w:jc w:val="both"/>
              <w:rPr>
                <w:rFonts w:ascii="Times New Roman" w:hAnsi="Times New Roman" w:cs="Times New Roman"/>
                <w:b/>
                <w:sz w:val="28"/>
                <w:szCs w:val="28"/>
              </w:rPr>
            </w:pPr>
            <w:r w:rsidRPr="00447D8A">
              <w:rPr>
                <w:rFonts w:ascii="Times New Roman" w:hAnsi="Times New Roman" w:cs="Times New Roman"/>
                <w:b/>
                <w:sz w:val="28"/>
                <w:szCs w:val="28"/>
              </w:rPr>
              <w:t>Лекция 1</w:t>
            </w:r>
            <w:r>
              <w:rPr>
                <w:rFonts w:ascii="Times New Roman" w:hAnsi="Times New Roman" w:cs="Times New Roman"/>
                <w:b/>
                <w:sz w:val="28"/>
                <w:szCs w:val="28"/>
              </w:rPr>
              <w:t>8</w:t>
            </w:r>
            <w:r w:rsidRPr="00447D8A">
              <w:rPr>
                <w:rFonts w:ascii="Garamond-Bold" w:hAnsi="Garamond-Bold" w:cs="Garamond-Bold"/>
                <w:b/>
                <w:bCs/>
                <w:sz w:val="26"/>
                <w:szCs w:val="26"/>
              </w:rPr>
              <w:t>.</w:t>
            </w:r>
            <w:r>
              <w:rPr>
                <w:rFonts w:ascii="Garamond-Bold" w:hAnsi="Garamond-Bold" w:cs="Garamond-Bold"/>
                <w:b/>
                <w:bCs/>
                <w:sz w:val="26"/>
                <w:szCs w:val="26"/>
              </w:rPr>
              <w:t xml:space="preserve"> </w:t>
            </w:r>
            <w:r w:rsidRPr="003F7917">
              <w:rPr>
                <w:rFonts w:ascii="Times New Roman" w:hAnsi="Times New Roman" w:cs="Times New Roman"/>
                <w:b/>
                <w:sz w:val="28"/>
                <w:szCs w:val="28"/>
              </w:rPr>
              <w:t>DCOR-модель цепи поставок</w:t>
            </w:r>
          </w:p>
          <w:p w:rsidR="00EE0356" w:rsidRDefault="00EE0356" w:rsidP="00EE0356">
            <w:pPr>
              <w:autoSpaceDE w:val="0"/>
              <w:autoSpaceDN w:val="0"/>
              <w:adjustRightInd w:val="0"/>
              <w:jc w:val="both"/>
              <w:rPr>
                <w:rFonts w:ascii="Times New Roman" w:hAnsi="Times New Roman" w:cs="Times New Roman"/>
                <w:b/>
                <w:sz w:val="28"/>
                <w:szCs w:val="28"/>
              </w:rPr>
            </w:pPr>
            <w:r w:rsidRPr="00BE14F7">
              <w:rPr>
                <w:rFonts w:ascii="Times New Roman" w:hAnsi="Times New Roman" w:cs="Times New Roman"/>
                <w:b/>
                <w:sz w:val="28"/>
                <w:szCs w:val="28"/>
              </w:rPr>
              <w:t>ТЕМА 5. ПОКАЗАТЕЛИ ЛОГИСТИЧЕСКОЙ ДЕЯТЕЛЬНОСТИ</w:t>
            </w:r>
          </w:p>
          <w:p w:rsidR="00EE0356" w:rsidRPr="00BF1DA6" w:rsidRDefault="00EE0356" w:rsidP="00EE0356">
            <w:pPr>
              <w:autoSpaceDE w:val="0"/>
              <w:autoSpaceDN w:val="0"/>
              <w:adjustRightInd w:val="0"/>
              <w:jc w:val="both"/>
              <w:rPr>
                <w:rFonts w:ascii="Times New Roman" w:hAnsi="Times New Roman" w:cs="Times New Roman"/>
                <w:sz w:val="28"/>
                <w:szCs w:val="28"/>
              </w:rPr>
            </w:pPr>
            <w:r w:rsidRPr="00447D8A">
              <w:rPr>
                <w:rFonts w:ascii="Times New Roman" w:hAnsi="Times New Roman" w:cs="Times New Roman"/>
                <w:b/>
                <w:sz w:val="28"/>
                <w:szCs w:val="28"/>
              </w:rPr>
              <w:t>Лекция 1</w:t>
            </w:r>
            <w:r>
              <w:rPr>
                <w:rFonts w:ascii="Times New Roman" w:hAnsi="Times New Roman" w:cs="Times New Roman"/>
                <w:b/>
                <w:sz w:val="28"/>
                <w:szCs w:val="28"/>
              </w:rPr>
              <w:t>9</w:t>
            </w:r>
            <w:r w:rsidRPr="00447D8A">
              <w:rPr>
                <w:rFonts w:ascii="Garamond-Bold" w:hAnsi="Garamond-Bold" w:cs="Garamond-Bold"/>
                <w:b/>
                <w:bCs/>
                <w:sz w:val="26"/>
                <w:szCs w:val="26"/>
              </w:rPr>
              <w:t>.</w:t>
            </w:r>
            <w:r w:rsidRPr="00BF1DA6">
              <w:rPr>
                <w:rFonts w:ascii="Times New Roman" w:hAnsi="Times New Roman" w:cs="Times New Roman"/>
                <w:sz w:val="28"/>
                <w:szCs w:val="28"/>
              </w:rPr>
              <w:t xml:space="preserve"> </w:t>
            </w:r>
            <w:r w:rsidRPr="00224D5B">
              <w:rPr>
                <w:rFonts w:ascii="Times New Roman" w:hAnsi="Times New Roman" w:cs="Times New Roman"/>
                <w:b/>
                <w:sz w:val="28"/>
                <w:szCs w:val="28"/>
              </w:rPr>
              <w:t>Виды показателей логистической деятельности</w:t>
            </w:r>
          </w:p>
          <w:p w:rsidR="00EE0356" w:rsidRDefault="00EE0356" w:rsidP="00EE0356">
            <w:pPr>
              <w:autoSpaceDE w:val="0"/>
              <w:autoSpaceDN w:val="0"/>
              <w:adjustRightInd w:val="0"/>
              <w:jc w:val="both"/>
              <w:rPr>
                <w:rFonts w:ascii="Times New Roman" w:hAnsi="Times New Roman" w:cs="Times New Roman"/>
                <w:b/>
                <w:sz w:val="28"/>
                <w:szCs w:val="28"/>
              </w:rPr>
            </w:pPr>
            <w:r w:rsidRPr="00BE14F7">
              <w:rPr>
                <w:rFonts w:ascii="Times New Roman" w:hAnsi="Times New Roman" w:cs="Times New Roman"/>
                <w:b/>
                <w:sz w:val="28"/>
                <w:szCs w:val="28"/>
              </w:rPr>
              <w:t>Лекция 20</w:t>
            </w:r>
            <w:r w:rsidRPr="00BE14F7">
              <w:rPr>
                <w:rFonts w:ascii="Garamond-Bold" w:hAnsi="Garamond-Bold" w:cs="Garamond-Bold"/>
                <w:b/>
                <w:bCs/>
                <w:sz w:val="26"/>
                <w:szCs w:val="26"/>
              </w:rPr>
              <w:t>.</w:t>
            </w:r>
            <w:r w:rsidRPr="00BE14F7">
              <w:rPr>
                <w:rFonts w:ascii="Times New Roman" w:hAnsi="Times New Roman" w:cs="Times New Roman"/>
                <w:b/>
                <w:sz w:val="28"/>
                <w:szCs w:val="28"/>
              </w:rPr>
              <w:t xml:space="preserve"> Использование показателей логистической деятельности</w:t>
            </w:r>
          </w:p>
          <w:p w:rsidR="00EE0356" w:rsidRDefault="00EE0356" w:rsidP="00EE0356">
            <w:pPr>
              <w:autoSpaceDE w:val="0"/>
              <w:autoSpaceDN w:val="0"/>
              <w:adjustRightInd w:val="0"/>
              <w:jc w:val="both"/>
              <w:rPr>
                <w:rFonts w:ascii="Times New Roman" w:hAnsi="Times New Roman" w:cs="Times New Roman"/>
                <w:b/>
                <w:sz w:val="28"/>
                <w:szCs w:val="28"/>
              </w:rPr>
            </w:pPr>
            <w:r w:rsidRPr="00BE14F7">
              <w:rPr>
                <w:rFonts w:ascii="Times New Roman" w:hAnsi="Times New Roman" w:cs="Times New Roman"/>
                <w:b/>
                <w:sz w:val="28"/>
                <w:szCs w:val="28"/>
              </w:rPr>
              <w:t>Лекция 2</w:t>
            </w:r>
            <w:r>
              <w:rPr>
                <w:rFonts w:ascii="Times New Roman" w:hAnsi="Times New Roman" w:cs="Times New Roman"/>
                <w:b/>
                <w:sz w:val="28"/>
                <w:szCs w:val="28"/>
              </w:rPr>
              <w:t>1</w:t>
            </w:r>
            <w:r w:rsidRPr="00BE14F7">
              <w:rPr>
                <w:rFonts w:ascii="Garamond-Bold" w:hAnsi="Garamond-Bold" w:cs="Garamond-Bold"/>
                <w:b/>
                <w:bCs/>
                <w:sz w:val="26"/>
                <w:szCs w:val="26"/>
              </w:rPr>
              <w:t>.</w:t>
            </w:r>
            <w:r w:rsidRPr="00BE14F7">
              <w:rPr>
                <w:rFonts w:ascii="Times New Roman" w:hAnsi="Times New Roman" w:cs="Times New Roman"/>
                <w:b/>
                <w:sz w:val="28"/>
                <w:szCs w:val="28"/>
              </w:rPr>
              <w:t xml:space="preserve"> </w:t>
            </w:r>
            <w:r w:rsidRPr="00224D5B">
              <w:rPr>
                <w:rFonts w:ascii="Times New Roman" w:hAnsi="Times New Roman" w:cs="Times New Roman"/>
                <w:b/>
                <w:sz w:val="28"/>
                <w:szCs w:val="28"/>
              </w:rPr>
              <w:t>Методы оценки и анализа логистических затрат, пути их уменьшения</w:t>
            </w:r>
          </w:p>
          <w:p w:rsidR="00EE0356" w:rsidRDefault="00EE0356" w:rsidP="00EE0356">
            <w:pPr>
              <w:autoSpaceDE w:val="0"/>
              <w:autoSpaceDN w:val="0"/>
              <w:adjustRightInd w:val="0"/>
              <w:jc w:val="both"/>
              <w:rPr>
                <w:rFonts w:ascii="Times New Roman" w:hAnsi="Times New Roman" w:cs="Times New Roman"/>
                <w:b/>
                <w:sz w:val="28"/>
                <w:szCs w:val="28"/>
              </w:rPr>
            </w:pPr>
            <w:r w:rsidRPr="004C0503">
              <w:rPr>
                <w:rFonts w:ascii="Times New Roman" w:hAnsi="Times New Roman" w:cs="Times New Roman"/>
                <w:b/>
                <w:sz w:val="28"/>
                <w:szCs w:val="28"/>
              </w:rPr>
              <w:t>Лекция 22</w:t>
            </w:r>
            <w:r w:rsidRPr="004C0503">
              <w:rPr>
                <w:rFonts w:ascii="Garamond-Bold" w:hAnsi="Garamond-Bold" w:cs="Garamond-Bold"/>
                <w:b/>
                <w:bCs/>
                <w:sz w:val="26"/>
                <w:szCs w:val="26"/>
              </w:rPr>
              <w:t>.</w:t>
            </w:r>
            <w:r w:rsidRPr="004C0503">
              <w:rPr>
                <w:rFonts w:ascii="Times New Roman" w:hAnsi="Times New Roman" w:cs="Times New Roman"/>
                <w:b/>
                <w:sz w:val="28"/>
                <w:szCs w:val="28"/>
              </w:rPr>
              <w:t xml:space="preserve"> Система сбалансированных показателей</w:t>
            </w:r>
          </w:p>
          <w:p w:rsidR="00EE0356" w:rsidRPr="00701EC1" w:rsidRDefault="00EE0356" w:rsidP="00EE0356">
            <w:pPr>
              <w:autoSpaceDE w:val="0"/>
              <w:autoSpaceDN w:val="0"/>
              <w:adjustRightInd w:val="0"/>
              <w:jc w:val="both"/>
              <w:rPr>
                <w:rFonts w:ascii="Times New Roman" w:hAnsi="Times New Roman" w:cs="Times New Roman"/>
                <w:b/>
                <w:sz w:val="28"/>
                <w:szCs w:val="28"/>
              </w:rPr>
            </w:pPr>
            <w:r w:rsidRPr="00701EC1">
              <w:rPr>
                <w:rFonts w:ascii="Times New Roman" w:hAnsi="Times New Roman" w:cs="Times New Roman"/>
                <w:b/>
                <w:sz w:val="28"/>
                <w:szCs w:val="28"/>
              </w:rPr>
              <w:t>ТЕМА 6. Информационные ТЕХНОЛОГИИ В SCM</w:t>
            </w:r>
          </w:p>
          <w:p w:rsidR="00EE0356" w:rsidRPr="00701EC1" w:rsidRDefault="00EE0356" w:rsidP="00EE0356">
            <w:pPr>
              <w:autoSpaceDE w:val="0"/>
              <w:autoSpaceDN w:val="0"/>
              <w:adjustRightInd w:val="0"/>
              <w:jc w:val="both"/>
              <w:rPr>
                <w:rFonts w:ascii="Times New Roman" w:hAnsi="Times New Roman" w:cs="Times New Roman"/>
                <w:b/>
                <w:sz w:val="28"/>
                <w:szCs w:val="28"/>
              </w:rPr>
            </w:pPr>
            <w:r w:rsidRPr="00701EC1">
              <w:rPr>
                <w:rFonts w:ascii="Times New Roman" w:hAnsi="Times New Roman" w:cs="Times New Roman"/>
                <w:b/>
                <w:sz w:val="28"/>
                <w:szCs w:val="28"/>
              </w:rPr>
              <w:t>Лекция 23</w:t>
            </w:r>
            <w:r w:rsidRPr="00701EC1">
              <w:rPr>
                <w:rFonts w:ascii="Garamond-Bold" w:hAnsi="Garamond-Bold" w:cs="Garamond-Bold"/>
                <w:b/>
                <w:bCs/>
                <w:sz w:val="26"/>
                <w:szCs w:val="26"/>
              </w:rPr>
              <w:t>.</w:t>
            </w:r>
            <w:r w:rsidRPr="00701EC1">
              <w:rPr>
                <w:rFonts w:ascii="Times New Roman" w:hAnsi="Times New Roman" w:cs="Times New Roman"/>
                <w:b/>
                <w:sz w:val="28"/>
                <w:szCs w:val="28"/>
              </w:rPr>
              <w:t xml:space="preserve"> Эволюция IT в SCM</w:t>
            </w:r>
          </w:p>
          <w:p w:rsidR="00EE0356" w:rsidRDefault="00EE0356" w:rsidP="00EE0356">
            <w:pPr>
              <w:autoSpaceDE w:val="0"/>
              <w:autoSpaceDN w:val="0"/>
              <w:adjustRightInd w:val="0"/>
              <w:jc w:val="both"/>
              <w:rPr>
                <w:rFonts w:ascii="Times New Roman" w:hAnsi="Times New Roman" w:cs="Times New Roman"/>
                <w:b/>
                <w:sz w:val="28"/>
                <w:szCs w:val="28"/>
              </w:rPr>
            </w:pPr>
            <w:r w:rsidRPr="004C0503">
              <w:rPr>
                <w:rFonts w:ascii="Times New Roman" w:hAnsi="Times New Roman" w:cs="Times New Roman"/>
                <w:b/>
                <w:sz w:val="28"/>
                <w:szCs w:val="28"/>
              </w:rPr>
              <w:t>Лекция 2</w:t>
            </w:r>
            <w:r>
              <w:rPr>
                <w:rFonts w:ascii="Times New Roman" w:hAnsi="Times New Roman" w:cs="Times New Roman"/>
                <w:b/>
                <w:sz w:val="28"/>
                <w:szCs w:val="28"/>
              </w:rPr>
              <w:t>4</w:t>
            </w:r>
            <w:r w:rsidRPr="00592E78">
              <w:rPr>
                <w:rFonts w:ascii="Times New Roman" w:hAnsi="Times New Roman" w:cs="Times New Roman"/>
                <w:b/>
                <w:sz w:val="28"/>
                <w:szCs w:val="28"/>
              </w:rPr>
              <w:t>. SCM-приложения для предприятий</w:t>
            </w:r>
          </w:p>
          <w:p w:rsidR="00EE0356" w:rsidRDefault="00EE0356" w:rsidP="00EE0356">
            <w:pPr>
              <w:autoSpaceDE w:val="0"/>
              <w:autoSpaceDN w:val="0"/>
              <w:adjustRightInd w:val="0"/>
              <w:jc w:val="both"/>
              <w:rPr>
                <w:rFonts w:ascii="Times New Roman" w:hAnsi="Times New Roman" w:cs="Times New Roman"/>
                <w:sz w:val="28"/>
                <w:szCs w:val="28"/>
              </w:rPr>
            </w:pPr>
            <w:r w:rsidRPr="004C0503">
              <w:rPr>
                <w:rFonts w:ascii="Times New Roman" w:hAnsi="Times New Roman" w:cs="Times New Roman"/>
                <w:b/>
                <w:sz w:val="28"/>
                <w:szCs w:val="28"/>
              </w:rPr>
              <w:lastRenderedPageBreak/>
              <w:t>Лекция 25</w:t>
            </w:r>
            <w:r>
              <w:rPr>
                <w:rFonts w:ascii="Times New Roman" w:hAnsi="Times New Roman" w:cs="Times New Roman"/>
                <w:b/>
                <w:sz w:val="28"/>
                <w:szCs w:val="28"/>
              </w:rPr>
              <w:t>-26</w:t>
            </w:r>
            <w:r w:rsidRPr="004C0503">
              <w:rPr>
                <w:rFonts w:ascii="Times New Roman" w:hAnsi="Times New Roman" w:cs="Times New Roman"/>
                <w:b/>
                <w:sz w:val="28"/>
                <w:szCs w:val="28"/>
              </w:rPr>
              <w:t xml:space="preserve">. SCM с </w:t>
            </w:r>
            <w:r>
              <w:rPr>
                <w:rFonts w:ascii="Times New Roman" w:hAnsi="Times New Roman" w:cs="Times New Roman"/>
                <w:b/>
                <w:sz w:val="28"/>
                <w:szCs w:val="28"/>
              </w:rPr>
              <w:t>казахстанской</w:t>
            </w:r>
            <w:r w:rsidRPr="004C0503">
              <w:rPr>
                <w:rFonts w:ascii="Times New Roman" w:hAnsi="Times New Roman" w:cs="Times New Roman"/>
                <w:b/>
                <w:sz w:val="28"/>
                <w:szCs w:val="28"/>
              </w:rPr>
              <w:t xml:space="preserve"> спецификой. Отечественный рынок решений</w:t>
            </w:r>
            <w:r w:rsidRPr="00CB62D7">
              <w:rPr>
                <w:rFonts w:ascii="Times New Roman" w:hAnsi="Times New Roman" w:cs="Times New Roman"/>
                <w:sz w:val="28"/>
                <w:szCs w:val="28"/>
              </w:rPr>
              <w:t xml:space="preserve"> </w:t>
            </w:r>
          </w:p>
          <w:p w:rsidR="00EE0356" w:rsidRDefault="00EE0356" w:rsidP="00EE0356">
            <w:pPr>
              <w:autoSpaceDE w:val="0"/>
              <w:autoSpaceDN w:val="0"/>
              <w:adjustRightInd w:val="0"/>
              <w:jc w:val="both"/>
              <w:rPr>
                <w:rFonts w:ascii="Times New Roman" w:hAnsi="Times New Roman" w:cs="Times New Roman"/>
                <w:b/>
                <w:sz w:val="28"/>
                <w:szCs w:val="28"/>
              </w:rPr>
            </w:pPr>
            <w:r w:rsidRPr="004C0503">
              <w:rPr>
                <w:rFonts w:ascii="Times New Roman" w:hAnsi="Times New Roman" w:cs="Times New Roman"/>
                <w:b/>
                <w:sz w:val="28"/>
                <w:szCs w:val="28"/>
              </w:rPr>
              <w:t>ТЕМА 7. ФОРМИРОВАНИЕ АССОЦИАТИВНОЙ ЦЕПИ ПОСТАВОК</w:t>
            </w:r>
          </w:p>
          <w:p w:rsidR="00EE0356" w:rsidRDefault="00EE0356" w:rsidP="00EE0356">
            <w:pPr>
              <w:autoSpaceDE w:val="0"/>
              <w:autoSpaceDN w:val="0"/>
              <w:adjustRightInd w:val="0"/>
              <w:jc w:val="both"/>
            </w:pPr>
            <w:r w:rsidRPr="004C0503">
              <w:rPr>
                <w:rFonts w:ascii="Times New Roman" w:hAnsi="Times New Roman" w:cs="Times New Roman"/>
                <w:b/>
                <w:sz w:val="28"/>
                <w:szCs w:val="28"/>
              </w:rPr>
              <w:t>Лекция 2</w:t>
            </w:r>
            <w:r>
              <w:rPr>
                <w:rFonts w:ascii="Times New Roman" w:hAnsi="Times New Roman" w:cs="Times New Roman"/>
                <w:b/>
                <w:sz w:val="28"/>
                <w:szCs w:val="28"/>
              </w:rPr>
              <w:t>7-28.</w:t>
            </w:r>
            <w:r w:rsidRPr="00BB3C3B">
              <w:rPr>
                <w:rFonts w:ascii="Times New Roman" w:hAnsi="Times New Roman" w:cs="Times New Roman"/>
                <w:b/>
                <w:sz w:val="28"/>
                <w:szCs w:val="28"/>
              </w:rPr>
              <w:t xml:space="preserve"> Методика проектирования ассоциативного взаимодействия логистических систем</w:t>
            </w:r>
            <w:r>
              <w:rPr>
                <w:rFonts w:ascii="Times New Roman" w:hAnsi="Times New Roman" w:cs="Times New Roman"/>
                <w:b/>
                <w:sz w:val="28"/>
                <w:szCs w:val="28"/>
              </w:rPr>
              <w:t>.</w:t>
            </w:r>
            <w:r w:rsidRPr="00BB3C3B">
              <w:rPr>
                <w:rFonts w:ascii="Times New Roman" w:hAnsi="Times New Roman" w:cs="Times New Roman"/>
                <w:sz w:val="28"/>
                <w:szCs w:val="28"/>
              </w:rPr>
              <w:t xml:space="preserve"> </w:t>
            </w:r>
            <w:r w:rsidRPr="00BB3C3B">
              <w:rPr>
                <w:rFonts w:ascii="Times New Roman" w:hAnsi="Times New Roman" w:cs="Times New Roman"/>
                <w:b/>
                <w:sz w:val="28"/>
                <w:szCs w:val="28"/>
              </w:rPr>
              <w:t>Организационная структура совета ЛЦ.</w:t>
            </w:r>
          </w:p>
          <w:p w:rsidR="009B11E9" w:rsidRDefault="00EE0356" w:rsidP="00EE0356">
            <w:pPr>
              <w:autoSpaceDE w:val="0"/>
              <w:autoSpaceDN w:val="0"/>
              <w:adjustRightInd w:val="0"/>
              <w:jc w:val="both"/>
              <w:rPr>
                <w:rFonts w:ascii="Times New Roman" w:hAnsi="Times New Roman" w:cs="Times New Roman"/>
                <w:b/>
                <w:sz w:val="28"/>
                <w:szCs w:val="28"/>
                <w:lang w:val="kk-KZ"/>
              </w:rPr>
            </w:pPr>
            <w:r w:rsidRPr="004C0503">
              <w:rPr>
                <w:rFonts w:ascii="Times New Roman" w:hAnsi="Times New Roman" w:cs="Times New Roman"/>
                <w:b/>
                <w:sz w:val="28"/>
                <w:szCs w:val="28"/>
              </w:rPr>
              <w:t>Лекция 2</w:t>
            </w:r>
            <w:r>
              <w:rPr>
                <w:rFonts w:ascii="Times New Roman" w:hAnsi="Times New Roman" w:cs="Times New Roman"/>
                <w:b/>
                <w:sz w:val="28"/>
                <w:szCs w:val="28"/>
              </w:rPr>
              <w:t>9-30.</w:t>
            </w:r>
            <w:r w:rsidRPr="00BB3C3B">
              <w:rPr>
                <w:rFonts w:ascii="Times New Roman" w:hAnsi="Times New Roman" w:cs="Times New Roman"/>
                <w:b/>
                <w:sz w:val="28"/>
                <w:szCs w:val="28"/>
              </w:rPr>
              <w:t xml:space="preserve"> </w:t>
            </w:r>
            <w:r w:rsidRPr="009B23F4">
              <w:rPr>
                <w:rFonts w:ascii="Times New Roman" w:hAnsi="Times New Roman" w:cs="Times New Roman"/>
                <w:b/>
                <w:sz w:val="28"/>
                <w:szCs w:val="28"/>
              </w:rPr>
              <w:t>Содержание этапов реализации проекта</w:t>
            </w:r>
            <w:r>
              <w:rPr>
                <w:rFonts w:ascii="Times New Roman" w:hAnsi="Times New Roman" w:cs="Times New Roman"/>
                <w:b/>
                <w:sz w:val="28"/>
                <w:szCs w:val="28"/>
              </w:rPr>
              <w:t>.</w:t>
            </w:r>
            <w:r w:rsidRPr="009B23F4">
              <w:rPr>
                <w:rFonts w:ascii="Times New Roman" w:hAnsi="Times New Roman" w:cs="Times New Roman"/>
                <w:b/>
                <w:sz w:val="28"/>
                <w:szCs w:val="28"/>
              </w:rPr>
              <w:t xml:space="preserve"> Сравнение полученных результатов с целевыми и определение направления нового развития ЛС и ЛЦ.</w:t>
            </w:r>
          </w:p>
          <w:p w:rsidR="0086558C" w:rsidRPr="0086558C" w:rsidRDefault="0086558C" w:rsidP="00EE0356">
            <w:pPr>
              <w:autoSpaceDE w:val="0"/>
              <w:autoSpaceDN w:val="0"/>
              <w:adjustRightInd w:val="0"/>
              <w:jc w:val="both"/>
              <w:rPr>
                <w:rFonts w:ascii="Times New Roman" w:hAnsi="Times New Roman" w:cs="Times New Roman"/>
                <w:b/>
                <w:sz w:val="28"/>
                <w:szCs w:val="28"/>
              </w:rPr>
            </w:pPr>
            <w:r w:rsidRPr="0086558C">
              <w:rPr>
                <w:rFonts w:ascii="Times New Roman" w:hAnsi="Times New Roman" w:cs="Times New Roman"/>
                <w:b/>
                <w:sz w:val="28"/>
                <w:szCs w:val="28"/>
              </w:rPr>
              <w:t>Глоссарий</w:t>
            </w:r>
          </w:p>
          <w:p w:rsidR="0086558C" w:rsidRDefault="0086558C" w:rsidP="00EE0356">
            <w:pPr>
              <w:autoSpaceDE w:val="0"/>
              <w:autoSpaceDN w:val="0"/>
              <w:adjustRightInd w:val="0"/>
              <w:jc w:val="both"/>
              <w:rPr>
                <w:rFonts w:ascii="Times New Roman" w:hAnsi="Times New Roman" w:cs="Times New Roman"/>
                <w:b/>
                <w:bCs/>
                <w:sz w:val="28"/>
                <w:szCs w:val="28"/>
                <w:lang w:val="kk-KZ"/>
              </w:rPr>
            </w:pPr>
            <w:r w:rsidRPr="0086558C">
              <w:rPr>
                <w:rFonts w:ascii="Times New Roman" w:hAnsi="Times New Roman" w:cs="Times New Roman"/>
                <w:b/>
                <w:bCs/>
                <w:sz w:val="28"/>
                <w:szCs w:val="28"/>
              </w:rPr>
              <w:t>Критерий оценивания знаний обучающихся</w:t>
            </w:r>
          </w:p>
          <w:p w:rsidR="001306DC" w:rsidRPr="001306DC" w:rsidRDefault="001306DC" w:rsidP="00EE0356">
            <w:pPr>
              <w:autoSpaceDE w:val="0"/>
              <w:autoSpaceDN w:val="0"/>
              <w:adjustRightInd w:val="0"/>
              <w:jc w:val="both"/>
              <w:rPr>
                <w:rFonts w:ascii="Times New Roman" w:hAnsi="Times New Roman" w:cs="Times New Roman"/>
                <w:b/>
                <w:sz w:val="28"/>
                <w:szCs w:val="28"/>
                <w:lang w:val="kk-KZ"/>
              </w:rPr>
            </w:pPr>
            <w:r w:rsidRPr="00C8234C">
              <w:rPr>
                <w:rFonts w:ascii="Times New Roman" w:hAnsi="Times New Roman" w:cs="Times New Roman"/>
                <w:b/>
                <w:sz w:val="28"/>
                <w:szCs w:val="28"/>
              </w:rPr>
              <w:t>ЗАКЛЮЧЕНИЕ</w:t>
            </w:r>
          </w:p>
          <w:p w:rsidR="0086558C" w:rsidRPr="00BD7FB2" w:rsidRDefault="00B64343" w:rsidP="00B64343">
            <w:pPr>
              <w:pStyle w:val="a7"/>
              <w:tabs>
                <w:tab w:val="left" w:pos="0"/>
                <w:tab w:val="center" w:pos="4677"/>
                <w:tab w:val="right" w:pos="9355"/>
              </w:tabs>
              <w:spacing w:before="0" w:beforeAutospacing="0" w:after="0" w:afterAutospacing="0"/>
              <w:rPr>
                <w:b/>
                <w:sz w:val="28"/>
                <w:szCs w:val="28"/>
              </w:rPr>
            </w:pPr>
            <w:r w:rsidRPr="00BD7FB2">
              <w:rPr>
                <w:b/>
                <w:sz w:val="28"/>
                <w:szCs w:val="28"/>
              </w:rPr>
              <w:t>РЕКОМЕНДУЕМАЯ ЛИТЕРАТУРА</w:t>
            </w:r>
          </w:p>
        </w:tc>
        <w:tc>
          <w:tcPr>
            <w:tcW w:w="674" w:type="dxa"/>
          </w:tcPr>
          <w:p w:rsidR="009B11E9" w:rsidRPr="0051051A" w:rsidRDefault="0051051A">
            <w:pPr>
              <w:rPr>
                <w:b/>
              </w:rPr>
            </w:pPr>
            <w:r w:rsidRPr="0051051A">
              <w:rPr>
                <w:b/>
              </w:rPr>
              <w:lastRenderedPageBreak/>
              <w:t>4</w:t>
            </w:r>
          </w:p>
          <w:p w:rsidR="0051051A" w:rsidRPr="0051051A" w:rsidRDefault="0051051A">
            <w:pPr>
              <w:rPr>
                <w:b/>
              </w:rPr>
            </w:pPr>
            <w:r w:rsidRPr="0051051A">
              <w:rPr>
                <w:b/>
              </w:rPr>
              <w:t>8</w:t>
            </w:r>
          </w:p>
          <w:p w:rsidR="0051051A" w:rsidRPr="0051051A" w:rsidRDefault="0051051A">
            <w:pPr>
              <w:rPr>
                <w:b/>
              </w:rPr>
            </w:pPr>
          </w:p>
          <w:p w:rsidR="0051051A" w:rsidRPr="0051051A" w:rsidRDefault="0051051A">
            <w:pPr>
              <w:rPr>
                <w:b/>
              </w:rPr>
            </w:pPr>
          </w:p>
          <w:p w:rsidR="0051051A" w:rsidRPr="0051051A" w:rsidRDefault="0051051A">
            <w:pPr>
              <w:rPr>
                <w:b/>
              </w:rPr>
            </w:pPr>
            <w:r w:rsidRPr="0051051A">
              <w:rPr>
                <w:b/>
              </w:rPr>
              <w:t>8</w:t>
            </w:r>
          </w:p>
          <w:p w:rsidR="0051051A" w:rsidRPr="0051051A" w:rsidRDefault="0051051A">
            <w:pPr>
              <w:rPr>
                <w:b/>
              </w:rPr>
            </w:pPr>
          </w:p>
          <w:p w:rsidR="0051051A" w:rsidRPr="0051051A" w:rsidRDefault="0051051A">
            <w:pPr>
              <w:rPr>
                <w:b/>
              </w:rPr>
            </w:pPr>
          </w:p>
          <w:p w:rsidR="0051051A" w:rsidRPr="0051051A" w:rsidRDefault="0051051A">
            <w:pPr>
              <w:rPr>
                <w:b/>
              </w:rPr>
            </w:pPr>
            <w:r w:rsidRPr="0051051A">
              <w:rPr>
                <w:b/>
              </w:rPr>
              <w:t>14</w:t>
            </w:r>
          </w:p>
          <w:p w:rsidR="0051051A" w:rsidRPr="0051051A" w:rsidRDefault="0051051A">
            <w:pPr>
              <w:rPr>
                <w:b/>
              </w:rPr>
            </w:pPr>
            <w:r w:rsidRPr="0051051A">
              <w:rPr>
                <w:b/>
              </w:rPr>
              <w:t>23</w:t>
            </w:r>
          </w:p>
          <w:p w:rsidR="0051051A" w:rsidRPr="0051051A" w:rsidRDefault="0051051A">
            <w:pPr>
              <w:rPr>
                <w:b/>
              </w:rPr>
            </w:pPr>
          </w:p>
          <w:p w:rsidR="0051051A" w:rsidRPr="0051051A" w:rsidRDefault="0051051A">
            <w:pPr>
              <w:rPr>
                <w:b/>
              </w:rPr>
            </w:pPr>
          </w:p>
          <w:p w:rsidR="0051051A" w:rsidRPr="0051051A" w:rsidRDefault="0051051A">
            <w:pPr>
              <w:rPr>
                <w:b/>
              </w:rPr>
            </w:pPr>
          </w:p>
          <w:p w:rsidR="0051051A" w:rsidRPr="0051051A" w:rsidRDefault="0051051A">
            <w:pPr>
              <w:rPr>
                <w:b/>
              </w:rPr>
            </w:pPr>
            <w:r w:rsidRPr="0051051A">
              <w:rPr>
                <w:b/>
              </w:rPr>
              <w:t>23</w:t>
            </w:r>
          </w:p>
          <w:p w:rsidR="0051051A" w:rsidRPr="0051051A" w:rsidRDefault="0051051A">
            <w:pPr>
              <w:rPr>
                <w:b/>
              </w:rPr>
            </w:pPr>
          </w:p>
          <w:p w:rsidR="0051051A" w:rsidRPr="0051051A" w:rsidRDefault="0051051A">
            <w:pPr>
              <w:rPr>
                <w:b/>
              </w:rPr>
            </w:pPr>
          </w:p>
          <w:p w:rsidR="0051051A" w:rsidRPr="0051051A" w:rsidRDefault="0051051A">
            <w:pPr>
              <w:rPr>
                <w:b/>
              </w:rPr>
            </w:pPr>
          </w:p>
          <w:p w:rsidR="0051051A" w:rsidRPr="0051051A" w:rsidRDefault="0051051A">
            <w:pPr>
              <w:rPr>
                <w:b/>
              </w:rPr>
            </w:pPr>
            <w:r w:rsidRPr="0051051A">
              <w:rPr>
                <w:b/>
              </w:rPr>
              <w:t>30</w:t>
            </w:r>
          </w:p>
          <w:p w:rsidR="0051051A" w:rsidRPr="0051051A" w:rsidRDefault="0051051A">
            <w:pPr>
              <w:rPr>
                <w:b/>
              </w:rPr>
            </w:pPr>
            <w:r w:rsidRPr="0051051A">
              <w:rPr>
                <w:b/>
              </w:rPr>
              <w:t>36</w:t>
            </w:r>
          </w:p>
          <w:p w:rsidR="0051051A" w:rsidRPr="0051051A" w:rsidRDefault="0051051A">
            <w:pPr>
              <w:rPr>
                <w:b/>
              </w:rPr>
            </w:pPr>
          </w:p>
          <w:p w:rsidR="0051051A" w:rsidRPr="0051051A" w:rsidRDefault="0051051A">
            <w:pPr>
              <w:rPr>
                <w:b/>
              </w:rPr>
            </w:pPr>
          </w:p>
          <w:p w:rsidR="0051051A" w:rsidRPr="0051051A" w:rsidRDefault="0051051A">
            <w:pPr>
              <w:rPr>
                <w:b/>
              </w:rPr>
            </w:pPr>
            <w:r w:rsidRPr="0051051A">
              <w:rPr>
                <w:b/>
              </w:rPr>
              <w:t>36</w:t>
            </w:r>
          </w:p>
          <w:p w:rsidR="0051051A" w:rsidRPr="0051051A" w:rsidRDefault="0051051A">
            <w:pPr>
              <w:rPr>
                <w:b/>
              </w:rPr>
            </w:pPr>
          </w:p>
          <w:p w:rsidR="0051051A" w:rsidRPr="0051051A" w:rsidRDefault="0051051A">
            <w:pPr>
              <w:rPr>
                <w:b/>
              </w:rPr>
            </w:pPr>
          </w:p>
          <w:p w:rsidR="0051051A" w:rsidRPr="0051051A" w:rsidRDefault="0051051A">
            <w:pPr>
              <w:rPr>
                <w:b/>
              </w:rPr>
            </w:pPr>
          </w:p>
          <w:p w:rsidR="0051051A" w:rsidRPr="0051051A" w:rsidRDefault="0051051A">
            <w:pPr>
              <w:rPr>
                <w:b/>
              </w:rPr>
            </w:pPr>
          </w:p>
          <w:p w:rsidR="0051051A" w:rsidRPr="0051051A" w:rsidRDefault="0051051A">
            <w:pPr>
              <w:rPr>
                <w:b/>
              </w:rPr>
            </w:pPr>
            <w:r w:rsidRPr="0051051A">
              <w:rPr>
                <w:b/>
              </w:rPr>
              <w:t>42</w:t>
            </w:r>
          </w:p>
          <w:p w:rsidR="0051051A" w:rsidRPr="0051051A" w:rsidRDefault="0051051A">
            <w:pPr>
              <w:rPr>
                <w:b/>
              </w:rPr>
            </w:pPr>
          </w:p>
          <w:p w:rsidR="0051051A" w:rsidRPr="0051051A" w:rsidRDefault="0051051A">
            <w:pPr>
              <w:rPr>
                <w:b/>
              </w:rPr>
            </w:pPr>
          </w:p>
          <w:p w:rsidR="0051051A" w:rsidRPr="0051051A" w:rsidRDefault="0051051A">
            <w:pPr>
              <w:rPr>
                <w:b/>
              </w:rPr>
            </w:pPr>
          </w:p>
          <w:p w:rsidR="0051051A" w:rsidRPr="0051051A" w:rsidRDefault="0051051A">
            <w:pPr>
              <w:rPr>
                <w:b/>
              </w:rPr>
            </w:pPr>
          </w:p>
          <w:p w:rsidR="0051051A" w:rsidRPr="0051051A" w:rsidRDefault="0051051A">
            <w:pPr>
              <w:rPr>
                <w:b/>
              </w:rPr>
            </w:pPr>
            <w:r w:rsidRPr="0051051A">
              <w:rPr>
                <w:b/>
              </w:rPr>
              <w:t>46</w:t>
            </w:r>
          </w:p>
          <w:p w:rsidR="0051051A" w:rsidRPr="0051051A" w:rsidRDefault="0051051A">
            <w:pPr>
              <w:rPr>
                <w:b/>
              </w:rPr>
            </w:pPr>
          </w:p>
          <w:p w:rsidR="0051051A" w:rsidRPr="0051051A" w:rsidRDefault="0051051A">
            <w:pPr>
              <w:rPr>
                <w:b/>
              </w:rPr>
            </w:pPr>
          </w:p>
          <w:p w:rsidR="0051051A" w:rsidRPr="0051051A" w:rsidRDefault="0051051A">
            <w:pPr>
              <w:rPr>
                <w:b/>
              </w:rPr>
            </w:pPr>
          </w:p>
          <w:p w:rsidR="0051051A" w:rsidRPr="0051051A" w:rsidRDefault="0051051A">
            <w:pPr>
              <w:rPr>
                <w:b/>
              </w:rPr>
            </w:pPr>
          </w:p>
          <w:p w:rsidR="0051051A" w:rsidRPr="0051051A" w:rsidRDefault="0051051A">
            <w:pPr>
              <w:rPr>
                <w:b/>
              </w:rPr>
            </w:pPr>
            <w:r w:rsidRPr="0051051A">
              <w:rPr>
                <w:b/>
              </w:rPr>
              <w:t>52</w:t>
            </w:r>
          </w:p>
          <w:p w:rsidR="0051051A" w:rsidRPr="0051051A" w:rsidRDefault="0051051A">
            <w:pPr>
              <w:rPr>
                <w:b/>
              </w:rPr>
            </w:pPr>
            <w:r w:rsidRPr="0051051A">
              <w:rPr>
                <w:b/>
              </w:rPr>
              <w:t>56</w:t>
            </w:r>
          </w:p>
          <w:p w:rsidR="0051051A" w:rsidRPr="0051051A" w:rsidRDefault="0051051A">
            <w:pPr>
              <w:rPr>
                <w:b/>
              </w:rPr>
            </w:pPr>
            <w:r w:rsidRPr="0051051A">
              <w:rPr>
                <w:b/>
              </w:rPr>
              <w:t>61</w:t>
            </w:r>
          </w:p>
          <w:p w:rsidR="0051051A" w:rsidRPr="0051051A" w:rsidRDefault="0051051A">
            <w:pPr>
              <w:rPr>
                <w:b/>
              </w:rPr>
            </w:pPr>
            <w:r w:rsidRPr="0051051A">
              <w:rPr>
                <w:b/>
              </w:rPr>
              <w:t>64</w:t>
            </w:r>
          </w:p>
          <w:p w:rsidR="0051051A" w:rsidRPr="0051051A" w:rsidRDefault="0051051A">
            <w:pPr>
              <w:rPr>
                <w:b/>
              </w:rPr>
            </w:pPr>
          </w:p>
          <w:p w:rsidR="0051051A" w:rsidRPr="0051051A" w:rsidRDefault="0051051A">
            <w:pPr>
              <w:rPr>
                <w:b/>
              </w:rPr>
            </w:pPr>
            <w:r w:rsidRPr="0051051A">
              <w:rPr>
                <w:b/>
              </w:rPr>
              <w:t>64</w:t>
            </w:r>
          </w:p>
          <w:p w:rsidR="0051051A" w:rsidRPr="0051051A" w:rsidRDefault="0051051A">
            <w:pPr>
              <w:rPr>
                <w:b/>
              </w:rPr>
            </w:pPr>
          </w:p>
          <w:p w:rsidR="0051051A" w:rsidRPr="0051051A" w:rsidRDefault="0051051A">
            <w:pPr>
              <w:rPr>
                <w:b/>
              </w:rPr>
            </w:pPr>
            <w:r w:rsidRPr="0051051A">
              <w:rPr>
                <w:b/>
              </w:rPr>
              <w:t>67</w:t>
            </w:r>
          </w:p>
          <w:p w:rsidR="0051051A" w:rsidRPr="0051051A" w:rsidRDefault="0051051A">
            <w:pPr>
              <w:rPr>
                <w:b/>
              </w:rPr>
            </w:pPr>
          </w:p>
          <w:p w:rsidR="0051051A" w:rsidRPr="0051051A" w:rsidRDefault="0051051A">
            <w:pPr>
              <w:rPr>
                <w:b/>
              </w:rPr>
            </w:pPr>
          </w:p>
          <w:p w:rsidR="0051051A" w:rsidRPr="0051051A" w:rsidRDefault="0051051A">
            <w:pPr>
              <w:rPr>
                <w:b/>
              </w:rPr>
            </w:pPr>
            <w:r w:rsidRPr="0051051A">
              <w:rPr>
                <w:b/>
              </w:rPr>
              <w:t>69</w:t>
            </w:r>
          </w:p>
          <w:p w:rsidR="0051051A" w:rsidRPr="0051051A" w:rsidRDefault="0051051A">
            <w:pPr>
              <w:rPr>
                <w:b/>
              </w:rPr>
            </w:pPr>
            <w:r w:rsidRPr="0051051A">
              <w:rPr>
                <w:b/>
              </w:rPr>
              <w:t>74</w:t>
            </w:r>
          </w:p>
          <w:p w:rsidR="0051051A" w:rsidRPr="0051051A" w:rsidRDefault="0051051A">
            <w:pPr>
              <w:rPr>
                <w:b/>
              </w:rPr>
            </w:pPr>
            <w:r w:rsidRPr="0051051A">
              <w:rPr>
                <w:b/>
              </w:rPr>
              <w:t>82</w:t>
            </w:r>
          </w:p>
          <w:p w:rsidR="0051051A" w:rsidRPr="0051051A" w:rsidRDefault="0051051A">
            <w:pPr>
              <w:rPr>
                <w:b/>
              </w:rPr>
            </w:pPr>
            <w:r w:rsidRPr="0051051A">
              <w:rPr>
                <w:b/>
              </w:rPr>
              <w:t>82</w:t>
            </w:r>
          </w:p>
          <w:p w:rsidR="0051051A" w:rsidRPr="0051051A" w:rsidRDefault="0051051A">
            <w:pPr>
              <w:rPr>
                <w:b/>
              </w:rPr>
            </w:pPr>
            <w:r w:rsidRPr="0051051A">
              <w:rPr>
                <w:b/>
              </w:rPr>
              <w:t>89</w:t>
            </w:r>
          </w:p>
          <w:p w:rsidR="0051051A" w:rsidRPr="0051051A" w:rsidRDefault="0051051A">
            <w:pPr>
              <w:rPr>
                <w:b/>
              </w:rPr>
            </w:pPr>
          </w:p>
          <w:p w:rsidR="0051051A" w:rsidRPr="0051051A" w:rsidRDefault="0051051A">
            <w:pPr>
              <w:rPr>
                <w:b/>
              </w:rPr>
            </w:pPr>
            <w:r w:rsidRPr="0051051A">
              <w:rPr>
                <w:b/>
              </w:rPr>
              <w:t>91</w:t>
            </w:r>
          </w:p>
          <w:p w:rsidR="0051051A" w:rsidRPr="0051051A" w:rsidRDefault="0051051A">
            <w:pPr>
              <w:rPr>
                <w:b/>
              </w:rPr>
            </w:pPr>
          </w:p>
          <w:p w:rsidR="0051051A" w:rsidRPr="0051051A" w:rsidRDefault="0051051A">
            <w:pPr>
              <w:rPr>
                <w:b/>
              </w:rPr>
            </w:pPr>
            <w:r w:rsidRPr="0051051A">
              <w:rPr>
                <w:b/>
              </w:rPr>
              <w:t>96</w:t>
            </w:r>
          </w:p>
          <w:p w:rsidR="0051051A" w:rsidRPr="0051051A" w:rsidRDefault="0051051A">
            <w:pPr>
              <w:rPr>
                <w:b/>
              </w:rPr>
            </w:pPr>
          </w:p>
          <w:p w:rsidR="0051051A" w:rsidRPr="0051051A" w:rsidRDefault="0051051A">
            <w:pPr>
              <w:rPr>
                <w:b/>
              </w:rPr>
            </w:pPr>
          </w:p>
          <w:p w:rsidR="0051051A" w:rsidRPr="0051051A" w:rsidRDefault="0051051A">
            <w:pPr>
              <w:rPr>
                <w:b/>
              </w:rPr>
            </w:pPr>
          </w:p>
          <w:p w:rsidR="0051051A" w:rsidRPr="0051051A" w:rsidRDefault="0051051A">
            <w:pPr>
              <w:rPr>
                <w:b/>
              </w:rPr>
            </w:pPr>
            <w:r w:rsidRPr="0051051A">
              <w:rPr>
                <w:b/>
              </w:rPr>
              <w:t>96</w:t>
            </w:r>
          </w:p>
          <w:p w:rsidR="0051051A" w:rsidRPr="0051051A" w:rsidRDefault="0051051A">
            <w:pPr>
              <w:rPr>
                <w:b/>
              </w:rPr>
            </w:pPr>
          </w:p>
          <w:p w:rsidR="0051051A" w:rsidRPr="0051051A" w:rsidRDefault="0051051A">
            <w:pPr>
              <w:rPr>
                <w:b/>
              </w:rPr>
            </w:pPr>
          </w:p>
          <w:p w:rsidR="0051051A" w:rsidRPr="0051051A" w:rsidRDefault="0051051A">
            <w:pPr>
              <w:rPr>
                <w:b/>
              </w:rPr>
            </w:pPr>
          </w:p>
          <w:p w:rsidR="0051051A" w:rsidRPr="0051051A" w:rsidRDefault="0051051A">
            <w:pPr>
              <w:rPr>
                <w:b/>
              </w:rPr>
            </w:pPr>
            <w:r w:rsidRPr="0051051A">
              <w:rPr>
                <w:b/>
              </w:rPr>
              <w:t>101</w:t>
            </w:r>
          </w:p>
          <w:p w:rsidR="0051051A" w:rsidRPr="0051051A" w:rsidRDefault="0051051A">
            <w:pPr>
              <w:rPr>
                <w:b/>
              </w:rPr>
            </w:pPr>
            <w:r w:rsidRPr="0051051A">
              <w:rPr>
                <w:b/>
              </w:rPr>
              <w:t>109</w:t>
            </w:r>
          </w:p>
          <w:p w:rsidR="0051051A" w:rsidRPr="0051051A" w:rsidRDefault="0051051A">
            <w:pPr>
              <w:rPr>
                <w:b/>
              </w:rPr>
            </w:pPr>
            <w:r w:rsidRPr="0051051A">
              <w:rPr>
                <w:b/>
              </w:rPr>
              <w:t>110</w:t>
            </w:r>
          </w:p>
          <w:p w:rsidR="001306DC" w:rsidRDefault="001306DC">
            <w:pPr>
              <w:rPr>
                <w:b/>
                <w:lang w:val="kk-KZ"/>
              </w:rPr>
            </w:pPr>
          </w:p>
          <w:p w:rsidR="001306DC" w:rsidRPr="001306DC" w:rsidRDefault="0051051A">
            <w:pPr>
              <w:rPr>
                <w:b/>
                <w:lang w:val="kk-KZ"/>
              </w:rPr>
            </w:pPr>
            <w:r w:rsidRPr="0051051A">
              <w:rPr>
                <w:b/>
              </w:rPr>
              <w:t>114</w:t>
            </w:r>
          </w:p>
          <w:p w:rsidR="0051051A" w:rsidRPr="0051051A" w:rsidRDefault="0051051A">
            <w:pPr>
              <w:rPr>
                <w:b/>
              </w:rPr>
            </w:pPr>
            <w:r w:rsidRPr="0051051A">
              <w:rPr>
                <w:b/>
              </w:rPr>
              <w:t>115</w:t>
            </w:r>
          </w:p>
        </w:tc>
      </w:tr>
    </w:tbl>
    <w:p w:rsidR="0057659B" w:rsidRDefault="0057659B"/>
    <w:p w:rsidR="00EE0356" w:rsidRDefault="00EE0356" w:rsidP="00915619">
      <w:pPr>
        <w:spacing w:after="0" w:line="240" w:lineRule="auto"/>
        <w:ind w:firstLine="567"/>
        <w:rPr>
          <w:rFonts w:ascii="Times New Roman" w:hAnsi="Times New Roman" w:cs="Times New Roman"/>
          <w:sz w:val="28"/>
          <w:szCs w:val="28"/>
        </w:rPr>
      </w:pPr>
    </w:p>
    <w:p w:rsidR="00EE0356" w:rsidRDefault="00EE0356" w:rsidP="00915619">
      <w:pPr>
        <w:spacing w:after="0" w:line="240" w:lineRule="auto"/>
        <w:ind w:firstLine="567"/>
        <w:rPr>
          <w:rFonts w:ascii="Times New Roman" w:hAnsi="Times New Roman" w:cs="Times New Roman"/>
          <w:sz w:val="28"/>
          <w:szCs w:val="28"/>
        </w:rPr>
      </w:pPr>
    </w:p>
    <w:p w:rsidR="00EE0356" w:rsidRDefault="00EE0356" w:rsidP="00915619">
      <w:pPr>
        <w:spacing w:after="0" w:line="240" w:lineRule="auto"/>
        <w:ind w:firstLine="567"/>
        <w:rPr>
          <w:rFonts w:ascii="Times New Roman" w:hAnsi="Times New Roman" w:cs="Times New Roman"/>
          <w:sz w:val="28"/>
          <w:szCs w:val="28"/>
        </w:rPr>
      </w:pPr>
    </w:p>
    <w:p w:rsidR="00EE0356" w:rsidRDefault="00EE0356" w:rsidP="00915619">
      <w:pPr>
        <w:spacing w:after="0" w:line="240" w:lineRule="auto"/>
        <w:ind w:firstLine="567"/>
        <w:rPr>
          <w:rFonts w:ascii="Times New Roman" w:hAnsi="Times New Roman" w:cs="Times New Roman"/>
          <w:sz w:val="28"/>
          <w:szCs w:val="28"/>
        </w:rPr>
      </w:pPr>
    </w:p>
    <w:p w:rsidR="00EE0356" w:rsidRDefault="00EE0356" w:rsidP="00915619">
      <w:pPr>
        <w:spacing w:after="0" w:line="240" w:lineRule="auto"/>
        <w:ind w:firstLine="567"/>
        <w:rPr>
          <w:rFonts w:ascii="Times New Roman" w:hAnsi="Times New Roman" w:cs="Times New Roman"/>
          <w:sz w:val="28"/>
          <w:szCs w:val="28"/>
        </w:rPr>
      </w:pPr>
    </w:p>
    <w:p w:rsidR="00EE0356" w:rsidRDefault="00EE0356" w:rsidP="00915619">
      <w:pPr>
        <w:spacing w:after="0" w:line="240" w:lineRule="auto"/>
        <w:ind w:firstLine="567"/>
        <w:rPr>
          <w:rFonts w:ascii="Times New Roman" w:hAnsi="Times New Roman" w:cs="Times New Roman"/>
          <w:sz w:val="28"/>
          <w:szCs w:val="28"/>
        </w:rPr>
      </w:pPr>
    </w:p>
    <w:p w:rsidR="00EE0356" w:rsidRDefault="00EE0356" w:rsidP="00915619">
      <w:pPr>
        <w:spacing w:after="0" w:line="240" w:lineRule="auto"/>
        <w:ind w:firstLine="567"/>
        <w:rPr>
          <w:rFonts w:ascii="Times New Roman" w:hAnsi="Times New Roman" w:cs="Times New Roman"/>
          <w:sz w:val="28"/>
          <w:szCs w:val="28"/>
        </w:rPr>
      </w:pPr>
    </w:p>
    <w:p w:rsidR="00EE0356" w:rsidRDefault="00EE0356" w:rsidP="00915619">
      <w:pPr>
        <w:spacing w:after="0" w:line="240" w:lineRule="auto"/>
        <w:ind w:firstLine="567"/>
        <w:rPr>
          <w:rFonts w:ascii="Times New Roman" w:hAnsi="Times New Roman" w:cs="Times New Roman"/>
          <w:sz w:val="28"/>
          <w:szCs w:val="28"/>
        </w:rPr>
      </w:pPr>
    </w:p>
    <w:p w:rsidR="00EE0356" w:rsidRDefault="00EE0356" w:rsidP="00915619">
      <w:pPr>
        <w:spacing w:after="0" w:line="240" w:lineRule="auto"/>
        <w:ind w:firstLine="567"/>
        <w:rPr>
          <w:rFonts w:ascii="Times New Roman" w:hAnsi="Times New Roman" w:cs="Times New Roman"/>
          <w:sz w:val="28"/>
          <w:szCs w:val="28"/>
        </w:rPr>
      </w:pPr>
    </w:p>
    <w:p w:rsidR="00EE0356" w:rsidRDefault="00EE0356" w:rsidP="00915619">
      <w:pPr>
        <w:spacing w:after="0" w:line="240" w:lineRule="auto"/>
        <w:ind w:firstLine="567"/>
        <w:rPr>
          <w:rFonts w:ascii="Times New Roman" w:hAnsi="Times New Roman" w:cs="Times New Roman"/>
          <w:sz w:val="28"/>
          <w:szCs w:val="28"/>
        </w:rPr>
      </w:pPr>
    </w:p>
    <w:p w:rsidR="00EE0356" w:rsidRDefault="00EE0356" w:rsidP="00915619">
      <w:pPr>
        <w:spacing w:after="0" w:line="240" w:lineRule="auto"/>
        <w:ind w:firstLine="567"/>
        <w:rPr>
          <w:rFonts w:ascii="Times New Roman" w:hAnsi="Times New Roman" w:cs="Times New Roman"/>
          <w:sz w:val="28"/>
          <w:szCs w:val="28"/>
        </w:rPr>
      </w:pPr>
    </w:p>
    <w:p w:rsidR="00EE0356" w:rsidRDefault="00EE0356" w:rsidP="00915619">
      <w:pPr>
        <w:spacing w:after="0" w:line="240" w:lineRule="auto"/>
        <w:ind w:firstLine="567"/>
        <w:rPr>
          <w:rFonts w:ascii="Times New Roman" w:hAnsi="Times New Roman" w:cs="Times New Roman"/>
          <w:sz w:val="28"/>
          <w:szCs w:val="28"/>
        </w:rPr>
      </w:pPr>
    </w:p>
    <w:p w:rsidR="00EE0356" w:rsidRDefault="00EE0356" w:rsidP="00915619">
      <w:pPr>
        <w:spacing w:after="0" w:line="240" w:lineRule="auto"/>
        <w:ind w:firstLine="567"/>
        <w:rPr>
          <w:rFonts w:ascii="Times New Roman" w:hAnsi="Times New Roman" w:cs="Times New Roman"/>
          <w:sz w:val="28"/>
          <w:szCs w:val="28"/>
        </w:rPr>
      </w:pPr>
    </w:p>
    <w:p w:rsidR="00EE0356" w:rsidRDefault="00EE0356" w:rsidP="00915619">
      <w:pPr>
        <w:spacing w:after="0" w:line="240" w:lineRule="auto"/>
        <w:ind w:firstLine="567"/>
        <w:rPr>
          <w:rFonts w:ascii="Times New Roman" w:hAnsi="Times New Roman" w:cs="Times New Roman"/>
          <w:sz w:val="28"/>
          <w:szCs w:val="28"/>
        </w:rPr>
      </w:pPr>
    </w:p>
    <w:p w:rsidR="00EE0356" w:rsidRDefault="00EE0356" w:rsidP="00915619">
      <w:pPr>
        <w:spacing w:after="0" w:line="240" w:lineRule="auto"/>
        <w:ind w:firstLine="567"/>
        <w:rPr>
          <w:rFonts w:ascii="Times New Roman" w:hAnsi="Times New Roman" w:cs="Times New Roman"/>
          <w:sz w:val="28"/>
          <w:szCs w:val="28"/>
        </w:rPr>
      </w:pPr>
    </w:p>
    <w:p w:rsidR="00EE0356" w:rsidRDefault="00EE0356" w:rsidP="00915619">
      <w:pPr>
        <w:spacing w:after="0" w:line="240" w:lineRule="auto"/>
        <w:ind w:firstLine="567"/>
        <w:rPr>
          <w:rFonts w:ascii="Times New Roman" w:hAnsi="Times New Roman" w:cs="Times New Roman"/>
          <w:sz w:val="28"/>
          <w:szCs w:val="28"/>
        </w:rPr>
      </w:pPr>
    </w:p>
    <w:p w:rsidR="00EE0356" w:rsidRDefault="00EE0356" w:rsidP="00915619">
      <w:pPr>
        <w:spacing w:after="0" w:line="240" w:lineRule="auto"/>
        <w:ind w:firstLine="567"/>
        <w:rPr>
          <w:rFonts w:ascii="Times New Roman" w:hAnsi="Times New Roman" w:cs="Times New Roman"/>
          <w:sz w:val="28"/>
          <w:szCs w:val="28"/>
        </w:rPr>
      </w:pPr>
    </w:p>
    <w:p w:rsidR="00EE0356" w:rsidRDefault="00EE0356" w:rsidP="00915619">
      <w:pPr>
        <w:spacing w:after="0" w:line="240" w:lineRule="auto"/>
        <w:ind w:firstLine="567"/>
        <w:rPr>
          <w:rFonts w:ascii="Times New Roman" w:hAnsi="Times New Roman" w:cs="Times New Roman"/>
          <w:sz w:val="28"/>
          <w:szCs w:val="28"/>
        </w:rPr>
      </w:pPr>
    </w:p>
    <w:p w:rsidR="00EE0356" w:rsidRDefault="00EE0356" w:rsidP="00915619">
      <w:pPr>
        <w:spacing w:after="0" w:line="240" w:lineRule="auto"/>
        <w:ind w:firstLine="567"/>
        <w:rPr>
          <w:rFonts w:ascii="Times New Roman" w:hAnsi="Times New Roman" w:cs="Times New Roman"/>
          <w:sz w:val="28"/>
          <w:szCs w:val="28"/>
        </w:rPr>
      </w:pPr>
    </w:p>
    <w:p w:rsidR="00EE0356" w:rsidRDefault="00EE0356" w:rsidP="00915619">
      <w:pPr>
        <w:spacing w:after="0" w:line="240" w:lineRule="auto"/>
        <w:ind w:firstLine="567"/>
        <w:rPr>
          <w:rFonts w:ascii="Times New Roman" w:hAnsi="Times New Roman" w:cs="Times New Roman"/>
          <w:sz w:val="28"/>
          <w:szCs w:val="28"/>
        </w:rPr>
      </w:pPr>
    </w:p>
    <w:p w:rsidR="00EE0356" w:rsidRDefault="00EE0356" w:rsidP="00915619">
      <w:pPr>
        <w:spacing w:after="0" w:line="240" w:lineRule="auto"/>
        <w:ind w:firstLine="567"/>
        <w:rPr>
          <w:rFonts w:ascii="Times New Roman" w:hAnsi="Times New Roman" w:cs="Times New Roman"/>
          <w:sz w:val="28"/>
          <w:szCs w:val="28"/>
        </w:rPr>
      </w:pPr>
    </w:p>
    <w:p w:rsidR="00EE0356" w:rsidRDefault="00EE0356" w:rsidP="00915619">
      <w:pPr>
        <w:spacing w:after="0" w:line="240" w:lineRule="auto"/>
        <w:ind w:firstLine="567"/>
        <w:rPr>
          <w:rFonts w:ascii="Times New Roman" w:hAnsi="Times New Roman" w:cs="Times New Roman"/>
          <w:sz w:val="28"/>
          <w:szCs w:val="28"/>
        </w:rPr>
      </w:pPr>
    </w:p>
    <w:p w:rsidR="00EE0356" w:rsidRDefault="00EE0356" w:rsidP="00915619">
      <w:pPr>
        <w:spacing w:after="0" w:line="240" w:lineRule="auto"/>
        <w:ind w:firstLine="567"/>
        <w:rPr>
          <w:rFonts w:ascii="Times New Roman" w:hAnsi="Times New Roman" w:cs="Times New Roman"/>
          <w:sz w:val="28"/>
          <w:szCs w:val="28"/>
        </w:rPr>
      </w:pPr>
    </w:p>
    <w:p w:rsidR="00EE0356" w:rsidRDefault="00EE0356" w:rsidP="00915619">
      <w:pPr>
        <w:spacing w:after="0" w:line="240" w:lineRule="auto"/>
        <w:ind w:firstLine="567"/>
        <w:rPr>
          <w:rFonts w:ascii="Times New Roman" w:hAnsi="Times New Roman" w:cs="Times New Roman"/>
          <w:sz w:val="28"/>
          <w:szCs w:val="28"/>
        </w:rPr>
      </w:pPr>
    </w:p>
    <w:p w:rsidR="00EE0356" w:rsidRDefault="00EE0356" w:rsidP="00915619">
      <w:pPr>
        <w:spacing w:after="0" w:line="240" w:lineRule="auto"/>
        <w:ind w:firstLine="567"/>
        <w:rPr>
          <w:rFonts w:ascii="Times New Roman" w:hAnsi="Times New Roman" w:cs="Times New Roman"/>
          <w:sz w:val="28"/>
          <w:szCs w:val="28"/>
        </w:rPr>
      </w:pPr>
    </w:p>
    <w:p w:rsidR="00EE0356" w:rsidRDefault="00EE0356" w:rsidP="00915619">
      <w:pPr>
        <w:spacing w:after="0" w:line="240" w:lineRule="auto"/>
        <w:ind w:firstLine="567"/>
        <w:rPr>
          <w:rFonts w:ascii="Times New Roman" w:hAnsi="Times New Roman" w:cs="Times New Roman"/>
          <w:sz w:val="28"/>
          <w:szCs w:val="28"/>
        </w:rPr>
      </w:pPr>
    </w:p>
    <w:p w:rsidR="00EE0356" w:rsidRDefault="00EE0356" w:rsidP="00915619">
      <w:pPr>
        <w:spacing w:after="0" w:line="240" w:lineRule="auto"/>
        <w:ind w:firstLine="567"/>
        <w:rPr>
          <w:rFonts w:ascii="Times New Roman" w:hAnsi="Times New Roman" w:cs="Times New Roman"/>
          <w:sz w:val="28"/>
          <w:szCs w:val="28"/>
        </w:rPr>
      </w:pPr>
    </w:p>
    <w:p w:rsidR="00EE0356" w:rsidRDefault="00EE0356" w:rsidP="00915619">
      <w:pPr>
        <w:spacing w:after="0" w:line="240" w:lineRule="auto"/>
        <w:ind w:firstLine="567"/>
        <w:rPr>
          <w:rFonts w:ascii="Times New Roman" w:hAnsi="Times New Roman" w:cs="Times New Roman"/>
          <w:sz w:val="28"/>
          <w:szCs w:val="28"/>
        </w:rPr>
      </w:pPr>
    </w:p>
    <w:p w:rsidR="00EE0356" w:rsidRDefault="00EE0356" w:rsidP="00915619">
      <w:pPr>
        <w:spacing w:after="0" w:line="240" w:lineRule="auto"/>
        <w:ind w:firstLine="567"/>
        <w:rPr>
          <w:rFonts w:ascii="Times New Roman" w:hAnsi="Times New Roman" w:cs="Times New Roman"/>
          <w:sz w:val="28"/>
          <w:szCs w:val="28"/>
        </w:rPr>
      </w:pPr>
    </w:p>
    <w:p w:rsidR="00915619" w:rsidRPr="00864E2B" w:rsidRDefault="00915619" w:rsidP="00915619">
      <w:pPr>
        <w:spacing w:after="0" w:line="240" w:lineRule="auto"/>
        <w:ind w:firstLine="567"/>
        <w:rPr>
          <w:b/>
        </w:rPr>
      </w:pPr>
      <w:r w:rsidRPr="00864E2B">
        <w:rPr>
          <w:rFonts w:ascii="Times New Roman" w:hAnsi="Times New Roman" w:cs="Times New Roman"/>
          <w:b/>
          <w:sz w:val="28"/>
          <w:szCs w:val="28"/>
        </w:rPr>
        <w:lastRenderedPageBreak/>
        <w:t>ВВЕДЕНИЕ</w:t>
      </w:r>
    </w:p>
    <w:p w:rsidR="00915619" w:rsidRPr="00915619" w:rsidRDefault="00915619" w:rsidP="00915619">
      <w:pPr>
        <w:spacing w:after="0" w:line="240" w:lineRule="auto"/>
        <w:ind w:firstLine="567"/>
        <w:rPr>
          <w:rFonts w:ascii="Times New Roman" w:hAnsi="Times New Roman" w:cs="Times New Roman"/>
          <w:sz w:val="28"/>
          <w:szCs w:val="28"/>
          <w:lang w:val="kk-KZ"/>
        </w:rPr>
      </w:pPr>
    </w:p>
    <w:p w:rsidR="004F3A16" w:rsidRPr="004F3A16" w:rsidRDefault="004F3A16" w:rsidP="004F3A16">
      <w:pPr>
        <w:autoSpaceDE w:val="0"/>
        <w:autoSpaceDN w:val="0"/>
        <w:adjustRightInd w:val="0"/>
        <w:spacing w:after="0" w:line="240" w:lineRule="auto"/>
        <w:ind w:firstLine="567"/>
        <w:jc w:val="both"/>
        <w:rPr>
          <w:rFonts w:ascii="Times New Roman" w:eastAsia="Newton-Regular" w:hAnsi="Times New Roman" w:cs="Times New Roman"/>
          <w:sz w:val="28"/>
          <w:szCs w:val="28"/>
        </w:rPr>
      </w:pPr>
      <w:r>
        <w:rPr>
          <w:rFonts w:ascii="Times New Roman" w:eastAsia="Newton-Regular" w:hAnsi="Times New Roman" w:cs="Times New Roman"/>
          <w:sz w:val="28"/>
          <w:szCs w:val="28"/>
          <w:lang w:val="kk-KZ"/>
        </w:rPr>
        <w:t>П</w:t>
      </w:r>
      <w:r w:rsidRPr="004F3A16">
        <w:rPr>
          <w:rFonts w:ascii="Times New Roman" w:eastAsia="Newton-Regular" w:hAnsi="Times New Roman" w:cs="Times New Roman"/>
          <w:sz w:val="28"/>
          <w:szCs w:val="28"/>
        </w:rPr>
        <w:t xml:space="preserve">онятие </w:t>
      </w:r>
      <w:r w:rsidRPr="004F3A16">
        <w:rPr>
          <w:rFonts w:ascii="Times New Roman" w:eastAsia="Newton-Regular" w:hAnsi="Times New Roman" w:cs="Times New Roman"/>
          <w:sz w:val="28"/>
          <w:szCs w:val="28"/>
          <w:lang w:val="en-US"/>
        </w:rPr>
        <w:t>SCM</w:t>
      </w:r>
      <w:r w:rsidRPr="004F3A16">
        <w:rPr>
          <w:rFonts w:ascii="Times New Roman" w:eastAsia="Newton-Regular" w:hAnsi="Times New Roman" w:cs="Times New Roman"/>
          <w:sz w:val="28"/>
          <w:szCs w:val="28"/>
        </w:rPr>
        <w:t xml:space="preserve"> (</w:t>
      </w:r>
      <w:r w:rsidRPr="004F3A16">
        <w:rPr>
          <w:rFonts w:ascii="Times New Roman" w:eastAsia="Newton-Regular" w:hAnsi="Times New Roman" w:cs="Times New Roman"/>
          <w:sz w:val="28"/>
          <w:szCs w:val="28"/>
          <w:lang w:val="en-US"/>
        </w:rPr>
        <w:t>SupplyChainManagement</w:t>
      </w:r>
      <w:r w:rsidRPr="004F3A16">
        <w:rPr>
          <w:rFonts w:ascii="Times New Roman" w:eastAsia="Newton-Regular" w:hAnsi="Times New Roman" w:cs="Times New Roman"/>
          <w:sz w:val="28"/>
          <w:szCs w:val="28"/>
        </w:rPr>
        <w:t>), или УЦП (управление цепью поставок), широко используется в промышленно развитых странах с конца 90</w:t>
      </w:r>
      <w:r w:rsidRPr="004F3A16">
        <w:rPr>
          <w:rFonts w:ascii="MS Mincho" w:eastAsia="MS Mincho" w:hAnsi="MS Mincho" w:cs="MS Mincho" w:hint="eastAsia"/>
          <w:sz w:val="28"/>
          <w:szCs w:val="28"/>
        </w:rPr>
        <w:t>‑</w:t>
      </w:r>
      <w:r w:rsidRPr="004F3A16">
        <w:rPr>
          <w:rFonts w:ascii="Times New Roman" w:eastAsia="Newton-Regular" w:hAnsi="Times New Roman" w:cs="Times New Roman"/>
          <w:sz w:val="28"/>
          <w:szCs w:val="28"/>
        </w:rPr>
        <w:t>х годов XX столетия.</w:t>
      </w:r>
      <w:r w:rsidR="00797DB0">
        <w:rPr>
          <w:rFonts w:ascii="Times New Roman" w:eastAsia="Newton-Regular" w:hAnsi="Times New Roman" w:cs="Times New Roman"/>
          <w:sz w:val="28"/>
          <w:szCs w:val="28"/>
        </w:rPr>
        <w:t xml:space="preserve"> </w:t>
      </w:r>
      <w:r w:rsidRPr="004F3A16">
        <w:rPr>
          <w:rFonts w:ascii="Times New Roman" w:eastAsia="Newton-Regular" w:hAnsi="Times New Roman" w:cs="Times New Roman"/>
          <w:sz w:val="28"/>
          <w:szCs w:val="28"/>
        </w:rPr>
        <w:t>Вместе с тем до настоящего времени среди специалистов по логистике</w:t>
      </w:r>
      <w:r w:rsidR="002F370D">
        <w:rPr>
          <w:rFonts w:ascii="Times New Roman" w:eastAsia="Newton-Regular" w:hAnsi="Times New Roman" w:cs="Times New Roman"/>
          <w:sz w:val="28"/>
          <w:szCs w:val="28"/>
        </w:rPr>
        <w:t xml:space="preserve"> </w:t>
      </w:r>
      <w:r w:rsidRPr="004F3A16">
        <w:rPr>
          <w:rFonts w:ascii="Times New Roman" w:eastAsia="Newton-Regular" w:hAnsi="Times New Roman" w:cs="Times New Roman"/>
          <w:sz w:val="28"/>
          <w:szCs w:val="28"/>
        </w:rPr>
        <w:t>нет единого мнения по поводу его достаточно полного определения.</w:t>
      </w:r>
    </w:p>
    <w:p w:rsidR="004F3A16" w:rsidRDefault="004F3A16" w:rsidP="004F3A16">
      <w:pPr>
        <w:autoSpaceDE w:val="0"/>
        <w:autoSpaceDN w:val="0"/>
        <w:adjustRightInd w:val="0"/>
        <w:spacing w:after="0" w:line="240" w:lineRule="auto"/>
        <w:jc w:val="both"/>
        <w:rPr>
          <w:rFonts w:ascii="Times New Roman" w:eastAsia="Newton-Regular" w:hAnsi="Times New Roman" w:cs="Times New Roman"/>
          <w:sz w:val="28"/>
          <w:szCs w:val="28"/>
          <w:lang w:val="kk-KZ"/>
        </w:rPr>
      </w:pPr>
      <w:r w:rsidRPr="004F3A16">
        <w:rPr>
          <w:rFonts w:ascii="Times New Roman" w:eastAsia="Newton-Regular" w:hAnsi="Times New Roman" w:cs="Times New Roman"/>
          <w:sz w:val="28"/>
          <w:szCs w:val="28"/>
        </w:rPr>
        <w:t>Кто-то рассматривает SCM с точки зрения интеграции функциональных логистик, другие считают SCM концепцией управления дистрибутивной логистикой, а многие, в том числе и авторы, подразумевают</w:t>
      </w:r>
      <w:r w:rsidR="00797DB0">
        <w:rPr>
          <w:rFonts w:ascii="Times New Roman" w:eastAsia="Newton-Regular" w:hAnsi="Times New Roman" w:cs="Times New Roman"/>
          <w:sz w:val="28"/>
          <w:szCs w:val="28"/>
        </w:rPr>
        <w:t xml:space="preserve"> </w:t>
      </w:r>
      <w:r w:rsidRPr="004F3A16">
        <w:rPr>
          <w:rFonts w:ascii="Times New Roman" w:eastAsia="Newton-Regular" w:hAnsi="Times New Roman" w:cs="Times New Roman"/>
          <w:sz w:val="28"/>
          <w:szCs w:val="28"/>
        </w:rPr>
        <w:t>под SCM внедрение современных информационных платформ и методов управления цепью поставок с позиции фокусного предприятия.</w:t>
      </w:r>
    </w:p>
    <w:p w:rsidR="004F3A16" w:rsidRPr="004F3A16" w:rsidRDefault="004F3A16" w:rsidP="004F3A16">
      <w:pPr>
        <w:autoSpaceDE w:val="0"/>
        <w:autoSpaceDN w:val="0"/>
        <w:adjustRightInd w:val="0"/>
        <w:spacing w:after="0" w:line="240" w:lineRule="auto"/>
        <w:ind w:firstLine="567"/>
        <w:jc w:val="both"/>
        <w:rPr>
          <w:rFonts w:ascii="Times New Roman" w:eastAsia="Newton-Regular" w:hAnsi="Times New Roman" w:cs="Times New Roman"/>
          <w:sz w:val="28"/>
          <w:szCs w:val="28"/>
        </w:rPr>
      </w:pPr>
      <w:r>
        <w:rPr>
          <w:rFonts w:ascii="Times New Roman" w:eastAsia="Newton-Regular" w:hAnsi="Times New Roman" w:cs="Times New Roman"/>
          <w:sz w:val="28"/>
          <w:szCs w:val="28"/>
          <w:lang w:val="kk-KZ"/>
        </w:rPr>
        <w:t>О</w:t>
      </w:r>
      <w:r w:rsidR="002F370D" w:rsidRPr="004F3A16">
        <w:rPr>
          <w:rFonts w:ascii="Times New Roman" w:eastAsia="Newton-Regular" w:hAnsi="Times New Roman" w:cs="Times New Roman"/>
          <w:sz w:val="28"/>
          <w:szCs w:val="28"/>
        </w:rPr>
        <w:t>пределение</w:t>
      </w:r>
      <w:r w:rsidRPr="004F3A16">
        <w:rPr>
          <w:rFonts w:ascii="Times New Roman" w:eastAsia="Newton-Regular" w:hAnsi="Times New Roman" w:cs="Times New Roman"/>
          <w:sz w:val="28"/>
          <w:szCs w:val="28"/>
        </w:rPr>
        <w:t xml:space="preserve"> цепи поставок, основанное на обобщении формулировок зарубежных авторов, может звучать следующим образом: </w:t>
      </w:r>
      <w:r w:rsidRPr="004F3A16">
        <w:rPr>
          <w:rFonts w:ascii="Cambria Math" w:eastAsia="Newton-Regular" w:hAnsi="Cambria Math" w:cs="Cambria Math"/>
          <w:sz w:val="28"/>
          <w:szCs w:val="28"/>
        </w:rPr>
        <w:t>≪</w:t>
      </w:r>
      <w:r w:rsidRPr="004F3A16">
        <w:rPr>
          <w:rFonts w:ascii="Times New Roman" w:eastAsia="Newton-Regular" w:hAnsi="Times New Roman" w:cs="Times New Roman"/>
          <w:i/>
          <w:iCs/>
          <w:sz w:val="28"/>
          <w:szCs w:val="28"/>
        </w:rPr>
        <w:t>Цепь</w:t>
      </w:r>
      <w:r w:rsidR="00797DB0">
        <w:rPr>
          <w:rFonts w:ascii="Times New Roman" w:eastAsia="Newton-Regular" w:hAnsi="Times New Roman" w:cs="Times New Roman"/>
          <w:i/>
          <w:iCs/>
          <w:sz w:val="28"/>
          <w:szCs w:val="28"/>
        </w:rPr>
        <w:t xml:space="preserve"> </w:t>
      </w:r>
      <w:r w:rsidRPr="004F3A16">
        <w:rPr>
          <w:rFonts w:ascii="Times New Roman" w:eastAsia="Newton-Regular" w:hAnsi="Times New Roman" w:cs="Times New Roman"/>
          <w:i/>
          <w:iCs/>
          <w:sz w:val="28"/>
          <w:szCs w:val="28"/>
        </w:rPr>
        <w:t xml:space="preserve">поставок </w:t>
      </w:r>
      <w:r w:rsidRPr="004F3A16">
        <w:rPr>
          <w:rFonts w:ascii="Times New Roman" w:eastAsia="Newton-Regular" w:hAnsi="Times New Roman" w:cs="Times New Roman"/>
          <w:sz w:val="28"/>
          <w:szCs w:val="28"/>
        </w:rPr>
        <w:t>— это три или более экономических единиц (организации</w:t>
      </w:r>
      <w:r w:rsidR="00797DB0">
        <w:rPr>
          <w:rFonts w:ascii="Times New Roman" w:eastAsia="Newton-Regular" w:hAnsi="Times New Roman" w:cs="Times New Roman"/>
          <w:sz w:val="28"/>
          <w:szCs w:val="28"/>
        </w:rPr>
        <w:t xml:space="preserve"> </w:t>
      </w:r>
      <w:r w:rsidRPr="004F3A16">
        <w:rPr>
          <w:rFonts w:ascii="Times New Roman" w:eastAsia="Newton-Regular" w:hAnsi="Times New Roman" w:cs="Times New Roman"/>
          <w:sz w:val="28"/>
          <w:szCs w:val="28"/>
        </w:rPr>
        <w:t>или лица), напрямую участвующих во внешних и внутренних потоках</w:t>
      </w:r>
      <w:r w:rsidR="00797DB0">
        <w:rPr>
          <w:rFonts w:ascii="Times New Roman" w:eastAsia="Newton-Regular" w:hAnsi="Times New Roman" w:cs="Times New Roman"/>
          <w:sz w:val="28"/>
          <w:szCs w:val="28"/>
        </w:rPr>
        <w:t xml:space="preserve"> </w:t>
      </w:r>
      <w:r w:rsidRPr="004F3A16">
        <w:rPr>
          <w:rFonts w:ascii="Times New Roman" w:eastAsia="Newton-Regular" w:hAnsi="Times New Roman" w:cs="Times New Roman"/>
          <w:sz w:val="28"/>
          <w:szCs w:val="28"/>
        </w:rPr>
        <w:t>продукции, услуг, финансов и/или информации от источника до потребителя</w:t>
      </w:r>
      <w:r w:rsidRPr="004F3A16">
        <w:rPr>
          <w:rFonts w:ascii="Cambria Math" w:eastAsia="Newton-Regular" w:hAnsi="Cambria Math" w:cs="Cambria Math"/>
          <w:sz w:val="28"/>
          <w:szCs w:val="28"/>
        </w:rPr>
        <w:t>≫</w:t>
      </w:r>
      <w:r w:rsidRPr="004F3A16">
        <w:rPr>
          <w:rFonts w:ascii="Times New Roman" w:eastAsia="Newton-Regular" w:hAnsi="Times New Roman" w:cs="Times New Roman"/>
          <w:sz w:val="28"/>
          <w:szCs w:val="28"/>
        </w:rPr>
        <w:t xml:space="preserve"> [1, с. 14].</w:t>
      </w:r>
    </w:p>
    <w:p w:rsidR="004F3A16" w:rsidRDefault="004F3A16" w:rsidP="004F3A16">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4F3A16">
        <w:rPr>
          <w:rFonts w:ascii="Times New Roman" w:eastAsia="Newton-Regular" w:hAnsi="Times New Roman" w:cs="Times New Roman"/>
          <w:sz w:val="28"/>
          <w:szCs w:val="28"/>
        </w:rPr>
        <w:t>Цепь поставок представляет собой множество звеньев, связанных</w:t>
      </w:r>
      <w:r w:rsidR="00797DB0">
        <w:rPr>
          <w:rFonts w:ascii="Times New Roman" w:eastAsia="Newton-Regular" w:hAnsi="Times New Roman" w:cs="Times New Roman"/>
          <w:sz w:val="28"/>
          <w:szCs w:val="28"/>
        </w:rPr>
        <w:t xml:space="preserve"> </w:t>
      </w:r>
      <w:r w:rsidRPr="004F3A16">
        <w:rPr>
          <w:rFonts w:ascii="Times New Roman" w:eastAsia="Newton-Regular" w:hAnsi="Times New Roman" w:cs="Times New Roman"/>
          <w:sz w:val="28"/>
          <w:szCs w:val="28"/>
        </w:rPr>
        <w:t>прежде всего материальным потоком, в нее обычно входят несколько производящих и логистических организаций, хотя это может быть</w:t>
      </w:r>
      <w:r w:rsidR="00797DB0">
        <w:rPr>
          <w:rFonts w:ascii="Times New Roman" w:eastAsia="Newton-Regular" w:hAnsi="Times New Roman" w:cs="Times New Roman"/>
          <w:sz w:val="28"/>
          <w:szCs w:val="28"/>
        </w:rPr>
        <w:t xml:space="preserve"> </w:t>
      </w:r>
      <w:r w:rsidRPr="004F3A16">
        <w:rPr>
          <w:rFonts w:ascii="Times New Roman" w:eastAsia="Newton-Regular" w:hAnsi="Times New Roman" w:cs="Times New Roman"/>
          <w:sz w:val="28"/>
          <w:szCs w:val="28"/>
        </w:rPr>
        <w:t>и одна вертикально интегрированная компания. Цепь поставок начинается с приобретения сырья, готовых материалов и комплектующих</w:t>
      </w:r>
      <w:r w:rsidR="00797DB0">
        <w:rPr>
          <w:rFonts w:ascii="Times New Roman" w:eastAsia="Newton-Regular" w:hAnsi="Times New Roman" w:cs="Times New Roman"/>
          <w:sz w:val="28"/>
          <w:szCs w:val="28"/>
        </w:rPr>
        <w:t xml:space="preserve"> </w:t>
      </w:r>
      <w:r w:rsidRPr="004F3A16">
        <w:rPr>
          <w:rFonts w:ascii="Times New Roman" w:eastAsia="Newton-Regular" w:hAnsi="Times New Roman" w:cs="Times New Roman"/>
          <w:sz w:val="28"/>
          <w:szCs w:val="28"/>
        </w:rPr>
        <w:t>изделий у поставщиков, но не всегда заканчивается продажей готовых</w:t>
      </w:r>
      <w:r w:rsidR="00797DB0">
        <w:rPr>
          <w:rFonts w:ascii="Times New Roman" w:eastAsia="Newton-Regular" w:hAnsi="Times New Roman" w:cs="Times New Roman"/>
          <w:sz w:val="28"/>
          <w:szCs w:val="28"/>
        </w:rPr>
        <w:t xml:space="preserve"> </w:t>
      </w:r>
      <w:r w:rsidRPr="004F3A16">
        <w:rPr>
          <w:rFonts w:ascii="Times New Roman" w:eastAsia="Newton-Regular" w:hAnsi="Times New Roman" w:cs="Times New Roman"/>
          <w:sz w:val="28"/>
          <w:szCs w:val="28"/>
        </w:rPr>
        <w:t>товаров и услуг клиенту. Современная цепь поставок также включает в себя такие функционалы, как послепродажный сервис, реверсивную и утилизационную логистику.</w:t>
      </w:r>
    </w:p>
    <w:p w:rsidR="004F3A16" w:rsidRPr="004F3A16" w:rsidRDefault="004F3A16" w:rsidP="004F3A16">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4F3A16">
        <w:rPr>
          <w:rFonts w:ascii="Times New Roman" w:eastAsia="Newton-Regular" w:hAnsi="Times New Roman" w:cs="Times New Roman"/>
          <w:sz w:val="28"/>
          <w:szCs w:val="28"/>
        </w:rPr>
        <w:t>Итак, УЦП — это комплекс управленческих подходов и информационно-инструментальных средств, обеспечивающих эффективную</w:t>
      </w:r>
      <w:r w:rsidR="00797DB0">
        <w:rPr>
          <w:rFonts w:ascii="Times New Roman" w:eastAsia="Newton-Regular" w:hAnsi="Times New Roman" w:cs="Times New Roman"/>
          <w:sz w:val="28"/>
          <w:szCs w:val="28"/>
        </w:rPr>
        <w:t xml:space="preserve"> </w:t>
      </w:r>
      <w:r w:rsidRPr="004F3A16">
        <w:rPr>
          <w:rFonts w:ascii="Times New Roman" w:eastAsia="Newton-Regular" w:hAnsi="Times New Roman" w:cs="Times New Roman"/>
          <w:sz w:val="28"/>
          <w:szCs w:val="28"/>
        </w:rPr>
        <w:t>интеграцию поставщиков, производителей, посредников и продавцов. Учитывая требования рынка и сервисные пожелания клиентов,</w:t>
      </w:r>
      <w:r w:rsidR="00797DB0">
        <w:rPr>
          <w:rFonts w:ascii="Times New Roman" w:eastAsia="Newton-Regular" w:hAnsi="Times New Roman" w:cs="Times New Roman"/>
          <w:sz w:val="28"/>
          <w:szCs w:val="28"/>
        </w:rPr>
        <w:t xml:space="preserve"> </w:t>
      </w:r>
      <w:r w:rsidRPr="004F3A16">
        <w:rPr>
          <w:rFonts w:ascii="Times New Roman" w:eastAsia="Newton-Regular" w:hAnsi="Times New Roman" w:cs="Times New Roman"/>
          <w:sz w:val="28"/>
          <w:szCs w:val="28"/>
        </w:rPr>
        <w:t>именно такая организация логистики позволяет обеспечить наличие</w:t>
      </w:r>
      <w:r w:rsidR="00797DB0">
        <w:rPr>
          <w:rFonts w:ascii="Times New Roman" w:eastAsia="Newton-Regular" w:hAnsi="Times New Roman" w:cs="Times New Roman"/>
          <w:sz w:val="28"/>
          <w:szCs w:val="28"/>
        </w:rPr>
        <w:t xml:space="preserve"> </w:t>
      </w:r>
      <w:r w:rsidRPr="004F3A16">
        <w:rPr>
          <w:rFonts w:ascii="Times New Roman" w:eastAsia="Newton-Regular" w:hAnsi="Times New Roman" w:cs="Times New Roman"/>
          <w:sz w:val="28"/>
          <w:szCs w:val="28"/>
        </w:rPr>
        <w:t>нужного продукта в нужное время в нужном месте с минимальными</w:t>
      </w:r>
      <w:r w:rsidR="00797DB0">
        <w:rPr>
          <w:rFonts w:ascii="Times New Roman" w:eastAsia="Newton-Regular" w:hAnsi="Times New Roman" w:cs="Times New Roman"/>
          <w:sz w:val="28"/>
          <w:szCs w:val="28"/>
        </w:rPr>
        <w:t xml:space="preserve"> </w:t>
      </w:r>
      <w:r w:rsidRPr="004F3A16">
        <w:rPr>
          <w:rFonts w:ascii="Times New Roman" w:eastAsia="Newton-Regular" w:hAnsi="Times New Roman" w:cs="Times New Roman"/>
          <w:sz w:val="28"/>
          <w:szCs w:val="28"/>
        </w:rPr>
        <w:t>издержками (правило 7R).</w:t>
      </w:r>
    </w:p>
    <w:p w:rsidR="004F3A16" w:rsidRDefault="004F3A16" w:rsidP="004F3A16">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4F3A16">
        <w:rPr>
          <w:rFonts w:ascii="Times New Roman" w:eastAsia="Newton-Regular" w:hAnsi="Times New Roman" w:cs="Times New Roman"/>
          <w:sz w:val="28"/>
          <w:szCs w:val="28"/>
        </w:rPr>
        <w:t>Стремительная глобализация рынка, неизбежное ужесточение конкуренции требуют улучшения качества продукции и уровня сервиса клиентов, ставя тем самым перед логистикой новые задачи. Чтобы</w:t>
      </w:r>
      <w:r w:rsidR="00797DB0">
        <w:rPr>
          <w:rFonts w:ascii="Times New Roman" w:eastAsia="Newton-Regular" w:hAnsi="Times New Roman" w:cs="Times New Roman"/>
          <w:sz w:val="28"/>
          <w:szCs w:val="28"/>
        </w:rPr>
        <w:t xml:space="preserve"> </w:t>
      </w:r>
      <w:r w:rsidRPr="004F3A16">
        <w:rPr>
          <w:rFonts w:ascii="Times New Roman" w:eastAsia="Newton-Regular" w:hAnsi="Times New Roman" w:cs="Times New Roman"/>
          <w:sz w:val="28"/>
          <w:szCs w:val="28"/>
        </w:rPr>
        <w:t>усилить свои рыночные преимущества и сохранить конкурентоспособность, современным предприятиям необходимо оптимизировать</w:t>
      </w:r>
      <w:r w:rsidR="00797DB0">
        <w:rPr>
          <w:rFonts w:ascii="Times New Roman" w:eastAsia="Newton-Regular" w:hAnsi="Times New Roman" w:cs="Times New Roman"/>
          <w:sz w:val="28"/>
          <w:szCs w:val="28"/>
        </w:rPr>
        <w:t xml:space="preserve"> </w:t>
      </w:r>
      <w:r w:rsidRPr="004F3A16">
        <w:rPr>
          <w:rFonts w:ascii="Times New Roman" w:eastAsia="Newton-Regular" w:hAnsi="Times New Roman" w:cs="Times New Roman"/>
          <w:sz w:val="28"/>
          <w:szCs w:val="28"/>
        </w:rPr>
        <w:t>все процессы создания потребительской стоимости от поставки сырья до сервисного обслуживания конечного потребителя, для чего руководство компаний и обращается к SCM-решениям.</w:t>
      </w:r>
    </w:p>
    <w:p w:rsidR="004F3A16" w:rsidRDefault="004F3A16" w:rsidP="004F3A16">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4F3A16">
        <w:rPr>
          <w:rFonts w:ascii="Times New Roman" w:eastAsia="Newton-Regular" w:hAnsi="Times New Roman" w:cs="Times New Roman"/>
          <w:sz w:val="28"/>
          <w:szCs w:val="28"/>
        </w:rPr>
        <w:t>Вместе с тем при внедрении отечественными предприятиями зарубежных информационно-логистических систем и управленческих технологий часто не принимается во внимание то, что они разработаны</w:t>
      </w:r>
      <w:r w:rsidR="00797DB0">
        <w:rPr>
          <w:rFonts w:ascii="Times New Roman" w:eastAsia="Newton-Regular" w:hAnsi="Times New Roman" w:cs="Times New Roman"/>
          <w:sz w:val="28"/>
          <w:szCs w:val="28"/>
        </w:rPr>
        <w:t xml:space="preserve"> </w:t>
      </w:r>
      <w:r w:rsidRPr="004F3A16">
        <w:rPr>
          <w:rFonts w:ascii="Times New Roman" w:eastAsia="Newton-Regular" w:hAnsi="Times New Roman" w:cs="Times New Roman"/>
          <w:sz w:val="28"/>
          <w:szCs w:val="28"/>
        </w:rPr>
        <w:t xml:space="preserve">для западного бизнеса, ориентированного на условия устойчивой макросреды и </w:t>
      </w:r>
      <w:r w:rsidRPr="004F3A16">
        <w:rPr>
          <w:rFonts w:ascii="Times New Roman" w:eastAsia="Newton-Regular" w:hAnsi="Times New Roman" w:cs="Times New Roman"/>
          <w:sz w:val="28"/>
          <w:szCs w:val="28"/>
        </w:rPr>
        <w:lastRenderedPageBreak/>
        <w:t>стабильной экономики с законопослушными предприятиями и гражданами. Не следует забывать о макроэкономической ситуации, в которой пока приходится работать нашим предприятиям,</w:t>
      </w:r>
      <w:r w:rsidR="00797DB0">
        <w:rPr>
          <w:rFonts w:ascii="Times New Roman" w:eastAsia="Newton-Regular" w:hAnsi="Times New Roman" w:cs="Times New Roman"/>
          <w:sz w:val="28"/>
          <w:szCs w:val="28"/>
        </w:rPr>
        <w:t xml:space="preserve"> </w:t>
      </w:r>
      <w:r w:rsidRPr="004F3A16">
        <w:rPr>
          <w:rFonts w:ascii="Times New Roman" w:eastAsia="Newton-Regular" w:hAnsi="Times New Roman" w:cs="Times New Roman"/>
          <w:sz w:val="28"/>
          <w:szCs w:val="28"/>
        </w:rPr>
        <w:t>об особенностях действующего законодательства, да и просто о российском менталитете как исполнителей, так и самих управленцев.</w:t>
      </w:r>
    </w:p>
    <w:p w:rsidR="004F3A16" w:rsidRPr="004F3A16" w:rsidRDefault="004F3A16" w:rsidP="004F3A16">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4F3A16">
        <w:rPr>
          <w:rFonts w:ascii="Times New Roman" w:eastAsia="Newton-Regular" w:hAnsi="Times New Roman" w:cs="Times New Roman"/>
          <w:sz w:val="28"/>
          <w:szCs w:val="28"/>
        </w:rPr>
        <w:t>Представляется, что одна из основных проблем сегодня состоит</w:t>
      </w:r>
      <w:r w:rsidR="00797DB0">
        <w:rPr>
          <w:rFonts w:ascii="Times New Roman" w:eastAsia="Newton-Regular" w:hAnsi="Times New Roman" w:cs="Times New Roman"/>
          <w:sz w:val="28"/>
          <w:szCs w:val="28"/>
        </w:rPr>
        <w:t xml:space="preserve"> </w:t>
      </w:r>
      <w:r w:rsidRPr="004F3A16">
        <w:rPr>
          <w:rFonts w:ascii="Times New Roman" w:eastAsia="Newton-Regular" w:hAnsi="Times New Roman" w:cs="Times New Roman"/>
          <w:sz w:val="28"/>
          <w:szCs w:val="28"/>
        </w:rPr>
        <w:t>в несоответствии современным реалиям культуры управления во многих наших компаниях и уровня логистических знаний, которых зачастую недостаточно для использования не только инноваций, но и простых правил логистики. Для эффективного применения современных</w:t>
      </w:r>
      <w:r w:rsidR="00797DB0">
        <w:rPr>
          <w:rFonts w:ascii="Times New Roman" w:eastAsia="Newton-Regular" w:hAnsi="Times New Roman" w:cs="Times New Roman"/>
          <w:sz w:val="28"/>
          <w:szCs w:val="28"/>
        </w:rPr>
        <w:t xml:space="preserve"> </w:t>
      </w:r>
      <w:r w:rsidRPr="004F3A16">
        <w:rPr>
          <w:rFonts w:ascii="Times New Roman" w:eastAsia="Newton-Regular" w:hAnsi="Times New Roman" w:cs="Times New Roman"/>
          <w:sz w:val="28"/>
          <w:szCs w:val="28"/>
        </w:rPr>
        <w:t>концепций, методов и технологий УЦП требуется профессионально</w:t>
      </w:r>
      <w:r w:rsidR="00797DB0">
        <w:rPr>
          <w:rFonts w:ascii="Times New Roman" w:eastAsia="Newton-Regular" w:hAnsi="Times New Roman" w:cs="Times New Roman"/>
          <w:sz w:val="28"/>
          <w:szCs w:val="28"/>
        </w:rPr>
        <w:t xml:space="preserve"> </w:t>
      </w:r>
      <w:r w:rsidRPr="004F3A16">
        <w:rPr>
          <w:rFonts w:ascii="Times New Roman" w:eastAsia="Newton-Regular" w:hAnsi="Times New Roman" w:cs="Times New Roman"/>
          <w:sz w:val="28"/>
          <w:szCs w:val="28"/>
        </w:rPr>
        <w:t>подготовленный и мотивированный персонал, а также соответствующим образом сформированная и правильно используемая база логистических знаний компании.</w:t>
      </w:r>
    </w:p>
    <w:p w:rsidR="004F3A16" w:rsidRDefault="004F3A16" w:rsidP="004F3A16">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4F3A16">
        <w:rPr>
          <w:rFonts w:ascii="Times New Roman" w:eastAsia="Newton-Regular" w:hAnsi="Times New Roman" w:cs="Times New Roman"/>
          <w:sz w:val="28"/>
          <w:szCs w:val="28"/>
        </w:rPr>
        <w:t>Предъявляемые сегодня к логистам высшего и среднего звена управления требования (высокий уровень профессиональных знаний в области функциональных логистик и УЦП, умение координировать работу</w:t>
      </w:r>
      <w:r w:rsidR="00797DB0">
        <w:rPr>
          <w:rFonts w:ascii="Times New Roman" w:eastAsia="Newton-Regular" w:hAnsi="Times New Roman" w:cs="Times New Roman"/>
          <w:sz w:val="28"/>
          <w:szCs w:val="28"/>
        </w:rPr>
        <w:t xml:space="preserve"> </w:t>
      </w:r>
      <w:r w:rsidRPr="004F3A16">
        <w:rPr>
          <w:rFonts w:ascii="Times New Roman" w:eastAsia="Newton-Regular" w:hAnsi="Times New Roman" w:cs="Times New Roman"/>
          <w:sz w:val="28"/>
          <w:szCs w:val="28"/>
        </w:rPr>
        <w:t>смежных служб, интегрировать логистическую деятельность в пределах всей цепи поставок) обусловливают срочную необходимость формирования</w:t>
      </w:r>
      <w:r w:rsidR="00797DB0">
        <w:rPr>
          <w:rFonts w:ascii="Times New Roman" w:eastAsia="Newton-Regular" w:hAnsi="Times New Roman" w:cs="Times New Roman"/>
          <w:sz w:val="28"/>
          <w:szCs w:val="28"/>
        </w:rPr>
        <w:t xml:space="preserve"> </w:t>
      </w:r>
      <w:r w:rsidRPr="004F3A16">
        <w:rPr>
          <w:rFonts w:ascii="Times New Roman" w:eastAsia="Newton-Regular" w:hAnsi="Times New Roman" w:cs="Times New Roman"/>
          <w:sz w:val="28"/>
          <w:szCs w:val="28"/>
        </w:rPr>
        <w:t>многоступенчатой структуры подготовки и переподготовки</w:t>
      </w:r>
      <w:r w:rsidR="00797DB0">
        <w:rPr>
          <w:rFonts w:ascii="Times New Roman" w:eastAsia="Newton-Regular" w:hAnsi="Times New Roman" w:cs="Times New Roman"/>
          <w:sz w:val="28"/>
          <w:szCs w:val="28"/>
        </w:rPr>
        <w:t xml:space="preserve"> </w:t>
      </w:r>
      <w:r w:rsidRPr="004F3A16">
        <w:rPr>
          <w:rFonts w:ascii="Times New Roman" w:eastAsia="Newton-Regular" w:hAnsi="Times New Roman" w:cs="Times New Roman"/>
          <w:sz w:val="28"/>
          <w:szCs w:val="28"/>
        </w:rPr>
        <w:t>высокопрофессиональных логистов.</w:t>
      </w:r>
    </w:p>
    <w:p w:rsidR="004F3A16" w:rsidRPr="004F3A16" w:rsidRDefault="004F3A16" w:rsidP="004F3A16">
      <w:pPr>
        <w:autoSpaceDE w:val="0"/>
        <w:autoSpaceDN w:val="0"/>
        <w:adjustRightInd w:val="0"/>
        <w:spacing w:after="0" w:line="240" w:lineRule="auto"/>
        <w:ind w:firstLine="567"/>
        <w:rPr>
          <w:rFonts w:ascii="Times New Roman" w:eastAsia="Newton-Regular" w:hAnsi="Times New Roman" w:cs="Times New Roman"/>
          <w:sz w:val="28"/>
          <w:szCs w:val="28"/>
        </w:rPr>
      </w:pPr>
      <w:r w:rsidRPr="004F3A16">
        <w:rPr>
          <w:rFonts w:ascii="Times New Roman" w:eastAsia="Newton-Regular" w:hAnsi="Times New Roman" w:cs="Times New Roman"/>
          <w:sz w:val="28"/>
          <w:szCs w:val="28"/>
        </w:rPr>
        <w:t xml:space="preserve">Целью преподавания магистрам учебной дисциплины </w:t>
      </w:r>
      <w:r w:rsidRPr="004F3A16">
        <w:rPr>
          <w:rFonts w:ascii="Cambria Math" w:eastAsia="Newton-Regular" w:hAnsi="Cambria Math" w:cs="Cambria Math"/>
          <w:sz w:val="28"/>
          <w:szCs w:val="28"/>
        </w:rPr>
        <w:t>≪</w:t>
      </w:r>
      <w:r w:rsidRPr="004F3A16">
        <w:rPr>
          <w:rFonts w:ascii="Times New Roman" w:eastAsia="Newton-Regular" w:hAnsi="Times New Roman" w:cs="Times New Roman"/>
          <w:sz w:val="28"/>
          <w:szCs w:val="28"/>
        </w:rPr>
        <w:t>Управление</w:t>
      </w:r>
      <w:r w:rsidR="00797DB0">
        <w:rPr>
          <w:rFonts w:ascii="Times New Roman" w:eastAsia="Newton-Regular" w:hAnsi="Times New Roman" w:cs="Times New Roman"/>
          <w:sz w:val="28"/>
          <w:szCs w:val="28"/>
        </w:rPr>
        <w:t xml:space="preserve"> </w:t>
      </w:r>
      <w:r w:rsidRPr="004F3A16">
        <w:rPr>
          <w:rFonts w:ascii="Times New Roman" w:eastAsia="Newton-Regular" w:hAnsi="Times New Roman" w:cs="Times New Roman"/>
          <w:sz w:val="28"/>
          <w:szCs w:val="28"/>
        </w:rPr>
        <w:t>цепью поставок</w:t>
      </w:r>
      <w:r w:rsidRPr="004F3A16">
        <w:rPr>
          <w:rFonts w:ascii="Cambria Math" w:eastAsia="Newton-Regular" w:hAnsi="Cambria Math" w:cs="Cambria Math"/>
          <w:sz w:val="28"/>
          <w:szCs w:val="28"/>
        </w:rPr>
        <w:t>≫</w:t>
      </w:r>
      <w:r w:rsidRPr="004F3A16">
        <w:rPr>
          <w:rFonts w:ascii="Times New Roman" w:eastAsia="Newton-Regular" w:hAnsi="Times New Roman" w:cs="Times New Roman"/>
          <w:sz w:val="28"/>
          <w:szCs w:val="28"/>
        </w:rPr>
        <w:t xml:space="preserve"> является изучение сущности и содержания УЦП как</w:t>
      </w:r>
      <w:r w:rsidR="00797DB0">
        <w:rPr>
          <w:rFonts w:ascii="Times New Roman" w:eastAsia="Newton-Regular" w:hAnsi="Times New Roman" w:cs="Times New Roman"/>
          <w:sz w:val="28"/>
          <w:szCs w:val="28"/>
        </w:rPr>
        <w:t xml:space="preserve"> </w:t>
      </w:r>
      <w:r w:rsidRPr="004F3A16">
        <w:rPr>
          <w:rFonts w:ascii="Times New Roman" w:eastAsia="Newton-Regular" w:hAnsi="Times New Roman" w:cs="Times New Roman"/>
          <w:sz w:val="28"/>
          <w:szCs w:val="28"/>
        </w:rPr>
        <w:t>науки и практической деятельности. Основные задачи дисциплины:</w:t>
      </w:r>
    </w:p>
    <w:p w:rsidR="004F3A16" w:rsidRPr="004F3A16" w:rsidRDefault="004F3A16" w:rsidP="004F3A16">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4F3A16">
        <w:rPr>
          <w:rFonts w:ascii="Times New Roman" w:eastAsia="Newton-Regular" w:hAnsi="Times New Roman" w:cs="Times New Roman"/>
          <w:sz w:val="28"/>
          <w:szCs w:val="28"/>
        </w:rPr>
        <w:t>• определение значения деятельности по управлению цепями поставок в современной экономике России;</w:t>
      </w:r>
    </w:p>
    <w:p w:rsidR="004F3A16" w:rsidRPr="004F3A16" w:rsidRDefault="004F3A16" w:rsidP="004F3A16">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4F3A16">
        <w:rPr>
          <w:rFonts w:ascii="Times New Roman" w:eastAsia="Newton-Regular" w:hAnsi="Times New Roman" w:cs="Times New Roman"/>
          <w:sz w:val="28"/>
          <w:szCs w:val="28"/>
        </w:rPr>
        <w:t>• содержательное ознакомление с понятием и историей развития</w:t>
      </w:r>
      <w:r w:rsidR="00797DB0">
        <w:rPr>
          <w:rFonts w:ascii="Times New Roman" w:eastAsia="Newton-Regular" w:hAnsi="Times New Roman" w:cs="Times New Roman"/>
          <w:sz w:val="28"/>
          <w:szCs w:val="28"/>
        </w:rPr>
        <w:t xml:space="preserve"> </w:t>
      </w:r>
      <w:r w:rsidRPr="004F3A16">
        <w:rPr>
          <w:rFonts w:ascii="Times New Roman" w:eastAsia="Newton-Regular" w:hAnsi="Times New Roman" w:cs="Times New Roman"/>
          <w:sz w:val="28"/>
          <w:szCs w:val="28"/>
        </w:rPr>
        <w:t>логистики и ее задачами;</w:t>
      </w:r>
    </w:p>
    <w:p w:rsidR="004F3A16" w:rsidRPr="004F3A16" w:rsidRDefault="004F3A16" w:rsidP="004F3A16">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4F3A16">
        <w:rPr>
          <w:rFonts w:ascii="Times New Roman" w:eastAsia="Newton-Regular" w:hAnsi="Times New Roman" w:cs="Times New Roman"/>
          <w:sz w:val="28"/>
          <w:szCs w:val="28"/>
        </w:rPr>
        <w:t>• изучение объектного и процессного подходов к УЦП и классификаций цепей поставок;</w:t>
      </w:r>
    </w:p>
    <w:p w:rsidR="004F3A16" w:rsidRPr="004F3A16" w:rsidRDefault="004F3A16" w:rsidP="004F3A16">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4F3A16">
        <w:rPr>
          <w:rFonts w:ascii="Times New Roman" w:eastAsia="Newton-Regular" w:hAnsi="Times New Roman" w:cs="Times New Roman"/>
          <w:sz w:val="28"/>
          <w:szCs w:val="28"/>
        </w:rPr>
        <w:t>• рассмотрение основ стратегического планирования и проектирования цепей поставок;</w:t>
      </w:r>
    </w:p>
    <w:p w:rsidR="004F3A16" w:rsidRPr="004F3A16" w:rsidRDefault="004F3A16" w:rsidP="004F3A16">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4F3A16">
        <w:rPr>
          <w:rFonts w:ascii="Times New Roman" w:eastAsia="Newton-Regular" w:hAnsi="Times New Roman" w:cs="Times New Roman"/>
          <w:sz w:val="28"/>
          <w:szCs w:val="28"/>
        </w:rPr>
        <w:t>• ознакомление с сетевой структурой цепей поставок и особенностями ее конфигурирования;</w:t>
      </w:r>
    </w:p>
    <w:p w:rsidR="004F3A16" w:rsidRPr="004F3A16" w:rsidRDefault="004F3A16" w:rsidP="004F3A16">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4F3A16">
        <w:rPr>
          <w:rFonts w:ascii="Times New Roman" w:eastAsia="Newton-Regular" w:hAnsi="Times New Roman" w:cs="Times New Roman"/>
          <w:sz w:val="28"/>
          <w:szCs w:val="28"/>
        </w:rPr>
        <w:t>• рассмотрение концепций интегрированного взаимодействия</w:t>
      </w:r>
      <w:r w:rsidR="00797DB0">
        <w:rPr>
          <w:rFonts w:ascii="Times New Roman" w:eastAsia="Newton-Regular" w:hAnsi="Times New Roman" w:cs="Times New Roman"/>
          <w:sz w:val="28"/>
          <w:szCs w:val="28"/>
        </w:rPr>
        <w:t xml:space="preserve"> </w:t>
      </w:r>
      <w:r w:rsidRPr="004F3A16">
        <w:rPr>
          <w:rFonts w:ascii="Times New Roman" w:eastAsia="Newton-Regular" w:hAnsi="Times New Roman" w:cs="Times New Roman"/>
          <w:sz w:val="28"/>
          <w:szCs w:val="28"/>
        </w:rPr>
        <w:t>контрагентов в цепях поставок;</w:t>
      </w:r>
    </w:p>
    <w:p w:rsidR="004F3A16" w:rsidRPr="004F3A16" w:rsidRDefault="004F3A16" w:rsidP="004F3A16">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4F3A16">
        <w:rPr>
          <w:rFonts w:ascii="Times New Roman" w:eastAsia="Newton-Regular" w:hAnsi="Times New Roman" w:cs="Times New Roman"/>
          <w:sz w:val="28"/>
          <w:szCs w:val="28"/>
        </w:rPr>
        <w:t>• изучение SCOR-модели цепи поставок и подходов к оптимизации цепей поставок на основе концепций реинжиниринга бизнес-процессов, а также применения концепции бенчмаркинга;</w:t>
      </w:r>
    </w:p>
    <w:p w:rsidR="004F3A16" w:rsidRPr="004F3A16" w:rsidRDefault="004F3A16" w:rsidP="004F3A16">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4F3A16">
        <w:rPr>
          <w:rFonts w:ascii="Times New Roman" w:eastAsia="Newton-Regular" w:hAnsi="Times New Roman" w:cs="Times New Roman"/>
          <w:sz w:val="28"/>
          <w:szCs w:val="28"/>
        </w:rPr>
        <w:t>• изучение DCOR-моделирования как развития стандарта SCOR-модели;</w:t>
      </w:r>
    </w:p>
    <w:p w:rsidR="004F3A16" w:rsidRPr="004F3A16" w:rsidRDefault="004F3A16" w:rsidP="004F3A16">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4F3A16">
        <w:rPr>
          <w:rFonts w:ascii="Times New Roman" w:eastAsia="Newton-Regular" w:hAnsi="Times New Roman" w:cs="Times New Roman"/>
          <w:sz w:val="28"/>
          <w:szCs w:val="28"/>
        </w:rPr>
        <w:t>• оценка эффективности цепей поставок на базе системы сбалансированных показателей;</w:t>
      </w:r>
    </w:p>
    <w:p w:rsidR="004F3A16" w:rsidRPr="004F3A16" w:rsidRDefault="004F3A16" w:rsidP="004F3A16">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4F3A16">
        <w:rPr>
          <w:rFonts w:ascii="Times New Roman" w:eastAsia="Newton-Regular" w:hAnsi="Times New Roman" w:cs="Times New Roman"/>
          <w:sz w:val="28"/>
          <w:szCs w:val="28"/>
        </w:rPr>
        <w:t>• рассмотрение проблем и методов измерения эффективности</w:t>
      </w:r>
      <w:r w:rsidR="00797DB0">
        <w:rPr>
          <w:rFonts w:ascii="Times New Roman" w:eastAsia="Newton-Regular" w:hAnsi="Times New Roman" w:cs="Times New Roman"/>
          <w:sz w:val="28"/>
          <w:szCs w:val="28"/>
        </w:rPr>
        <w:t xml:space="preserve"> </w:t>
      </w:r>
      <w:r w:rsidRPr="004F3A16">
        <w:rPr>
          <w:rFonts w:ascii="Times New Roman" w:eastAsia="Newton-Regular" w:hAnsi="Times New Roman" w:cs="Times New Roman"/>
          <w:sz w:val="28"/>
          <w:szCs w:val="28"/>
        </w:rPr>
        <w:t>функционирования цепей поставок.</w:t>
      </w:r>
    </w:p>
    <w:p w:rsidR="004F3A16" w:rsidRDefault="004F3A16" w:rsidP="004F3A16">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4F3A16">
        <w:rPr>
          <w:rFonts w:ascii="Times New Roman" w:eastAsia="Newton-Regular" w:hAnsi="Times New Roman" w:cs="Times New Roman"/>
          <w:sz w:val="28"/>
          <w:szCs w:val="28"/>
        </w:rPr>
        <w:lastRenderedPageBreak/>
        <w:t>В соответствии с поставленными задачами изучение дисциплины</w:t>
      </w:r>
      <w:r w:rsidR="00797DB0">
        <w:rPr>
          <w:rFonts w:ascii="Times New Roman" w:eastAsia="Newton-Regular" w:hAnsi="Times New Roman" w:cs="Times New Roman"/>
          <w:sz w:val="28"/>
          <w:szCs w:val="28"/>
        </w:rPr>
        <w:t xml:space="preserve"> </w:t>
      </w:r>
      <w:r w:rsidRPr="004F3A16">
        <w:rPr>
          <w:rFonts w:ascii="Cambria Math" w:eastAsia="Newton-Regular" w:hAnsi="Cambria Math" w:cs="Cambria Math"/>
          <w:sz w:val="28"/>
          <w:szCs w:val="28"/>
        </w:rPr>
        <w:t>≪</w:t>
      </w:r>
      <w:r w:rsidRPr="004F3A16">
        <w:rPr>
          <w:rFonts w:ascii="Times New Roman" w:eastAsia="Newton-Regular" w:hAnsi="Times New Roman" w:cs="Times New Roman"/>
          <w:sz w:val="28"/>
          <w:szCs w:val="28"/>
        </w:rPr>
        <w:t>Управление цепью поставок</w:t>
      </w:r>
      <w:r w:rsidRPr="004F3A16">
        <w:rPr>
          <w:rFonts w:ascii="Cambria Math" w:eastAsia="Newton-Regular" w:hAnsi="Cambria Math" w:cs="Cambria Math"/>
          <w:sz w:val="28"/>
          <w:szCs w:val="28"/>
        </w:rPr>
        <w:t>≫</w:t>
      </w:r>
      <w:r w:rsidRPr="004F3A16">
        <w:rPr>
          <w:rFonts w:ascii="Times New Roman" w:eastAsia="Newton-Regular" w:hAnsi="Times New Roman" w:cs="Times New Roman"/>
          <w:sz w:val="28"/>
          <w:szCs w:val="28"/>
        </w:rPr>
        <w:t xml:space="preserve"> должно опираться на достаточные знания из области экономической теории, системного анализа, маркетинга,</w:t>
      </w:r>
      <w:r w:rsidR="00797DB0">
        <w:rPr>
          <w:rFonts w:ascii="Times New Roman" w:eastAsia="Newton-Regular" w:hAnsi="Times New Roman" w:cs="Times New Roman"/>
          <w:sz w:val="28"/>
          <w:szCs w:val="28"/>
        </w:rPr>
        <w:t xml:space="preserve"> </w:t>
      </w:r>
      <w:r w:rsidRPr="004F3A16">
        <w:rPr>
          <w:rFonts w:ascii="Times New Roman" w:eastAsia="Newton-Regular" w:hAnsi="Times New Roman" w:cs="Times New Roman"/>
          <w:sz w:val="28"/>
          <w:szCs w:val="28"/>
        </w:rPr>
        <w:t>производственного и логистического менеджмента и др. Требования к</w:t>
      </w:r>
      <w:r w:rsidR="00797DB0">
        <w:rPr>
          <w:rFonts w:ascii="Times New Roman" w:eastAsia="Newton-Regular" w:hAnsi="Times New Roman" w:cs="Times New Roman"/>
          <w:sz w:val="28"/>
          <w:szCs w:val="28"/>
        </w:rPr>
        <w:t xml:space="preserve"> </w:t>
      </w:r>
      <w:r w:rsidRPr="004F3A16">
        <w:rPr>
          <w:rFonts w:ascii="Times New Roman" w:eastAsia="Newton-Regular" w:hAnsi="Times New Roman" w:cs="Times New Roman"/>
          <w:sz w:val="28"/>
          <w:szCs w:val="28"/>
        </w:rPr>
        <w:t>изучению дисциплины магистрами определяются критериями,</w:t>
      </w:r>
      <w:r w:rsidR="00797DB0">
        <w:rPr>
          <w:rFonts w:ascii="Times New Roman" w:eastAsia="Newton-Regular" w:hAnsi="Times New Roman" w:cs="Times New Roman"/>
          <w:sz w:val="28"/>
          <w:szCs w:val="28"/>
        </w:rPr>
        <w:t xml:space="preserve"> </w:t>
      </w:r>
      <w:r w:rsidRPr="004F3A16">
        <w:rPr>
          <w:rFonts w:ascii="Times New Roman" w:eastAsia="Newton-Regular" w:hAnsi="Times New Roman" w:cs="Times New Roman"/>
          <w:sz w:val="28"/>
          <w:szCs w:val="28"/>
        </w:rPr>
        <w:t>предъявляемыми к специалистам высшего и среднего уровня в области</w:t>
      </w:r>
      <w:r w:rsidR="00797DB0">
        <w:rPr>
          <w:rFonts w:ascii="Times New Roman" w:eastAsia="Newton-Regular" w:hAnsi="Times New Roman" w:cs="Times New Roman"/>
          <w:sz w:val="28"/>
          <w:szCs w:val="28"/>
        </w:rPr>
        <w:t xml:space="preserve"> </w:t>
      </w:r>
      <w:r w:rsidRPr="004F3A16">
        <w:rPr>
          <w:rFonts w:ascii="Times New Roman" w:eastAsia="Newton-Regular" w:hAnsi="Times New Roman" w:cs="Times New Roman"/>
          <w:sz w:val="28"/>
          <w:szCs w:val="28"/>
        </w:rPr>
        <w:t>логистики и управления цепью поставок.</w:t>
      </w:r>
    </w:p>
    <w:p w:rsidR="004F3A16" w:rsidRDefault="004F3A16" w:rsidP="004F3A16">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915619" w:rsidRDefault="00915619" w:rsidP="004F3A16">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915619" w:rsidRDefault="00915619" w:rsidP="004F3A16">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915619" w:rsidRDefault="00915619" w:rsidP="004F3A16">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915619" w:rsidRDefault="00915619" w:rsidP="004F3A16">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915619" w:rsidRDefault="00915619" w:rsidP="004F3A16">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915619" w:rsidRDefault="00915619" w:rsidP="004F3A16">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915619" w:rsidRDefault="00915619" w:rsidP="004F3A16">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915619" w:rsidRDefault="00915619" w:rsidP="004F3A16">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915619" w:rsidRDefault="00915619" w:rsidP="004F3A16">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915619" w:rsidRDefault="00915619" w:rsidP="004F3A16">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915619" w:rsidRDefault="00915619" w:rsidP="004F3A16">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915619" w:rsidRDefault="00915619" w:rsidP="004F3A16">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915619" w:rsidRDefault="00915619" w:rsidP="004F3A16">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915619" w:rsidRDefault="00915619" w:rsidP="004F3A16">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915619" w:rsidRDefault="00915619" w:rsidP="004F3A16">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915619" w:rsidRDefault="00915619" w:rsidP="004F3A16">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915619" w:rsidRDefault="00915619" w:rsidP="004F3A16">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915619" w:rsidRDefault="00915619" w:rsidP="004F3A16">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915619" w:rsidRDefault="00915619" w:rsidP="004F3A16">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915619" w:rsidRDefault="00915619" w:rsidP="004F3A16">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915619" w:rsidRDefault="00915619" w:rsidP="004F3A16">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915619" w:rsidRDefault="00915619" w:rsidP="004F3A16">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915619" w:rsidRDefault="00915619" w:rsidP="004F3A16">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915619" w:rsidRDefault="00915619" w:rsidP="004F3A16">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915619" w:rsidRDefault="00915619" w:rsidP="004F3A16">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915619" w:rsidRDefault="00915619" w:rsidP="004F3A16">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915619" w:rsidRDefault="00915619" w:rsidP="004F3A16">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915619" w:rsidRDefault="00915619" w:rsidP="004F3A16">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915619" w:rsidRDefault="00915619" w:rsidP="004F3A16">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915619" w:rsidRDefault="00915619" w:rsidP="004F3A16">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915619" w:rsidRDefault="00915619" w:rsidP="004F3A16">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915619" w:rsidRDefault="00915619" w:rsidP="004F3A16">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915619" w:rsidRDefault="00915619" w:rsidP="004F3A16">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915619" w:rsidRDefault="00915619" w:rsidP="004F3A16">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915619" w:rsidRDefault="00915619" w:rsidP="004F3A16">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915619" w:rsidRDefault="00915619" w:rsidP="004F3A16">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4F3A16" w:rsidRPr="006E5174" w:rsidRDefault="006E5174" w:rsidP="00B05BD1">
      <w:pPr>
        <w:autoSpaceDE w:val="0"/>
        <w:autoSpaceDN w:val="0"/>
        <w:adjustRightInd w:val="0"/>
        <w:spacing w:after="0" w:line="240" w:lineRule="auto"/>
        <w:ind w:firstLine="567"/>
        <w:rPr>
          <w:rFonts w:ascii="Times New Roman" w:hAnsi="Times New Roman" w:cs="Times New Roman"/>
          <w:b/>
          <w:bCs/>
          <w:sz w:val="28"/>
          <w:szCs w:val="28"/>
        </w:rPr>
      </w:pPr>
      <w:r w:rsidRPr="006E5174">
        <w:rPr>
          <w:rFonts w:ascii="Times New Roman" w:hAnsi="Times New Roman" w:cs="Times New Roman"/>
          <w:b/>
          <w:sz w:val="28"/>
          <w:szCs w:val="28"/>
        </w:rPr>
        <w:lastRenderedPageBreak/>
        <w:t>ТЕМА 1</w:t>
      </w:r>
      <w:r w:rsidR="004F3A16" w:rsidRPr="006E5174">
        <w:rPr>
          <w:rFonts w:ascii="Times New Roman" w:hAnsi="Times New Roman" w:cs="Times New Roman"/>
          <w:b/>
          <w:sz w:val="28"/>
          <w:szCs w:val="28"/>
        </w:rPr>
        <w:t xml:space="preserve">. </w:t>
      </w:r>
      <w:r w:rsidRPr="006E5174">
        <w:rPr>
          <w:rFonts w:ascii="Times New Roman" w:hAnsi="Times New Roman" w:cs="Times New Roman"/>
          <w:b/>
          <w:bCs/>
          <w:sz w:val="28"/>
          <w:szCs w:val="28"/>
        </w:rPr>
        <w:t>ОСНОВНЫЕ ПОНЯТИЯ</w:t>
      </w:r>
      <w:r>
        <w:rPr>
          <w:rFonts w:ascii="Times New Roman" w:hAnsi="Times New Roman" w:cs="Times New Roman"/>
          <w:b/>
          <w:bCs/>
          <w:sz w:val="28"/>
          <w:szCs w:val="28"/>
        </w:rPr>
        <w:t xml:space="preserve"> </w:t>
      </w:r>
      <w:r w:rsidRPr="006E5174">
        <w:rPr>
          <w:rFonts w:ascii="Times New Roman" w:hAnsi="Times New Roman" w:cs="Times New Roman"/>
          <w:b/>
          <w:bCs/>
          <w:sz w:val="28"/>
          <w:szCs w:val="28"/>
        </w:rPr>
        <w:t>ЦЕПИ ПОСТАВОК</w:t>
      </w:r>
    </w:p>
    <w:p w:rsidR="00915619" w:rsidRDefault="00915619" w:rsidP="00B05BD1">
      <w:pPr>
        <w:autoSpaceDE w:val="0"/>
        <w:autoSpaceDN w:val="0"/>
        <w:adjustRightInd w:val="0"/>
        <w:spacing w:after="0" w:line="240" w:lineRule="auto"/>
        <w:ind w:firstLine="567"/>
        <w:rPr>
          <w:rFonts w:ascii="Times New Roman" w:hAnsi="Times New Roman" w:cs="Times New Roman"/>
          <w:b/>
          <w:bCs/>
          <w:sz w:val="28"/>
          <w:szCs w:val="28"/>
          <w:lang w:val="kk-KZ"/>
        </w:rPr>
      </w:pPr>
    </w:p>
    <w:p w:rsidR="004F3A16" w:rsidRDefault="006E5174" w:rsidP="00B05BD1">
      <w:pPr>
        <w:autoSpaceDE w:val="0"/>
        <w:autoSpaceDN w:val="0"/>
        <w:adjustRightInd w:val="0"/>
        <w:spacing w:after="0" w:line="240" w:lineRule="auto"/>
        <w:ind w:firstLine="567"/>
        <w:rPr>
          <w:rFonts w:ascii="Garamond-Bold" w:hAnsi="Garamond-Bold" w:cs="Garamond-Bold"/>
          <w:b/>
          <w:bCs/>
          <w:sz w:val="26"/>
          <w:szCs w:val="26"/>
          <w:lang w:val="kk-KZ"/>
        </w:rPr>
      </w:pPr>
      <w:r w:rsidRPr="00762943">
        <w:rPr>
          <w:rFonts w:ascii="Times New Roman" w:hAnsi="Times New Roman" w:cs="Times New Roman"/>
          <w:b/>
          <w:sz w:val="28"/>
          <w:szCs w:val="28"/>
        </w:rPr>
        <w:t>Лекция 1</w:t>
      </w:r>
      <w:r>
        <w:rPr>
          <w:rFonts w:ascii="Times New Roman" w:hAnsi="Times New Roman" w:cs="Times New Roman"/>
          <w:b/>
          <w:sz w:val="28"/>
          <w:szCs w:val="28"/>
        </w:rPr>
        <w:t>-2</w:t>
      </w:r>
      <w:r w:rsidRPr="00762943">
        <w:rPr>
          <w:rFonts w:ascii="Times New Roman" w:hAnsi="Times New Roman" w:cs="Times New Roman"/>
          <w:b/>
          <w:sz w:val="28"/>
          <w:szCs w:val="28"/>
        </w:rPr>
        <w:t xml:space="preserve">. </w:t>
      </w:r>
      <w:r>
        <w:rPr>
          <w:rFonts w:ascii="Times New Roman" w:hAnsi="Times New Roman" w:cs="Times New Roman"/>
          <w:b/>
          <w:sz w:val="28"/>
          <w:szCs w:val="28"/>
        </w:rPr>
        <w:t>Ц</w:t>
      </w:r>
      <w:r w:rsidRPr="00A65194">
        <w:rPr>
          <w:rFonts w:ascii="Times New Roman" w:hAnsi="Times New Roman" w:cs="Times New Roman"/>
          <w:b/>
          <w:sz w:val="28"/>
          <w:szCs w:val="28"/>
        </w:rPr>
        <w:t xml:space="preserve">ель и задачи </w:t>
      </w:r>
      <w:r>
        <w:rPr>
          <w:rFonts w:ascii="Times New Roman" w:hAnsi="Times New Roman" w:cs="Times New Roman"/>
          <w:b/>
          <w:sz w:val="28"/>
          <w:szCs w:val="28"/>
        </w:rPr>
        <w:t xml:space="preserve">управления </w:t>
      </w:r>
      <w:r>
        <w:rPr>
          <w:rFonts w:ascii="Times New Roman" w:hAnsi="Times New Roman" w:cs="Times New Roman"/>
          <w:b/>
          <w:bCs/>
          <w:sz w:val="28"/>
          <w:szCs w:val="28"/>
        </w:rPr>
        <w:t>цепями</w:t>
      </w:r>
      <w:r w:rsidRPr="006E5174">
        <w:rPr>
          <w:rFonts w:ascii="Times New Roman" w:hAnsi="Times New Roman" w:cs="Times New Roman"/>
          <w:b/>
          <w:bCs/>
          <w:sz w:val="28"/>
          <w:szCs w:val="28"/>
        </w:rPr>
        <w:t xml:space="preserve"> поставок</w:t>
      </w:r>
      <w:r w:rsidRPr="00A65194">
        <w:rPr>
          <w:rFonts w:ascii="Times New Roman" w:hAnsi="Times New Roman" w:cs="Times New Roman"/>
          <w:b/>
          <w:sz w:val="28"/>
          <w:szCs w:val="28"/>
        </w:rPr>
        <w:t>.</w:t>
      </w:r>
      <w:r>
        <w:rPr>
          <w:rFonts w:ascii="Times New Roman" w:hAnsi="Times New Roman" w:cs="Times New Roman"/>
          <w:b/>
          <w:sz w:val="28"/>
          <w:szCs w:val="28"/>
        </w:rPr>
        <w:t xml:space="preserve"> </w:t>
      </w:r>
      <w:r w:rsidRPr="00762943">
        <w:rPr>
          <w:rFonts w:ascii="Times New Roman" w:hAnsi="Times New Roman" w:cs="Times New Roman"/>
          <w:b/>
          <w:sz w:val="28"/>
          <w:szCs w:val="28"/>
        </w:rPr>
        <w:t>Основные понятия и определения.</w:t>
      </w:r>
      <w:r>
        <w:rPr>
          <w:rFonts w:ascii="Times New Roman" w:hAnsi="Times New Roman" w:cs="Times New Roman"/>
          <w:b/>
          <w:sz w:val="28"/>
          <w:szCs w:val="28"/>
        </w:rPr>
        <w:t xml:space="preserve"> </w:t>
      </w:r>
      <w:r w:rsidR="004F3A16">
        <w:rPr>
          <w:rFonts w:ascii="Garamond-Bold" w:hAnsi="Garamond-Bold" w:cs="Garamond-Bold"/>
          <w:b/>
          <w:bCs/>
          <w:sz w:val="26"/>
          <w:szCs w:val="26"/>
        </w:rPr>
        <w:t>Становление цепей поставок</w:t>
      </w:r>
    </w:p>
    <w:p w:rsidR="004F3A16" w:rsidRDefault="004F3A16" w:rsidP="004F3A16">
      <w:pPr>
        <w:autoSpaceDE w:val="0"/>
        <w:autoSpaceDN w:val="0"/>
        <w:adjustRightInd w:val="0"/>
        <w:spacing w:after="0" w:line="240" w:lineRule="auto"/>
        <w:rPr>
          <w:rFonts w:ascii="Times New Roman" w:hAnsi="Times New Roman" w:cs="Times New Roman"/>
          <w:sz w:val="28"/>
          <w:szCs w:val="28"/>
          <w:lang w:val="kk-KZ"/>
        </w:rPr>
      </w:pPr>
    </w:p>
    <w:p w:rsidR="00B05BD1" w:rsidRDefault="004F3A16" w:rsidP="00B05BD1">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B05BD1">
        <w:rPr>
          <w:rFonts w:ascii="Times New Roman" w:eastAsia="Newton-Regular" w:hAnsi="Times New Roman" w:cs="Times New Roman"/>
          <w:sz w:val="28"/>
          <w:szCs w:val="28"/>
          <w:lang w:val="kk-KZ"/>
        </w:rPr>
        <w:t>Р</w:t>
      </w:r>
      <w:r w:rsidR="00FD6F2A">
        <w:rPr>
          <w:rFonts w:ascii="Times New Roman" w:eastAsia="Newton-Regular" w:hAnsi="Times New Roman" w:cs="Times New Roman"/>
          <w:sz w:val="28"/>
          <w:szCs w:val="28"/>
          <w:lang w:val="kk-KZ"/>
        </w:rPr>
        <w:t>убеж</w:t>
      </w:r>
      <w:r w:rsidRPr="00B05BD1">
        <w:rPr>
          <w:rFonts w:ascii="Times New Roman" w:eastAsia="Newton-Regular" w:hAnsi="Times New Roman" w:cs="Times New Roman"/>
          <w:sz w:val="28"/>
          <w:szCs w:val="28"/>
        </w:rPr>
        <w:t xml:space="preserve"> ХХ–ХХI столетий характеризуется глобализацией мировой</w:t>
      </w:r>
      <w:r w:rsidR="00797DB0">
        <w:rPr>
          <w:rFonts w:ascii="Times New Roman" w:eastAsia="Newton-Regular" w:hAnsi="Times New Roman" w:cs="Times New Roman"/>
          <w:sz w:val="28"/>
          <w:szCs w:val="28"/>
        </w:rPr>
        <w:t xml:space="preserve"> </w:t>
      </w:r>
      <w:r w:rsidRPr="00B05BD1">
        <w:rPr>
          <w:rFonts w:ascii="Times New Roman" w:eastAsia="Newton-Regular" w:hAnsi="Times New Roman" w:cs="Times New Roman"/>
          <w:sz w:val="28"/>
          <w:szCs w:val="28"/>
        </w:rPr>
        <w:t>экономики, увеличением числа транснациональных объединений,</w:t>
      </w:r>
      <w:r w:rsidR="00797DB0">
        <w:rPr>
          <w:rFonts w:ascii="Times New Roman" w:eastAsia="Newton-Regular" w:hAnsi="Times New Roman" w:cs="Times New Roman"/>
          <w:sz w:val="28"/>
          <w:szCs w:val="28"/>
        </w:rPr>
        <w:t xml:space="preserve"> </w:t>
      </w:r>
      <w:r w:rsidRPr="00B05BD1">
        <w:rPr>
          <w:rFonts w:ascii="Times New Roman" w:eastAsia="Newton-Regular" w:hAnsi="Times New Roman" w:cs="Times New Roman"/>
          <w:sz w:val="28"/>
          <w:szCs w:val="28"/>
        </w:rPr>
        <w:t>совместных предприятий, стратегических альянсов и других бизнес-партнерств. Компании все больше убеждаются</w:t>
      </w:r>
      <w:r w:rsidR="00797DB0">
        <w:rPr>
          <w:rFonts w:ascii="Times New Roman" w:eastAsia="Newton-Regular" w:hAnsi="Times New Roman" w:cs="Times New Roman"/>
          <w:sz w:val="28"/>
          <w:szCs w:val="28"/>
        </w:rPr>
        <w:t xml:space="preserve"> </w:t>
      </w:r>
      <w:r w:rsidRPr="00B05BD1">
        <w:rPr>
          <w:rFonts w:ascii="Times New Roman" w:eastAsia="Newton-Regular" w:hAnsi="Times New Roman" w:cs="Times New Roman"/>
          <w:sz w:val="28"/>
          <w:szCs w:val="28"/>
        </w:rPr>
        <w:t>в необходимости построения эффективных цепей поставок, для того</w:t>
      </w:r>
      <w:r w:rsidR="00797DB0">
        <w:rPr>
          <w:rFonts w:ascii="Times New Roman" w:eastAsia="Newton-Regular" w:hAnsi="Times New Roman" w:cs="Times New Roman"/>
          <w:sz w:val="28"/>
          <w:szCs w:val="28"/>
        </w:rPr>
        <w:t xml:space="preserve"> </w:t>
      </w:r>
      <w:r w:rsidRPr="00B05BD1">
        <w:rPr>
          <w:rFonts w:ascii="Times New Roman" w:eastAsia="Newton-Regular" w:hAnsi="Times New Roman" w:cs="Times New Roman"/>
          <w:sz w:val="28"/>
          <w:szCs w:val="28"/>
        </w:rPr>
        <w:t>чтобы быть конкурентоспособными на рынке. Факторы, изменяющие ландшафт современной экономики, кроме упомянутой выше</w:t>
      </w:r>
      <w:r w:rsidR="00797DB0">
        <w:rPr>
          <w:rFonts w:ascii="Times New Roman" w:eastAsia="Newton-Regular" w:hAnsi="Times New Roman" w:cs="Times New Roman"/>
          <w:sz w:val="28"/>
          <w:szCs w:val="28"/>
        </w:rPr>
        <w:t xml:space="preserve"> </w:t>
      </w:r>
      <w:r w:rsidRPr="00B05BD1">
        <w:rPr>
          <w:rFonts w:ascii="Times New Roman" w:eastAsia="Newton-Regular" w:hAnsi="Times New Roman" w:cs="Times New Roman"/>
          <w:sz w:val="28"/>
          <w:szCs w:val="28"/>
        </w:rPr>
        <w:t>глобализации, включают в себя: интеграционную стратегию логистики, разветвленные сети поставок, разнообразие клиентских запросов,</w:t>
      </w:r>
      <w:r w:rsidR="00797DB0">
        <w:rPr>
          <w:rFonts w:ascii="Times New Roman" w:eastAsia="Newton-Regular" w:hAnsi="Times New Roman" w:cs="Times New Roman"/>
          <w:sz w:val="28"/>
          <w:szCs w:val="28"/>
        </w:rPr>
        <w:t xml:space="preserve"> </w:t>
      </w:r>
      <w:r w:rsidRPr="00B05BD1">
        <w:rPr>
          <w:rFonts w:ascii="Times New Roman" w:eastAsia="Newton-Regular" w:hAnsi="Times New Roman" w:cs="Times New Roman"/>
          <w:sz w:val="28"/>
          <w:szCs w:val="28"/>
        </w:rPr>
        <w:t>рыночную дифференциацию и возросший объем производства по индивидуальным заказам клиентов — то, что называют кастомизацией</w:t>
      </w:r>
      <w:r w:rsidR="00797DB0">
        <w:rPr>
          <w:rFonts w:ascii="Times New Roman" w:eastAsia="Newton-Regular" w:hAnsi="Times New Roman" w:cs="Times New Roman"/>
          <w:sz w:val="28"/>
          <w:szCs w:val="28"/>
        </w:rPr>
        <w:t xml:space="preserve"> </w:t>
      </w:r>
      <w:r w:rsidRPr="00B05BD1">
        <w:rPr>
          <w:rFonts w:ascii="Times New Roman" w:eastAsia="Newton-Regular" w:hAnsi="Times New Roman" w:cs="Times New Roman"/>
          <w:sz w:val="28"/>
          <w:szCs w:val="28"/>
        </w:rPr>
        <w:t>производства.</w:t>
      </w:r>
    </w:p>
    <w:p w:rsidR="004F3A16" w:rsidRDefault="004F3A16" w:rsidP="00B05BD1">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05BD1">
        <w:rPr>
          <w:rFonts w:ascii="Times New Roman" w:eastAsia="Newton-Regular" w:hAnsi="Times New Roman" w:cs="Times New Roman"/>
          <w:sz w:val="28"/>
          <w:szCs w:val="28"/>
        </w:rPr>
        <w:t>Ошеломляюще стремительное развитие информационных технологий на фоне удешевления информационных коммуникаций — существенного компонента транзакционных издержек при управлении</w:t>
      </w:r>
      <w:r w:rsidR="00797DB0">
        <w:rPr>
          <w:rFonts w:ascii="Times New Roman" w:eastAsia="Newton-Regular" w:hAnsi="Times New Roman" w:cs="Times New Roman"/>
          <w:sz w:val="28"/>
          <w:szCs w:val="28"/>
        </w:rPr>
        <w:t xml:space="preserve"> </w:t>
      </w:r>
      <w:r w:rsidRPr="00B05BD1">
        <w:rPr>
          <w:rFonts w:ascii="Times New Roman" w:eastAsia="Newton-Regular" w:hAnsi="Times New Roman" w:cs="Times New Roman"/>
          <w:sz w:val="28"/>
          <w:szCs w:val="28"/>
        </w:rPr>
        <w:t>цепями поставок — привело к улучшению координации и планирования между звеньями цепи поставок. Указанные далее процессы неизбежно меняют бизнес-приоритеты предприятий в сторону их адаптации к усложняющемуся рынку.</w:t>
      </w:r>
    </w:p>
    <w:p w:rsidR="00B05BD1" w:rsidRPr="00B05BD1" w:rsidRDefault="00B05BD1" w:rsidP="00AC3998">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05BD1">
        <w:rPr>
          <w:rFonts w:ascii="Times New Roman" w:eastAsia="Newton-Regular" w:hAnsi="Times New Roman" w:cs="Times New Roman"/>
          <w:sz w:val="28"/>
          <w:szCs w:val="28"/>
        </w:rPr>
        <w:t xml:space="preserve">1. </w:t>
      </w:r>
      <w:r w:rsidRPr="00B05BD1">
        <w:rPr>
          <w:rFonts w:ascii="Times New Roman" w:eastAsia="Newton-Regular" w:hAnsi="Times New Roman" w:cs="Times New Roman"/>
          <w:b/>
          <w:bCs/>
          <w:i/>
          <w:iCs/>
          <w:sz w:val="28"/>
          <w:szCs w:val="28"/>
        </w:rPr>
        <w:t xml:space="preserve">Переход от статичного планирования к адаптивному формированию спроса. </w:t>
      </w:r>
      <w:r w:rsidRPr="00B05BD1">
        <w:rPr>
          <w:rFonts w:ascii="Times New Roman" w:eastAsia="Newton-Regular" w:hAnsi="Times New Roman" w:cs="Times New Roman"/>
          <w:sz w:val="28"/>
          <w:szCs w:val="28"/>
        </w:rPr>
        <w:t>Это требует от компаний концентрации внимания</w:t>
      </w:r>
      <w:r w:rsidR="00797DB0">
        <w:rPr>
          <w:rFonts w:ascii="Times New Roman" w:eastAsia="Newton-Regular" w:hAnsi="Times New Roman" w:cs="Times New Roman"/>
          <w:sz w:val="28"/>
          <w:szCs w:val="28"/>
        </w:rPr>
        <w:t xml:space="preserve"> </w:t>
      </w:r>
      <w:r w:rsidRPr="00B05BD1">
        <w:rPr>
          <w:rFonts w:ascii="Times New Roman" w:eastAsia="Newton-Regular" w:hAnsi="Times New Roman" w:cs="Times New Roman"/>
          <w:sz w:val="28"/>
          <w:szCs w:val="28"/>
        </w:rPr>
        <w:t>на распознавании спроса и управления им, необходимости регулярного использования моделей спроса и их адаптации к изменениям рынка.</w:t>
      </w:r>
    </w:p>
    <w:p w:rsidR="00B05BD1" w:rsidRPr="00B05BD1" w:rsidRDefault="00B05BD1" w:rsidP="00AC3998">
      <w:pPr>
        <w:autoSpaceDE w:val="0"/>
        <w:autoSpaceDN w:val="0"/>
        <w:adjustRightInd w:val="0"/>
        <w:spacing w:after="0" w:line="240" w:lineRule="auto"/>
        <w:ind w:firstLine="567"/>
        <w:jc w:val="both"/>
        <w:rPr>
          <w:rFonts w:ascii="Times New Roman" w:eastAsia="Newton-Regular" w:hAnsi="Times New Roman" w:cs="Times New Roman"/>
          <w:b/>
          <w:bCs/>
          <w:i/>
          <w:iCs/>
          <w:sz w:val="28"/>
          <w:szCs w:val="28"/>
        </w:rPr>
      </w:pPr>
      <w:r w:rsidRPr="00B05BD1">
        <w:rPr>
          <w:rFonts w:ascii="Times New Roman" w:eastAsia="Newton-Regular" w:hAnsi="Times New Roman" w:cs="Times New Roman"/>
          <w:sz w:val="28"/>
          <w:szCs w:val="28"/>
        </w:rPr>
        <w:t xml:space="preserve">2. </w:t>
      </w:r>
      <w:r w:rsidRPr="00B05BD1">
        <w:rPr>
          <w:rFonts w:ascii="Times New Roman" w:eastAsia="Newton-Regular" w:hAnsi="Times New Roman" w:cs="Times New Roman"/>
          <w:b/>
          <w:bCs/>
          <w:i/>
          <w:iCs/>
          <w:sz w:val="28"/>
          <w:szCs w:val="28"/>
        </w:rPr>
        <w:t>Переход от фиксированного плана предприятия к многоуровневой</w:t>
      </w:r>
    </w:p>
    <w:p w:rsidR="00B05BD1" w:rsidRPr="00B05BD1" w:rsidRDefault="00B05BD1" w:rsidP="00AC3998">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05BD1">
        <w:rPr>
          <w:rFonts w:ascii="Times New Roman" w:eastAsia="Newton-Regular" w:hAnsi="Times New Roman" w:cs="Times New Roman"/>
          <w:b/>
          <w:bCs/>
          <w:i/>
          <w:iCs/>
          <w:sz w:val="28"/>
          <w:szCs w:val="28"/>
        </w:rPr>
        <w:t xml:space="preserve">поддержке принятия решений. </w:t>
      </w:r>
      <w:r w:rsidRPr="00B05BD1">
        <w:rPr>
          <w:rFonts w:ascii="Times New Roman" w:eastAsia="Newton-Regular" w:hAnsi="Times New Roman" w:cs="Times New Roman"/>
          <w:sz w:val="28"/>
          <w:szCs w:val="28"/>
        </w:rPr>
        <w:t>Для снижения издержек необходимо многоуровневое моделирование с оптимизацией товарно</w:t>
      </w:r>
      <w:r w:rsidR="00797DB0">
        <w:rPr>
          <w:rFonts w:ascii="Times New Roman" w:eastAsia="Newton-Regular" w:hAnsi="Times New Roman" w:cs="Times New Roman"/>
          <w:sz w:val="28"/>
          <w:szCs w:val="28"/>
        </w:rPr>
        <w:t xml:space="preserve"> -</w:t>
      </w:r>
      <w:r w:rsidRPr="00B05BD1">
        <w:rPr>
          <w:rFonts w:ascii="Times New Roman" w:eastAsia="Newton-Regular" w:hAnsi="Times New Roman" w:cs="Times New Roman"/>
          <w:sz w:val="28"/>
          <w:szCs w:val="28"/>
        </w:rPr>
        <w:t>материальных запасов на всем пути их следования по цепи поставок.</w:t>
      </w:r>
    </w:p>
    <w:p w:rsidR="00B05BD1" w:rsidRPr="00B05BD1" w:rsidRDefault="00B05BD1" w:rsidP="00AC3998">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05BD1">
        <w:rPr>
          <w:rFonts w:ascii="Times New Roman" w:eastAsia="Newton-Regular" w:hAnsi="Times New Roman" w:cs="Times New Roman"/>
          <w:sz w:val="28"/>
          <w:szCs w:val="28"/>
        </w:rPr>
        <w:t xml:space="preserve">3. </w:t>
      </w:r>
      <w:r w:rsidRPr="00B05BD1">
        <w:rPr>
          <w:rFonts w:ascii="Times New Roman" w:eastAsia="Newton-Regular" w:hAnsi="Times New Roman" w:cs="Times New Roman"/>
          <w:b/>
          <w:bCs/>
          <w:i/>
          <w:iCs/>
          <w:sz w:val="28"/>
          <w:szCs w:val="28"/>
        </w:rPr>
        <w:t>Понимание производства как неизбежного ограничения</w:t>
      </w:r>
      <w:r w:rsidRPr="00B05BD1">
        <w:rPr>
          <w:rFonts w:ascii="Times New Roman" w:eastAsia="Newton-Regular" w:hAnsi="Times New Roman" w:cs="Times New Roman"/>
          <w:sz w:val="28"/>
          <w:szCs w:val="28"/>
        </w:rPr>
        <w:t>, к которому</w:t>
      </w:r>
      <w:r w:rsidR="00797DB0">
        <w:rPr>
          <w:rFonts w:ascii="Times New Roman" w:eastAsia="Newton-Regular" w:hAnsi="Times New Roman" w:cs="Times New Roman"/>
          <w:sz w:val="28"/>
          <w:szCs w:val="28"/>
        </w:rPr>
        <w:t xml:space="preserve"> </w:t>
      </w:r>
      <w:r w:rsidRPr="00B05BD1">
        <w:rPr>
          <w:rFonts w:ascii="Times New Roman" w:eastAsia="Newton-Regular" w:hAnsi="Times New Roman" w:cs="Times New Roman"/>
          <w:sz w:val="28"/>
          <w:szCs w:val="28"/>
        </w:rPr>
        <w:t>добавляются ограничения по закупкам, поставкам и дистрибъюции. Производство в силу своей специфики имеет ограничения по объемам, номенклатуре и срокам, поэтому регулятивная</w:t>
      </w:r>
      <w:r w:rsidR="00797DB0">
        <w:rPr>
          <w:rFonts w:ascii="Times New Roman" w:eastAsia="Newton-Regular" w:hAnsi="Times New Roman" w:cs="Times New Roman"/>
          <w:sz w:val="28"/>
          <w:szCs w:val="28"/>
        </w:rPr>
        <w:t xml:space="preserve"> </w:t>
      </w:r>
      <w:r w:rsidRPr="00B05BD1">
        <w:rPr>
          <w:rFonts w:ascii="Times New Roman" w:eastAsia="Newton-Regular" w:hAnsi="Times New Roman" w:cs="Times New Roman"/>
          <w:sz w:val="28"/>
          <w:szCs w:val="28"/>
        </w:rPr>
        <w:t>функция цепи поставок перемещается на логистику (складирование и транспорт).</w:t>
      </w:r>
    </w:p>
    <w:p w:rsidR="00B05BD1" w:rsidRPr="00B05BD1" w:rsidRDefault="00B05BD1" w:rsidP="00AC3998">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05BD1">
        <w:rPr>
          <w:rFonts w:ascii="Times New Roman" w:eastAsia="Newton-Regular" w:hAnsi="Times New Roman" w:cs="Times New Roman"/>
          <w:sz w:val="28"/>
          <w:szCs w:val="28"/>
        </w:rPr>
        <w:t xml:space="preserve">4. </w:t>
      </w:r>
      <w:r w:rsidRPr="00B05BD1">
        <w:rPr>
          <w:rFonts w:ascii="Times New Roman" w:eastAsia="Newton-Regular" w:hAnsi="Times New Roman" w:cs="Times New Roman"/>
          <w:b/>
          <w:bCs/>
          <w:i/>
          <w:iCs/>
          <w:sz w:val="28"/>
          <w:szCs w:val="28"/>
        </w:rPr>
        <w:t xml:space="preserve">Сокращение цикла заказа. </w:t>
      </w:r>
      <w:r w:rsidRPr="00B05BD1">
        <w:rPr>
          <w:rFonts w:ascii="Times New Roman" w:eastAsia="Newton-Regular" w:hAnsi="Times New Roman" w:cs="Times New Roman"/>
          <w:sz w:val="28"/>
          <w:szCs w:val="28"/>
        </w:rPr>
        <w:t>Необходимость сокращения времени</w:t>
      </w:r>
      <w:r w:rsidR="00797DB0">
        <w:rPr>
          <w:rFonts w:ascii="Times New Roman" w:eastAsia="Newton-Regular" w:hAnsi="Times New Roman" w:cs="Times New Roman"/>
          <w:sz w:val="28"/>
          <w:szCs w:val="28"/>
        </w:rPr>
        <w:t xml:space="preserve"> </w:t>
      </w:r>
      <w:r w:rsidRPr="00B05BD1">
        <w:rPr>
          <w:rFonts w:ascii="Times New Roman" w:eastAsia="Newton-Regular" w:hAnsi="Times New Roman" w:cs="Times New Roman"/>
          <w:sz w:val="28"/>
          <w:szCs w:val="28"/>
        </w:rPr>
        <w:t>от оформления заказа до доставки товара потребителю стимулирует применение систем исполнения цепочек поставок (SCE),включающих в себя системы складского учета и контроля (WMS),системы управления транспортировкой (TMS) и многоканальные решения по управлению заказами и торговыми операциями.</w:t>
      </w:r>
    </w:p>
    <w:p w:rsidR="00B05BD1" w:rsidRPr="00B05BD1" w:rsidRDefault="00B05BD1" w:rsidP="00AC3998">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05BD1">
        <w:rPr>
          <w:rFonts w:ascii="Times New Roman" w:eastAsia="Newton-Regular" w:hAnsi="Times New Roman" w:cs="Times New Roman"/>
          <w:sz w:val="28"/>
          <w:szCs w:val="28"/>
        </w:rPr>
        <w:t xml:space="preserve">5. </w:t>
      </w:r>
      <w:r w:rsidRPr="00B05BD1">
        <w:rPr>
          <w:rFonts w:ascii="Times New Roman" w:eastAsia="Newton-Regular" w:hAnsi="Times New Roman" w:cs="Times New Roman"/>
          <w:b/>
          <w:bCs/>
          <w:i/>
          <w:iCs/>
          <w:sz w:val="28"/>
          <w:szCs w:val="28"/>
        </w:rPr>
        <w:t>Повышенное внимание к анализу структуры материального потока</w:t>
      </w:r>
      <w:r w:rsidRPr="00B05BD1">
        <w:rPr>
          <w:rFonts w:ascii="Times New Roman" w:eastAsia="Newton-Regular" w:hAnsi="Times New Roman" w:cs="Times New Roman"/>
          <w:b/>
          <w:bCs/>
          <w:sz w:val="28"/>
          <w:szCs w:val="28"/>
        </w:rPr>
        <w:t xml:space="preserve">. </w:t>
      </w:r>
      <w:r w:rsidRPr="00B05BD1">
        <w:rPr>
          <w:rFonts w:ascii="Times New Roman" w:eastAsia="Newton-Regular" w:hAnsi="Times New Roman" w:cs="Times New Roman"/>
          <w:sz w:val="28"/>
          <w:szCs w:val="28"/>
        </w:rPr>
        <w:t xml:space="preserve">Компании применяют разнообразные инструменты для анализа </w:t>
      </w:r>
      <w:r w:rsidRPr="00B05BD1">
        <w:rPr>
          <w:rFonts w:ascii="Times New Roman" w:eastAsia="Newton-Regular" w:hAnsi="Times New Roman" w:cs="Times New Roman"/>
          <w:sz w:val="28"/>
          <w:szCs w:val="28"/>
        </w:rPr>
        <w:lastRenderedPageBreak/>
        <w:t>материальных потоков, оценки поставщиков и посредников, для минимизации рисков и увеличения прибыли.</w:t>
      </w:r>
    </w:p>
    <w:p w:rsidR="00AC3998" w:rsidRDefault="00B05BD1" w:rsidP="00AC3998">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05BD1">
        <w:rPr>
          <w:rFonts w:ascii="Times New Roman" w:eastAsia="Newton-Regular" w:hAnsi="Times New Roman" w:cs="Times New Roman"/>
          <w:sz w:val="28"/>
          <w:szCs w:val="28"/>
        </w:rPr>
        <w:t xml:space="preserve">6. </w:t>
      </w:r>
      <w:r w:rsidRPr="00B05BD1">
        <w:rPr>
          <w:rFonts w:ascii="Times New Roman" w:eastAsia="Newton-Regular" w:hAnsi="Times New Roman" w:cs="Times New Roman"/>
          <w:b/>
          <w:bCs/>
          <w:i/>
          <w:iCs/>
          <w:sz w:val="28"/>
          <w:szCs w:val="28"/>
        </w:rPr>
        <w:t xml:space="preserve">Признание самостоятельной потребительской ценности сервиса. </w:t>
      </w:r>
      <w:r w:rsidRPr="00B05BD1">
        <w:rPr>
          <w:rFonts w:ascii="Times New Roman" w:eastAsia="Newton-Regular" w:hAnsi="Times New Roman" w:cs="Times New Roman"/>
          <w:sz w:val="28"/>
          <w:szCs w:val="28"/>
        </w:rPr>
        <w:t>Как производители, так и продавцы товара констатируют,</w:t>
      </w:r>
      <w:r w:rsidR="00797DB0">
        <w:rPr>
          <w:rFonts w:ascii="Times New Roman" w:eastAsia="Newton-Regular" w:hAnsi="Times New Roman" w:cs="Times New Roman"/>
          <w:sz w:val="28"/>
          <w:szCs w:val="28"/>
        </w:rPr>
        <w:t xml:space="preserve"> </w:t>
      </w:r>
      <w:r w:rsidRPr="00B05BD1">
        <w:rPr>
          <w:rFonts w:ascii="Times New Roman" w:eastAsia="Newton-Regular" w:hAnsi="Times New Roman" w:cs="Times New Roman"/>
          <w:sz w:val="28"/>
          <w:szCs w:val="28"/>
        </w:rPr>
        <w:t>что большее внимание к пред- и послепродажному сервису повышает прибыльность и конкурентоспособность бизнеса, что</w:t>
      </w:r>
      <w:r w:rsidR="00797DB0">
        <w:rPr>
          <w:rFonts w:ascii="Times New Roman" w:eastAsia="Newton-Regular" w:hAnsi="Times New Roman" w:cs="Times New Roman"/>
          <w:sz w:val="28"/>
          <w:szCs w:val="28"/>
        </w:rPr>
        <w:t xml:space="preserve"> </w:t>
      </w:r>
      <w:r w:rsidRPr="00B05BD1">
        <w:rPr>
          <w:rFonts w:ascii="Times New Roman" w:eastAsia="Newton-Regular" w:hAnsi="Times New Roman" w:cs="Times New Roman"/>
          <w:sz w:val="28"/>
          <w:szCs w:val="28"/>
        </w:rPr>
        <w:t>способствует разработке новых сервисных приложений (CRM).</w:t>
      </w:r>
    </w:p>
    <w:p w:rsidR="00B05BD1" w:rsidRDefault="00B05BD1" w:rsidP="00AC3998">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05BD1">
        <w:rPr>
          <w:rFonts w:ascii="Times New Roman" w:eastAsia="Newton-Regular" w:hAnsi="Times New Roman" w:cs="Times New Roman"/>
          <w:sz w:val="28"/>
          <w:szCs w:val="28"/>
        </w:rPr>
        <w:t>В работах по логистике можно встретить множество определений</w:t>
      </w:r>
      <w:r w:rsidR="00797DB0">
        <w:rPr>
          <w:rFonts w:ascii="Times New Roman" w:eastAsia="Newton-Regular" w:hAnsi="Times New Roman" w:cs="Times New Roman"/>
          <w:sz w:val="28"/>
          <w:szCs w:val="28"/>
        </w:rPr>
        <w:t xml:space="preserve"> </w:t>
      </w:r>
      <w:r w:rsidRPr="00B05BD1">
        <w:rPr>
          <w:rFonts w:ascii="Times New Roman" w:eastAsia="Newton-Regular" w:hAnsi="Times New Roman" w:cs="Times New Roman"/>
          <w:sz w:val="28"/>
          <w:szCs w:val="28"/>
        </w:rPr>
        <w:t>понятия SCM — управления цепями поставок, — содержание которых</w:t>
      </w:r>
      <w:r w:rsidR="00797DB0">
        <w:rPr>
          <w:rFonts w:ascii="Times New Roman" w:eastAsia="Newton-Regular" w:hAnsi="Times New Roman" w:cs="Times New Roman"/>
          <w:sz w:val="28"/>
          <w:szCs w:val="28"/>
        </w:rPr>
        <w:t xml:space="preserve"> </w:t>
      </w:r>
      <w:r w:rsidRPr="00B05BD1">
        <w:rPr>
          <w:rFonts w:ascii="Times New Roman" w:eastAsia="Newton-Regular" w:hAnsi="Times New Roman" w:cs="Times New Roman"/>
          <w:sz w:val="28"/>
          <w:szCs w:val="28"/>
        </w:rPr>
        <w:t>в значительной степени зависит от принадлежности автора к определенной национальной логистической школе. Большинство из них</w:t>
      </w:r>
      <w:r w:rsidR="00797DB0">
        <w:rPr>
          <w:rFonts w:ascii="Times New Roman" w:eastAsia="Newton-Regular" w:hAnsi="Times New Roman" w:cs="Times New Roman"/>
          <w:sz w:val="28"/>
          <w:szCs w:val="28"/>
        </w:rPr>
        <w:t xml:space="preserve"> </w:t>
      </w:r>
      <w:r w:rsidRPr="00B05BD1">
        <w:rPr>
          <w:rFonts w:ascii="Times New Roman" w:eastAsia="Newton-Regular" w:hAnsi="Times New Roman" w:cs="Times New Roman"/>
          <w:sz w:val="28"/>
          <w:szCs w:val="28"/>
        </w:rPr>
        <w:t>сводится к тому, что основной целью УЦП является организация,</w:t>
      </w:r>
      <w:r w:rsidR="00797DB0">
        <w:rPr>
          <w:rFonts w:ascii="Times New Roman" w:eastAsia="Newton-Regular" w:hAnsi="Times New Roman" w:cs="Times New Roman"/>
          <w:sz w:val="28"/>
          <w:szCs w:val="28"/>
        </w:rPr>
        <w:t xml:space="preserve"> </w:t>
      </w:r>
      <w:r w:rsidRPr="00B05BD1">
        <w:rPr>
          <w:rFonts w:ascii="Times New Roman" w:eastAsia="Newton-Regular" w:hAnsi="Times New Roman" w:cs="Times New Roman"/>
          <w:sz w:val="28"/>
          <w:szCs w:val="28"/>
        </w:rPr>
        <w:t>планирование, контроль и доведение товарного потока от этапов проектирования и закупок через производство и распределение до конечного потребителя в соответствии с требованиями рынка при заданной</w:t>
      </w:r>
      <w:r w:rsidR="00797DB0">
        <w:rPr>
          <w:rFonts w:ascii="Times New Roman" w:eastAsia="Newton-Regular" w:hAnsi="Times New Roman" w:cs="Times New Roman"/>
          <w:sz w:val="28"/>
          <w:szCs w:val="28"/>
        </w:rPr>
        <w:t xml:space="preserve"> </w:t>
      </w:r>
      <w:r w:rsidRPr="00B05BD1">
        <w:rPr>
          <w:rFonts w:ascii="Times New Roman" w:eastAsia="Newton-Regular" w:hAnsi="Times New Roman" w:cs="Times New Roman"/>
          <w:sz w:val="28"/>
          <w:szCs w:val="28"/>
        </w:rPr>
        <w:t>экономической эффективности всей цепи. Выделяют четыре основных этапа в развитии SCM [2]; по мнению авторов данного пособия,</w:t>
      </w:r>
      <w:r w:rsidR="00797DB0">
        <w:rPr>
          <w:rFonts w:ascii="Times New Roman" w:eastAsia="Newton-Regular" w:hAnsi="Times New Roman" w:cs="Times New Roman"/>
          <w:sz w:val="28"/>
          <w:szCs w:val="28"/>
        </w:rPr>
        <w:t xml:space="preserve"> </w:t>
      </w:r>
      <w:r w:rsidRPr="00B05BD1">
        <w:rPr>
          <w:rFonts w:ascii="Times New Roman" w:eastAsia="Newton-Regular" w:hAnsi="Times New Roman" w:cs="Times New Roman"/>
          <w:sz w:val="28"/>
          <w:szCs w:val="28"/>
        </w:rPr>
        <w:t>логично выделить и пятый, новый этап (табл. 1.1).</w:t>
      </w:r>
    </w:p>
    <w:p w:rsidR="00AC3998" w:rsidRDefault="00AC3998" w:rsidP="00AC3998">
      <w:pPr>
        <w:autoSpaceDE w:val="0"/>
        <w:autoSpaceDN w:val="0"/>
        <w:adjustRightInd w:val="0"/>
        <w:spacing w:after="0" w:line="240" w:lineRule="auto"/>
        <w:ind w:firstLine="567"/>
        <w:jc w:val="both"/>
        <w:rPr>
          <w:rFonts w:ascii="Times New Roman" w:eastAsia="Newton-Regular" w:hAnsi="Times New Roman" w:cs="Times New Roman"/>
          <w:sz w:val="28"/>
          <w:szCs w:val="28"/>
        </w:rPr>
      </w:pPr>
    </w:p>
    <w:p w:rsidR="00AC3998" w:rsidRPr="004331F4" w:rsidRDefault="00AC3998" w:rsidP="004331F4">
      <w:pPr>
        <w:autoSpaceDE w:val="0"/>
        <w:autoSpaceDN w:val="0"/>
        <w:adjustRightInd w:val="0"/>
        <w:spacing w:after="0" w:line="240" w:lineRule="auto"/>
        <w:ind w:firstLine="567"/>
        <w:rPr>
          <w:rFonts w:ascii="Times New Roman" w:eastAsia="Newton-Regular" w:hAnsi="Times New Roman" w:cs="Times New Roman"/>
          <w:sz w:val="28"/>
          <w:szCs w:val="28"/>
        </w:rPr>
      </w:pPr>
      <w:r w:rsidRPr="004331F4">
        <w:rPr>
          <w:rFonts w:ascii="Times New Roman" w:hAnsi="Times New Roman" w:cs="Times New Roman"/>
          <w:iCs/>
          <w:sz w:val="28"/>
          <w:szCs w:val="28"/>
        </w:rPr>
        <w:t>Таблица 1.1</w:t>
      </w:r>
      <w:r w:rsidR="004331F4">
        <w:rPr>
          <w:rFonts w:ascii="Times New Roman" w:hAnsi="Times New Roman" w:cs="Times New Roman"/>
          <w:iCs/>
          <w:sz w:val="28"/>
          <w:szCs w:val="28"/>
        </w:rPr>
        <w:t xml:space="preserve"> </w:t>
      </w:r>
      <w:r w:rsidRPr="004331F4">
        <w:rPr>
          <w:rFonts w:ascii="Times New Roman" w:eastAsia="Newton-Regular" w:hAnsi="Times New Roman" w:cs="Times New Roman"/>
          <w:sz w:val="28"/>
          <w:szCs w:val="28"/>
        </w:rPr>
        <w:t>Эволюция концепции управления цепями поставок</w:t>
      </w:r>
    </w:p>
    <w:p w:rsidR="00AC3998" w:rsidRDefault="00AC3998" w:rsidP="00AC3998">
      <w:pPr>
        <w:autoSpaceDE w:val="0"/>
        <w:autoSpaceDN w:val="0"/>
        <w:adjustRightInd w:val="0"/>
        <w:spacing w:after="0" w:line="240" w:lineRule="auto"/>
        <w:jc w:val="both"/>
        <w:rPr>
          <w:rFonts w:ascii="Times New Roman" w:eastAsia="Newton-Regular" w:hAnsi="Times New Roman" w:cs="Times New Roman"/>
          <w:sz w:val="28"/>
          <w:szCs w:val="28"/>
        </w:rPr>
      </w:pPr>
    </w:p>
    <w:tbl>
      <w:tblPr>
        <w:tblStyle w:val="a4"/>
        <w:tblW w:w="0" w:type="auto"/>
        <w:tblLook w:val="04A0"/>
      </w:tblPr>
      <w:tblGrid>
        <w:gridCol w:w="1678"/>
        <w:gridCol w:w="1275"/>
        <w:gridCol w:w="6618"/>
      </w:tblGrid>
      <w:tr w:rsidR="00AC3998" w:rsidTr="00D24AD5">
        <w:tc>
          <w:tcPr>
            <w:tcW w:w="1678" w:type="dxa"/>
          </w:tcPr>
          <w:p w:rsidR="00AC3998" w:rsidRDefault="00AC3998" w:rsidP="00AC3998">
            <w:pPr>
              <w:autoSpaceDE w:val="0"/>
              <w:autoSpaceDN w:val="0"/>
              <w:adjustRightInd w:val="0"/>
              <w:jc w:val="both"/>
              <w:rPr>
                <w:rFonts w:ascii="Times New Roman" w:hAnsi="Times New Roman" w:cs="Times New Roman"/>
                <w:sz w:val="28"/>
                <w:szCs w:val="28"/>
                <w:lang w:val="kk-KZ"/>
              </w:rPr>
            </w:pPr>
            <w:r w:rsidRPr="00AC3998">
              <w:rPr>
                <w:rFonts w:ascii="Times New Roman" w:hAnsi="Times New Roman" w:cs="Times New Roman"/>
                <w:sz w:val="28"/>
                <w:szCs w:val="28"/>
                <w:lang w:val="kk-KZ"/>
              </w:rPr>
              <w:t>Этап</w:t>
            </w:r>
          </w:p>
        </w:tc>
        <w:tc>
          <w:tcPr>
            <w:tcW w:w="1275" w:type="dxa"/>
          </w:tcPr>
          <w:p w:rsidR="00AC3998" w:rsidRDefault="00AC3998" w:rsidP="00AC3998">
            <w:pPr>
              <w:autoSpaceDE w:val="0"/>
              <w:autoSpaceDN w:val="0"/>
              <w:adjustRightInd w:val="0"/>
              <w:jc w:val="both"/>
              <w:rPr>
                <w:rFonts w:ascii="Times New Roman" w:hAnsi="Times New Roman" w:cs="Times New Roman"/>
                <w:sz w:val="28"/>
                <w:szCs w:val="28"/>
                <w:lang w:val="kk-KZ"/>
              </w:rPr>
            </w:pPr>
            <w:r w:rsidRPr="00AC3998">
              <w:rPr>
                <w:rFonts w:ascii="Times New Roman" w:hAnsi="Times New Roman" w:cs="Times New Roman"/>
                <w:sz w:val="28"/>
                <w:szCs w:val="28"/>
                <w:lang w:val="kk-KZ"/>
              </w:rPr>
              <w:t>Период</w:t>
            </w:r>
          </w:p>
        </w:tc>
        <w:tc>
          <w:tcPr>
            <w:tcW w:w="6618" w:type="dxa"/>
          </w:tcPr>
          <w:p w:rsidR="00AC3998" w:rsidRDefault="00AC3998" w:rsidP="00AC3998">
            <w:pPr>
              <w:autoSpaceDE w:val="0"/>
              <w:autoSpaceDN w:val="0"/>
              <w:adjustRightInd w:val="0"/>
              <w:jc w:val="both"/>
              <w:rPr>
                <w:rFonts w:ascii="Times New Roman" w:hAnsi="Times New Roman" w:cs="Times New Roman"/>
                <w:sz w:val="28"/>
                <w:szCs w:val="28"/>
                <w:lang w:val="kk-KZ"/>
              </w:rPr>
            </w:pPr>
            <w:r w:rsidRPr="00AC3998">
              <w:rPr>
                <w:rFonts w:ascii="Times New Roman" w:hAnsi="Times New Roman" w:cs="Times New Roman"/>
                <w:sz w:val="28"/>
                <w:szCs w:val="28"/>
                <w:lang w:val="kk-KZ"/>
              </w:rPr>
              <w:t>Характеристика</w:t>
            </w:r>
          </w:p>
        </w:tc>
      </w:tr>
      <w:tr w:rsidR="00AC3998" w:rsidTr="00D24AD5">
        <w:tc>
          <w:tcPr>
            <w:tcW w:w="1678" w:type="dxa"/>
          </w:tcPr>
          <w:p w:rsidR="00AC3998" w:rsidRPr="00AC3998" w:rsidRDefault="00AC3998" w:rsidP="00AC3998">
            <w:pPr>
              <w:autoSpaceDE w:val="0"/>
              <w:autoSpaceDN w:val="0"/>
              <w:adjustRightInd w:val="0"/>
              <w:jc w:val="both"/>
              <w:rPr>
                <w:rFonts w:ascii="Times New Roman" w:hAnsi="Times New Roman" w:cs="Times New Roman"/>
                <w:sz w:val="28"/>
                <w:szCs w:val="28"/>
                <w:lang w:val="kk-KZ"/>
              </w:rPr>
            </w:pPr>
            <w:r w:rsidRPr="00AC3998">
              <w:rPr>
                <w:rFonts w:ascii="Times New Roman" w:hAnsi="Times New Roman" w:cs="Times New Roman"/>
                <w:sz w:val="28"/>
                <w:szCs w:val="28"/>
                <w:lang w:val="kk-KZ"/>
              </w:rPr>
              <w:t>1 этап.</w:t>
            </w:r>
          </w:p>
          <w:p w:rsidR="00AC3998" w:rsidRPr="00AC3998" w:rsidRDefault="00AC3998" w:rsidP="00AC3998">
            <w:pPr>
              <w:autoSpaceDE w:val="0"/>
              <w:autoSpaceDN w:val="0"/>
              <w:adjustRightInd w:val="0"/>
              <w:jc w:val="both"/>
              <w:rPr>
                <w:rFonts w:ascii="Times New Roman" w:hAnsi="Times New Roman" w:cs="Times New Roman"/>
                <w:sz w:val="28"/>
                <w:szCs w:val="28"/>
                <w:lang w:val="kk-KZ"/>
              </w:rPr>
            </w:pPr>
            <w:r w:rsidRPr="00AC3998">
              <w:rPr>
                <w:rFonts w:ascii="Times New Roman" w:hAnsi="Times New Roman" w:cs="Times New Roman"/>
                <w:sz w:val="28"/>
                <w:szCs w:val="28"/>
                <w:lang w:val="kk-KZ"/>
              </w:rPr>
              <w:t>Зарождение</w:t>
            </w:r>
          </w:p>
          <w:p w:rsidR="00AC3998" w:rsidRPr="00AC3998" w:rsidRDefault="00AC3998" w:rsidP="00AC3998">
            <w:pPr>
              <w:autoSpaceDE w:val="0"/>
              <w:autoSpaceDN w:val="0"/>
              <w:adjustRightInd w:val="0"/>
              <w:jc w:val="both"/>
              <w:rPr>
                <w:rFonts w:ascii="Times New Roman" w:hAnsi="Times New Roman" w:cs="Times New Roman"/>
                <w:sz w:val="28"/>
                <w:szCs w:val="28"/>
                <w:lang w:val="kk-KZ"/>
              </w:rPr>
            </w:pPr>
            <w:r w:rsidRPr="00AC3998">
              <w:rPr>
                <w:rFonts w:ascii="Times New Roman" w:hAnsi="Times New Roman" w:cs="Times New Roman"/>
                <w:sz w:val="28"/>
                <w:szCs w:val="28"/>
                <w:lang w:val="kk-KZ"/>
              </w:rPr>
              <w:t>теории Supply</w:t>
            </w:r>
          </w:p>
          <w:p w:rsidR="00AC3998" w:rsidRPr="00AC3998" w:rsidRDefault="00AC3998" w:rsidP="00AC3998">
            <w:pPr>
              <w:autoSpaceDE w:val="0"/>
              <w:autoSpaceDN w:val="0"/>
              <w:adjustRightInd w:val="0"/>
              <w:jc w:val="both"/>
              <w:rPr>
                <w:rFonts w:ascii="Times New Roman" w:hAnsi="Times New Roman" w:cs="Times New Roman"/>
                <w:sz w:val="28"/>
                <w:szCs w:val="28"/>
                <w:lang w:val="kk-KZ"/>
              </w:rPr>
            </w:pPr>
            <w:r w:rsidRPr="00AC3998">
              <w:rPr>
                <w:rFonts w:ascii="Times New Roman" w:hAnsi="Times New Roman" w:cs="Times New Roman"/>
                <w:sz w:val="28"/>
                <w:szCs w:val="28"/>
                <w:lang w:val="kk-KZ"/>
              </w:rPr>
              <w:t>Chain</w:t>
            </w:r>
          </w:p>
          <w:p w:rsidR="00AC3998" w:rsidRDefault="00AC3998" w:rsidP="00AC3998">
            <w:pPr>
              <w:autoSpaceDE w:val="0"/>
              <w:autoSpaceDN w:val="0"/>
              <w:adjustRightInd w:val="0"/>
              <w:jc w:val="both"/>
              <w:rPr>
                <w:rFonts w:ascii="Times New Roman" w:hAnsi="Times New Roman" w:cs="Times New Roman"/>
                <w:sz w:val="28"/>
                <w:szCs w:val="28"/>
                <w:lang w:val="kk-KZ"/>
              </w:rPr>
            </w:pPr>
            <w:r w:rsidRPr="00AC3998">
              <w:rPr>
                <w:rFonts w:ascii="Times New Roman" w:hAnsi="Times New Roman" w:cs="Times New Roman"/>
                <w:sz w:val="28"/>
                <w:szCs w:val="28"/>
                <w:lang w:val="kk-KZ"/>
              </w:rPr>
              <w:t>Management</w:t>
            </w:r>
          </w:p>
        </w:tc>
        <w:tc>
          <w:tcPr>
            <w:tcW w:w="1275" w:type="dxa"/>
          </w:tcPr>
          <w:p w:rsidR="00AC3998" w:rsidRDefault="00AC3998" w:rsidP="00AC3998">
            <w:pPr>
              <w:autoSpaceDE w:val="0"/>
              <w:autoSpaceDN w:val="0"/>
              <w:adjustRightInd w:val="0"/>
              <w:jc w:val="both"/>
              <w:rPr>
                <w:rFonts w:ascii="Times New Roman" w:hAnsi="Times New Roman" w:cs="Times New Roman"/>
                <w:sz w:val="28"/>
                <w:szCs w:val="28"/>
                <w:lang w:val="kk-KZ"/>
              </w:rPr>
            </w:pPr>
            <w:r w:rsidRPr="00AC3998">
              <w:rPr>
                <w:rFonts w:ascii="Times New Roman" w:hAnsi="Times New Roman" w:cs="Times New Roman"/>
                <w:sz w:val="28"/>
                <w:szCs w:val="28"/>
                <w:lang w:val="kk-KZ"/>
              </w:rPr>
              <w:t>1980</w:t>
            </w:r>
            <w:r w:rsidRPr="00AC3998">
              <w:rPr>
                <w:rFonts w:ascii="MS Mincho" w:eastAsia="MS Mincho" w:hAnsi="MS Mincho" w:cs="MS Mincho" w:hint="eastAsia"/>
                <w:sz w:val="28"/>
                <w:szCs w:val="28"/>
                <w:lang w:val="kk-KZ"/>
              </w:rPr>
              <w:t>‑</w:t>
            </w:r>
            <w:r w:rsidRPr="00AC3998">
              <w:rPr>
                <w:rFonts w:ascii="Times New Roman" w:hAnsi="Times New Roman" w:cs="Times New Roman"/>
                <w:sz w:val="28"/>
                <w:szCs w:val="28"/>
                <w:lang w:val="kk-KZ"/>
              </w:rPr>
              <w:t>е гг.</w:t>
            </w:r>
          </w:p>
        </w:tc>
        <w:tc>
          <w:tcPr>
            <w:tcW w:w="6618" w:type="dxa"/>
          </w:tcPr>
          <w:p w:rsidR="00AC3998" w:rsidRPr="00AC3998" w:rsidRDefault="00AC3998" w:rsidP="00AC3998">
            <w:pPr>
              <w:autoSpaceDE w:val="0"/>
              <w:autoSpaceDN w:val="0"/>
              <w:adjustRightInd w:val="0"/>
              <w:jc w:val="both"/>
              <w:rPr>
                <w:rFonts w:ascii="Times New Roman" w:hAnsi="Times New Roman" w:cs="Times New Roman"/>
                <w:sz w:val="28"/>
                <w:szCs w:val="28"/>
                <w:lang w:val="kk-KZ"/>
              </w:rPr>
            </w:pPr>
            <w:r w:rsidRPr="00AC3998">
              <w:rPr>
                <w:rFonts w:ascii="Times New Roman" w:hAnsi="Times New Roman" w:cs="Times New Roman"/>
                <w:sz w:val="28"/>
                <w:szCs w:val="28"/>
                <w:lang w:val="kk-KZ"/>
              </w:rPr>
              <w:t>Возникает необходимость в новой концепции управ</w:t>
            </w:r>
            <w:r w:rsidRPr="00AC3998">
              <w:rPr>
                <w:rFonts w:ascii="Times New Roman" w:eastAsia="MS Gothic" w:hAnsi="Times New Roman" w:cs="Times New Roman" w:hint="eastAsia"/>
                <w:sz w:val="28"/>
                <w:szCs w:val="28"/>
                <w:lang w:val="kk-KZ"/>
              </w:rPr>
              <w:t>‑</w:t>
            </w:r>
          </w:p>
          <w:p w:rsidR="00AC3998" w:rsidRPr="00AC3998" w:rsidRDefault="00AC3998" w:rsidP="00AC3998">
            <w:pPr>
              <w:autoSpaceDE w:val="0"/>
              <w:autoSpaceDN w:val="0"/>
              <w:adjustRightInd w:val="0"/>
              <w:jc w:val="both"/>
              <w:rPr>
                <w:rFonts w:ascii="Times New Roman" w:hAnsi="Times New Roman" w:cs="Times New Roman"/>
                <w:sz w:val="28"/>
                <w:szCs w:val="28"/>
                <w:lang w:val="kk-KZ"/>
              </w:rPr>
            </w:pPr>
            <w:r w:rsidRPr="00AC3998">
              <w:rPr>
                <w:rFonts w:ascii="Times New Roman" w:hAnsi="Times New Roman" w:cs="Times New Roman"/>
                <w:sz w:val="28"/>
                <w:szCs w:val="28"/>
                <w:lang w:val="kk-KZ"/>
              </w:rPr>
              <w:t>ления бизнесом как идеи координации потоков мате</w:t>
            </w:r>
          </w:p>
          <w:p w:rsidR="00AC3998" w:rsidRPr="00AC3998" w:rsidRDefault="00AC3998" w:rsidP="00AC3998">
            <w:pPr>
              <w:autoSpaceDE w:val="0"/>
              <w:autoSpaceDN w:val="0"/>
              <w:adjustRightInd w:val="0"/>
              <w:jc w:val="both"/>
              <w:rPr>
                <w:rFonts w:ascii="Times New Roman" w:hAnsi="Times New Roman" w:cs="Times New Roman"/>
                <w:sz w:val="28"/>
                <w:szCs w:val="28"/>
                <w:lang w:val="kk-KZ"/>
              </w:rPr>
            </w:pPr>
            <w:r w:rsidRPr="00AC3998">
              <w:rPr>
                <w:rFonts w:ascii="Times New Roman" w:hAnsi="Times New Roman" w:cs="Times New Roman"/>
                <w:sz w:val="28"/>
                <w:szCs w:val="28"/>
                <w:lang w:val="kk-KZ"/>
              </w:rPr>
              <w:t>риалов и готовой продукции не только внутри одной</w:t>
            </w:r>
          </w:p>
          <w:p w:rsidR="00AC3998" w:rsidRPr="00AC3998" w:rsidRDefault="00AC3998" w:rsidP="00AC3998">
            <w:pPr>
              <w:autoSpaceDE w:val="0"/>
              <w:autoSpaceDN w:val="0"/>
              <w:adjustRightInd w:val="0"/>
              <w:jc w:val="both"/>
              <w:rPr>
                <w:rFonts w:ascii="Times New Roman" w:hAnsi="Times New Roman" w:cs="Times New Roman"/>
                <w:sz w:val="28"/>
                <w:szCs w:val="28"/>
                <w:lang w:val="kk-KZ"/>
              </w:rPr>
            </w:pPr>
            <w:r w:rsidRPr="00AC3998">
              <w:rPr>
                <w:rFonts w:ascii="Times New Roman" w:hAnsi="Times New Roman" w:cs="Times New Roman"/>
                <w:sz w:val="28"/>
                <w:szCs w:val="28"/>
                <w:lang w:val="kk-KZ"/>
              </w:rPr>
              <w:t>фирмы, а в ряде фирм, связанных между собой техно</w:t>
            </w:r>
          </w:p>
          <w:p w:rsidR="00AC3998" w:rsidRDefault="00AC3998" w:rsidP="00AC3998">
            <w:pPr>
              <w:autoSpaceDE w:val="0"/>
              <w:autoSpaceDN w:val="0"/>
              <w:adjustRightInd w:val="0"/>
              <w:jc w:val="both"/>
              <w:rPr>
                <w:rFonts w:ascii="Times New Roman" w:hAnsi="Times New Roman" w:cs="Times New Roman"/>
                <w:sz w:val="28"/>
                <w:szCs w:val="28"/>
                <w:lang w:val="kk-KZ"/>
              </w:rPr>
            </w:pPr>
            <w:r w:rsidRPr="00AC3998">
              <w:rPr>
                <w:rFonts w:ascii="Times New Roman" w:hAnsi="Times New Roman" w:cs="Times New Roman"/>
                <w:sz w:val="28"/>
                <w:szCs w:val="28"/>
                <w:lang w:val="kk-KZ"/>
              </w:rPr>
              <w:t>логической цепочкой. На этом этапе развития понятие«управление цепями поставок» по своему содержаниюлишь незначительно отличалась от расширенного толкования интегрированной логистики и почти полностью была ей адекватна</w:t>
            </w:r>
          </w:p>
        </w:tc>
      </w:tr>
      <w:tr w:rsidR="00AC3998" w:rsidTr="00D24AD5">
        <w:tc>
          <w:tcPr>
            <w:tcW w:w="1678" w:type="dxa"/>
          </w:tcPr>
          <w:p w:rsidR="003C5908" w:rsidRPr="00D24AD5" w:rsidRDefault="003C5908" w:rsidP="003C5908">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2 этап.</w:t>
            </w:r>
          </w:p>
          <w:p w:rsidR="003C5908" w:rsidRPr="00D24AD5" w:rsidRDefault="003C5908" w:rsidP="003C5908">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Отделение</w:t>
            </w:r>
          </w:p>
          <w:p w:rsidR="003C5908" w:rsidRPr="00D24AD5" w:rsidRDefault="003C5908" w:rsidP="003C5908">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теории Supply</w:t>
            </w:r>
          </w:p>
          <w:p w:rsidR="003C5908" w:rsidRPr="00D24AD5" w:rsidRDefault="003C5908" w:rsidP="003C5908">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Chain</w:t>
            </w:r>
          </w:p>
          <w:p w:rsidR="003C5908" w:rsidRPr="00D24AD5" w:rsidRDefault="003C5908" w:rsidP="003C5908">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Management</w:t>
            </w:r>
          </w:p>
          <w:p w:rsidR="003C5908" w:rsidRPr="00D24AD5" w:rsidRDefault="003C5908" w:rsidP="003C5908">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от логисти</w:t>
            </w:r>
            <w:r w:rsidRPr="00D24AD5">
              <w:rPr>
                <w:rFonts w:ascii="MS Mincho" w:eastAsia="MS Mincho" w:hAnsi="MS Mincho" w:cs="MS Mincho" w:hint="eastAsia"/>
                <w:sz w:val="28"/>
                <w:szCs w:val="28"/>
                <w:lang w:val="kk-KZ"/>
              </w:rPr>
              <w:t>‑</w:t>
            </w:r>
          </w:p>
          <w:p w:rsidR="00AC3998" w:rsidRPr="00D24AD5" w:rsidRDefault="003C5908" w:rsidP="003C5908">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ки</w:t>
            </w:r>
          </w:p>
        </w:tc>
        <w:tc>
          <w:tcPr>
            <w:tcW w:w="1275" w:type="dxa"/>
          </w:tcPr>
          <w:p w:rsidR="003C5908" w:rsidRPr="00D24AD5" w:rsidRDefault="003C5908" w:rsidP="003C5908">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Пер</w:t>
            </w:r>
            <w:r w:rsidRPr="00D24AD5">
              <w:rPr>
                <w:rFonts w:ascii="MS Mincho" w:eastAsia="MS Mincho" w:hAnsi="MS Mincho" w:cs="MS Mincho" w:hint="eastAsia"/>
                <w:sz w:val="28"/>
                <w:szCs w:val="28"/>
                <w:lang w:val="kk-KZ"/>
              </w:rPr>
              <w:t>‑</w:t>
            </w:r>
          </w:p>
          <w:p w:rsidR="003C5908" w:rsidRPr="00D24AD5" w:rsidRDefault="003C5908" w:rsidP="003C5908">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вая по</w:t>
            </w:r>
            <w:r w:rsidRPr="00D24AD5">
              <w:rPr>
                <w:rFonts w:ascii="MS Mincho" w:eastAsia="MS Mincho" w:hAnsi="MS Mincho" w:cs="MS Mincho" w:hint="eastAsia"/>
                <w:sz w:val="28"/>
                <w:szCs w:val="28"/>
                <w:lang w:val="kk-KZ"/>
              </w:rPr>
              <w:t>‑</w:t>
            </w:r>
          </w:p>
          <w:p w:rsidR="003C5908" w:rsidRPr="00D24AD5" w:rsidRDefault="003C5908" w:rsidP="003C5908">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ловина</w:t>
            </w:r>
          </w:p>
          <w:p w:rsidR="00AC3998" w:rsidRPr="00D24AD5" w:rsidRDefault="003C5908" w:rsidP="003C5908">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1990</w:t>
            </w:r>
            <w:r w:rsidRPr="00D24AD5">
              <w:rPr>
                <w:rFonts w:ascii="MS Mincho" w:eastAsia="MS Mincho" w:hAnsi="MS Mincho" w:cs="MS Mincho" w:hint="eastAsia"/>
                <w:sz w:val="28"/>
                <w:szCs w:val="28"/>
                <w:lang w:val="kk-KZ"/>
              </w:rPr>
              <w:t>‑</w:t>
            </w:r>
            <w:r w:rsidRPr="00D24AD5">
              <w:rPr>
                <w:rFonts w:ascii="Times New Roman" w:hAnsi="Times New Roman" w:cs="Times New Roman"/>
                <w:sz w:val="28"/>
                <w:szCs w:val="28"/>
                <w:lang w:val="kk-KZ"/>
              </w:rPr>
              <w:t>х гг.</w:t>
            </w:r>
          </w:p>
        </w:tc>
        <w:tc>
          <w:tcPr>
            <w:tcW w:w="6618" w:type="dxa"/>
          </w:tcPr>
          <w:p w:rsidR="00D24AD5" w:rsidRPr="00D24AD5" w:rsidRDefault="00D24AD5" w:rsidP="00D24AD5">
            <w:pPr>
              <w:autoSpaceDE w:val="0"/>
              <w:autoSpaceDN w:val="0"/>
              <w:adjustRightInd w:val="0"/>
              <w:rPr>
                <w:rFonts w:ascii="Times New Roman" w:eastAsia="Newton-Regular" w:hAnsi="Times New Roman" w:cs="Times New Roman"/>
                <w:sz w:val="28"/>
                <w:szCs w:val="28"/>
              </w:rPr>
            </w:pPr>
            <w:r w:rsidRPr="00D24AD5">
              <w:rPr>
                <w:rFonts w:ascii="Times New Roman" w:eastAsia="Newton-Regular" w:hAnsi="Times New Roman" w:cs="Times New Roman"/>
                <w:sz w:val="28"/>
                <w:szCs w:val="28"/>
              </w:rPr>
              <w:t>Происходит обособление теории Supply Chain Managementот логистики, появляются самостоятельные</w:t>
            </w:r>
            <w:r w:rsidR="00797DB0">
              <w:rPr>
                <w:rFonts w:ascii="Times New Roman" w:eastAsia="Newton-Regular" w:hAnsi="Times New Roman" w:cs="Times New Roman"/>
                <w:sz w:val="28"/>
                <w:szCs w:val="28"/>
              </w:rPr>
              <w:t xml:space="preserve"> </w:t>
            </w:r>
            <w:r w:rsidRPr="00D24AD5">
              <w:rPr>
                <w:rFonts w:ascii="Times New Roman" w:eastAsia="Newton-Regular" w:hAnsi="Times New Roman" w:cs="Times New Roman"/>
                <w:sz w:val="28"/>
                <w:szCs w:val="28"/>
              </w:rPr>
              <w:t>исследования управления цепями поставок как науки, а также областей использования ее концепции</w:t>
            </w:r>
            <w:r w:rsidR="00797DB0">
              <w:rPr>
                <w:rFonts w:ascii="Times New Roman" w:eastAsia="Newton-Regular" w:hAnsi="Times New Roman" w:cs="Times New Roman"/>
                <w:sz w:val="28"/>
                <w:szCs w:val="28"/>
              </w:rPr>
              <w:t xml:space="preserve"> </w:t>
            </w:r>
            <w:r w:rsidRPr="00D24AD5">
              <w:rPr>
                <w:rFonts w:ascii="Times New Roman" w:eastAsia="Newton-Regular" w:hAnsi="Times New Roman" w:cs="Times New Roman"/>
                <w:sz w:val="28"/>
                <w:szCs w:val="28"/>
              </w:rPr>
              <w:t>в практической деятельности. Происходит смещение и разделение между логистикой и SCM понятийно-смысловых категорий и отдельных терминов.</w:t>
            </w:r>
          </w:p>
          <w:p w:rsidR="00AC3998" w:rsidRPr="00D24AD5" w:rsidRDefault="00D24AD5" w:rsidP="00797DB0">
            <w:pPr>
              <w:autoSpaceDE w:val="0"/>
              <w:autoSpaceDN w:val="0"/>
              <w:adjustRightInd w:val="0"/>
              <w:rPr>
                <w:rFonts w:ascii="Times New Roman" w:hAnsi="Times New Roman" w:cs="Times New Roman"/>
                <w:sz w:val="28"/>
                <w:szCs w:val="28"/>
                <w:lang w:val="kk-KZ"/>
              </w:rPr>
            </w:pPr>
            <w:r w:rsidRPr="00D24AD5">
              <w:rPr>
                <w:rFonts w:ascii="Times New Roman" w:eastAsia="Newton-Regular" w:hAnsi="Times New Roman" w:cs="Times New Roman"/>
                <w:sz w:val="28"/>
                <w:szCs w:val="28"/>
              </w:rPr>
              <w:t>Возникает необходимость систематизации применяемых понятий и терминов логистики и управления цепями поставок</w:t>
            </w:r>
          </w:p>
        </w:tc>
      </w:tr>
      <w:tr w:rsidR="00AC3998" w:rsidTr="00D24AD5">
        <w:tc>
          <w:tcPr>
            <w:tcW w:w="1678" w:type="dxa"/>
          </w:tcPr>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3 этап.</w:t>
            </w:r>
          </w:p>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Формиро</w:t>
            </w:r>
            <w:r w:rsidRPr="00D24AD5">
              <w:rPr>
                <w:rFonts w:ascii="MS Mincho" w:eastAsia="MS Mincho" w:hAnsi="MS Mincho" w:cs="MS Mincho" w:hint="eastAsia"/>
                <w:sz w:val="28"/>
                <w:szCs w:val="28"/>
                <w:lang w:val="kk-KZ"/>
              </w:rPr>
              <w:t>‑</w:t>
            </w:r>
          </w:p>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вание клас</w:t>
            </w:r>
            <w:r w:rsidRPr="00D24AD5">
              <w:rPr>
                <w:rFonts w:ascii="MS Mincho" w:eastAsia="MS Mincho" w:hAnsi="MS Mincho" w:cs="MS Mincho" w:hint="eastAsia"/>
                <w:sz w:val="28"/>
                <w:szCs w:val="28"/>
                <w:lang w:val="kk-KZ"/>
              </w:rPr>
              <w:t>‑</w:t>
            </w:r>
          </w:p>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lastRenderedPageBreak/>
              <w:t>сической</w:t>
            </w:r>
          </w:p>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концепции</w:t>
            </w:r>
          </w:p>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Supply Chain</w:t>
            </w:r>
          </w:p>
          <w:p w:rsidR="00AC3998"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Management</w:t>
            </w:r>
          </w:p>
        </w:tc>
        <w:tc>
          <w:tcPr>
            <w:tcW w:w="1275" w:type="dxa"/>
          </w:tcPr>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lastRenderedPageBreak/>
              <w:t>Вто</w:t>
            </w:r>
            <w:r w:rsidRPr="00D24AD5">
              <w:rPr>
                <w:rFonts w:ascii="MS Mincho" w:eastAsia="MS Mincho" w:hAnsi="MS Mincho" w:cs="MS Mincho" w:hint="eastAsia"/>
                <w:sz w:val="28"/>
                <w:szCs w:val="28"/>
                <w:lang w:val="kk-KZ"/>
              </w:rPr>
              <w:t>‑</w:t>
            </w:r>
          </w:p>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рая по</w:t>
            </w:r>
            <w:r w:rsidRPr="00D24AD5">
              <w:rPr>
                <w:rFonts w:ascii="MS Mincho" w:eastAsia="MS Mincho" w:hAnsi="MS Mincho" w:cs="MS Mincho" w:hint="eastAsia"/>
                <w:sz w:val="28"/>
                <w:szCs w:val="28"/>
                <w:lang w:val="kk-KZ"/>
              </w:rPr>
              <w:t>‑</w:t>
            </w:r>
          </w:p>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ловина</w:t>
            </w:r>
          </w:p>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lastRenderedPageBreak/>
              <w:t>1990</w:t>
            </w:r>
            <w:r w:rsidRPr="00D24AD5">
              <w:rPr>
                <w:rFonts w:ascii="MS Mincho" w:eastAsia="MS Mincho" w:hAnsi="MS Mincho" w:cs="MS Mincho" w:hint="eastAsia"/>
                <w:sz w:val="28"/>
                <w:szCs w:val="28"/>
                <w:lang w:val="kk-KZ"/>
              </w:rPr>
              <w:t>‑</w:t>
            </w:r>
            <w:r w:rsidRPr="00D24AD5">
              <w:rPr>
                <w:rFonts w:ascii="Times New Roman" w:hAnsi="Times New Roman" w:cs="Times New Roman"/>
                <w:sz w:val="28"/>
                <w:szCs w:val="28"/>
                <w:lang w:val="kk-KZ"/>
              </w:rPr>
              <w:t>х —</w:t>
            </w:r>
          </w:p>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начало</w:t>
            </w:r>
          </w:p>
          <w:p w:rsidR="00AC3998"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2000</w:t>
            </w:r>
            <w:r w:rsidRPr="00D24AD5">
              <w:rPr>
                <w:rFonts w:ascii="MS Mincho" w:eastAsia="MS Mincho" w:hAnsi="MS Mincho" w:cs="MS Mincho" w:hint="eastAsia"/>
                <w:sz w:val="28"/>
                <w:szCs w:val="28"/>
                <w:lang w:val="kk-KZ"/>
              </w:rPr>
              <w:t>‑</w:t>
            </w:r>
            <w:r w:rsidRPr="00D24AD5">
              <w:rPr>
                <w:rFonts w:ascii="Times New Roman" w:hAnsi="Times New Roman" w:cs="Times New Roman"/>
                <w:sz w:val="28"/>
                <w:szCs w:val="28"/>
                <w:lang w:val="kk-KZ"/>
              </w:rPr>
              <w:t>х гг.</w:t>
            </w:r>
          </w:p>
        </w:tc>
        <w:tc>
          <w:tcPr>
            <w:tcW w:w="6618" w:type="dxa"/>
          </w:tcPr>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lastRenderedPageBreak/>
              <w:t>Обозначается различие между интегрированной</w:t>
            </w:r>
          </w:p>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логистикой и управлением цепями поставок, на</w:t>
            </w:r>
            <w:r w:rsidRPr="00D24AD5">
              <w:rPr>
                <w:rFonts w:ascii="MS Mincho" w:eastAsia="MS Mincho" w:hAnsi="MS Mincho" w:cs="MS Mincho" w:hint="eastAsia"/>
                <w:sz w:val="28"/>
                <w:szCs w:val="28"/>
                <w:lang w:val="kk-KZ"/>
              </w:rPr>
              <w:t>‑</w:t>
            </w:r>
          </w:p>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пример, функции контроллинга, координации</w:t>
            </w:r>
          </w:p>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lastRenderedPageBreak/>
              <w:t>и интеграции при управлении товарным потоком за</w:t>
            </w:r>
            <w:r w:rsidRPr="00D24AD5">
              <w:rPr>
                <w:rFonts w:ascii="MS Mincho" w:eastAsia="MS Mincho" w:hAnsi="MS Mincho" w:cs="MS Mincho" w:hint="eastAsia"/>
                <w:sz w:val="28"/>
                <w:szCs w:val="28"/>
                <w:lang w:val="kk-KZ"/>
              </w:rPr>
              <w:t>‑</w:t>
            </w:r>
          </w:p>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крепляются за понятием «управление цепями поста</w:t>
            </w:r>
            <w:r w:rsidRPr="00D24AD5">
              <w:rPr>
                <w:rFonts w:ascii="MS Mincho" w:eastAsia="MS Mincho" w:hAnsi="MS Mincho" w:cs="MS Mincho" w:hint="eastAsia"/>
                <w:sz w:val="28"/>
                <w:szCs w:val="28"/>
                <w:lang w:val="kk-KZ"/>
              </w:rPr>
              <w:t>‑</w:t>
            </w:r>
          </w:p>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вок». Основные направления исследований сосре</w:t>
            </w:r>
            <w:r w:rsidRPr="00D24AD5">
              <w:rPr>
                <w:rFonts w:ascii="MS Mincho" w:eastAsia="MS Mincho" w:hAnsi="MS Mincho" w:cs="MS Mincho" w:hint="eastAsia"/>
                <w:sz w:val="28"/>
                <w:szCs w:val="28"/>
                <w:lang w:val="kk-KZ"/>
              </w:rPr>
              <w:t>‑</w:t>
            </w:r>
          </w:p>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дотачиваются на процессах интеграции и создания</w:t>
            </w:r>
          </w:p>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стратегических партнерских отношений, а также</w:t>
            </w:r>
          </w:p>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обеспечению взаимосвязи и контроля товарных по</w:t>
            </w:r>
            <w:r w:rsidRPr="00D24AD5">
              <w:rPr>
                <w:rFonts w:ascii="MS Mincho" w:eastAsia="MS Mincho" w:hAnsi="MS Mincho" w:cs="MS Mincho" w:hint="eastAsia"/>
                <w:sz w:val="28"/>
                <w:szCs w:val="28"/>
                <w:lang w:val="kk-KZ"/>
              </w:rPr>
              <w:t>‑</w:t>
            </w:r>
          </w:p>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токов и информационной координации по обеспе</w:t>
            </w:r>
            <w:r w:rsidRPr="00D24AD5">
              <w:rPr>
                <w:rFonts w:ascii="MS Mincho" w:eastAsia="MS Mincho" w:hAnsi="MS Mincho" w:cs="MS Mincho" w:hint="eastAsia"/>
                <w:sz w:val="28"/>
                <w:szCs w:val="28"/>
                <w:lang w:val="kk-KZ"/>
              </w:rPr>
              <w:t>‑</w:t>
            </w:r>
          </w:p>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чению коммуникаций между звеньями цепи. Общий</w:t>
            </w:r>
          </w:p>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накопленный опыт теоретических и практических</w:t>
            </w:r>
          </w:p>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знаний позволяет сформировать учебные курсы</w:t>
            </w:r>
          </w:p>
          <w:p w:rsidR="00AC3998"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по новой дисциплине</w:t>
            </w:r>
          </w:p>
        </w:tc>
      </w:tr>
      <w:tr w:rsidR="00AC3998" w:rsidTr="00D24AD5">
        <w:tc>
          <w:tcPr>
            <w:tcW w:w="1678" w:type="dxa"/>
          </w:tcPr>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lastRenderedPageBreak/>
              <w:t>4 этап.</w:t>
            </w:r>
          </w:p>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Современ</w:t>
            </w:r>
            <w:r w:rsidRPr="00D24AD5">
              <w:rPr>
                <w:rFonts w:ascii="Times New Roman" w:eastAsia="MS Gothic" w:hAnsi="Times New Roman" w:cs="Times New Roman" w:hint="eastAsia"/>
                <w:sz w:val="28"/>
                <w:szCs w:val="28"/>
                <w:lang w:val="kk-KZ"/>
              </w:rPr>
              <w:t>‑</w:t>
            </w:r>
          </w:p>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ный этап</w:t>
            </w:r>
          </w:p>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развития те</w:t>
            </w:r>
            <w:r w:rsidRPr="00D24AD5">
              <w:rPr>
                <w:rFonts w:ascii="Times New Roman" w:eastAsia="MS Gothic" w:hAnsi="Times New Roman" w:cs="Times New Roman" w:hint="eastAsia"/>
                <w:sz w:val="28"/>
                <w:szCs w:val="28"/>
                <w:lang w:val="kk-KZ"/>
              </w:rPr>
              <w:t>‑</w:t>
            </w:r>
          </w:p>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ории Supply</w:t>
            </w:r>
          </w:p>
          <w:p w:rsidR="00AC3998"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Chain Management</w:t>
            </w:r>
          </w:p>
        </w:tc>
        <w:tc>
          <w:tcPr>
            <w:tcW w:w="1275" w:type="dxa"/>
          </w:tcPr>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Вто</w:t>
            </w:r>
            <w:r w:rsidRPr="00D24AD5">
              <w:rPr>
                <w:rFonts w:ascii="Times New Roman" w:eastAsia="MS Gothic" w:hAnsi="Times New Roman" w:cs="Times New Roman" w:hint="eastAsia"/>
                <w:sz w:val="28"/>
                <w:szCs w:val="28"/>
                <w:lang w:val="kk-KZ"/>
              </w:rPr>
              <w:t>‑</w:t>
            </w:r>
          </w:p>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рая по</w:t>
            </w:r>
            <w:r w:rsidRPr="00D24AD5">
              <w:rPr>
                <w:rFonts w:ascii="Times New Roman" w:eastAsia="MS Gothic" w:hAnsi="Times New Roman" w:cs="Times New Roman" w:hint="eastAsia"/>
                <w:sz w:val="28"/>
                <w:szCs w:val="28"/>
                <w:lang w:val="kk-KZ"/>
              </w:rPr>
              <w:t>‑</w:t>
            </w:r>
          </w:p>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ловина</w:t>
            </w:r>
          </w:p>
          <w:p w:rsidR="00AC3998"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2000</w:t>
            </w:r>
            <w:r w:rsidRPr="00D24AD5">
              <w:rPr>
                <w:rFonts w:ascii="Times New Roman" w:eastAsia="MS Gothic" w:hAnsi="Times New Roman" w:cs="Times New Roman" w:hint="eastAsia"/>
                <w:sz w:val="28"/>
                <w:szCs w:val="28"/>
                <w:lang w:val="kk-KZ"/>
              </w:rPr>
              <w:t>‑</w:t>
            </w:r>
            <w:r w:rsidRPr="00D24AD5">
              <w:rPr>
                <w:rFonts w:ascii="Times New Roman" w:hAnsi="Times New Roman" w:cs="Times New Roman"/>
                <w:sz w:val="28"/>
                <w:szCs w:val="28"/>
                <w:lang w:val="kk-KZ"/>
              </w:rPr>
              <w:t>х гг.</w:t>
            </w:r>
          </w:p>
        </w:tc>
        <w:tc>
          <w:tcPr>
            <w:tcW w:w="6618" w:type="dxa"/>
          </w:tcPr>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Происходит углубленное исследование теории</w:t>
            </w:r>
          </w:p>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и практики управления цепями поставок и их адап</w:t>
            </w:r>
            <w:r w:rsidRPr="00D24AD5">
              <w:rPr>
                <w:rFonts w:ascii="Times New Roman" w:eastAsia="MS Gothic" w:hAnsi="Times New Roman" w:cs="Times New Roman" w:hint="eastAsia"/>
                <w:sz w:val="28"/>
                <w:szCs w:val="28"/>
                <w:lang w:val="kk-KZ"/>
              </w:rPr>
              <w:t>‑</w:t>
            </w:r>
          </w:p>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тация под разные рынки. Современная практика</w:t>
            </w:r>
          </w:p>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управления цепями поставок акцентируется на вну</w:t>
            </w:r>
            <w:r w:rsidRPr="00D24AD5">
              <w:rPr>
                <w:rFonts w:ascii="Times New Roman" w:eastAsia="MS Gothic" w:hAnsi="Times New Roman" w:cs="Times New Roman" w:hint="eastAsia"/>
                <w:sz w:val="28"/>
                <w:szCs w:val="28"/>
                <w:lang w:val="kk-KZ"/>
              </w:rPr>
              <w:t>‑</w:t>
            </w:r>
          </w:p>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трифирменном планировании и оптимизации ре</w:t>
            </w:r>
            <w:r w:rsidRPr="00D24AD5">
              <w:rPr>
                <w:rFonts w:ascii="Times New Roman" w:eastAsia="MS Gothic" w:hAnsi="Times New Roman" w:cs="Times New Roman" w:hint="eastAsia"/>
                <w:sz w:val="28"/>
                <w:szCs w:val="28"/>
                <w:lang w:val="kk-KZ"/>
              </w:rPr>
              <w:t>‑</w:t>
            </w:r>
          </w:p>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сурсов при построении взаимоотношений между</w:t>
            </w:r>
          </w:p>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фокусной компанией и остальными членами цепи</w:t>
            </w:r>
          </w:p>
          <w:p w:rsidR="00AC3998"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поставок</w:t>
            </w:r>
          </w:p>
        </w:tc>
      </w:tr>
      <w:tr w:rsidR="00AC3998" w:rsidTr="00D24AD5">
        <w:tc>
          <w:tcPr>
            <w:tcW w:w="1678" w:type="dxa"/>
          </w:tcPr>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5 этап раз</w:t>
            </w:r>
            <w:r w:rsidRPr="00D24AD5">
              <w:rPr>
                <w:rFonts w:ascii="Times New Roman" w:eastAsia="MS Gothic" w:hAnsi="Times New Roman" w:cs="Times New Roman" w:hint="eastAsia"/>
                <w:sz w:val="28"/>
                <w:szCs w:val="28"/>
                <w:lang w:val="kk-KZ"/>
              </w:rPr>
              <w:t>‑</w:t>
            </w:r>
          </w:p>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вития тео</w:t>
            </w:r>
            <w:r w:rsidRPr="00D24AD5">
              <w:rPr>
                <w:rFonts w:ascii="Times New Roman" w:eastAsia="MS Gothic" w:hAnsi="Times New Roman" w:cs="Times New Roman" w:hint="eastAsia"/>
                <w:sz w:val="28"/>
                <w:szCs w:val="28"/>
                <w:lang w:val="kk-KZ"/>
              </w:rPr>
              <w:t>‑</w:t>
            </w:r>
          </w:p>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рии и прак</w:t>
            </w:r>
            <w:r w:rsidRPr="00D24AD5">
              <w:rPr>
                <w:rFonts w:ascii="Times New Roman" w:eastAsia="MS Gothic" w:hAnsi="Times New Roman" w:cs="Times New Roman" w:hint="eastAsia"/>
                <w:sz w:val="28"/>
                <w:szCs w:val="28"/>
                <w:lang w:val="kk-KZ"/>
              </w:rPr>
              <w:t>‑</w:t>
            </w:r>
          </w:p>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тики Supply</w:t>
            </w:r>
          </w:p>
          <w:p w:rsidR="00AC3998"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Chain Management</w:t>
            </w:r>
          </w:p>
        </w:tc>
        <w:tc>
          <w:tcPr>
            <w:tcW w:w="1275" w:type="dxa"/>
          </w:tcPr>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Около</w:t>
            </w:r>
          </w:p>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2008 г.</w:t>
            </w:r>
          </w:p>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по на</w:t>
            </w:r>
            <w:r w:rsidRPr="00D24AD5">
              <w:rPr>
                <w:rFonts w:ascii="Times New Roman" w:eastAsia="MS Gothic" w:hAnsi="Times New Roman" w:cs="Times New Roman" w:hint="eastAsia"/>
                <w:sz w:val="28"/>
                <w:szCs w:val="28"/>
                <w:lang w:val="kk-KZ"/>
              </w:rPr>
              <w:t>‑</w:t>
            </w:r>
          </w:p>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стоящее</w:t>
            </w:r>
          </w:p>
          <w:p w:rsidR="00AC3998"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время</w:t>
            </w:r>
          </w:p>
        </w:tc>
        <w:tc>
          <w:tcPr>
            <w:tcW w:w="6618" w:type="dxa"/>
          </w:tcPr>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Происходит тотальный переход цепей поставок</w:t>
            </w:r>
          </w:p>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на современные информационные платформы, обе</w:t>
            </w:r>
            <w:r w:rsidRPr="00D24AD5">
              <w:rPr>
                <w:rFonts w:ascii="Times New Roman" w:eastAsia="MS Gothic" w:hAnsi="Times New Roman" w:cs="Times New Roman" w:hint="eastAsia"/>
                <w:sz w:val="28"/>
                <w:szCs w:val="28"/>
                <w:lang w:val="kk-KZ"/>
              </w:rPr>
              <w:t>‑</w:t>
            </w:r>
          </w:p>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спечивающие не только традиционное управление</w:t>
            </w:r>
          </w:p>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материальными потоками, но и влияющие на орга</w:t>
            </w:r>
            <w:r w:rsidRPr="00D24AD5">
              <w:rPr>
                <w:rFonts w:ascii="Times New Roman" w:eastAsia="MS Gothic" w:hAnsi="Times New Roman" w:cs="Times New Roman" w:hint="eastAsia"/>
                <w:sz w:val="28"/>
                <w:szCs w:val="28"/>
                <w:lang w:val="kk-KZ"/>
              </w:rPr>
              <w:t>‑</w:t>
            </w:r>
          </w:p>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низацию и планирование самого производства. Это</w:t>
            </w:r>
          </w:p>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позволяет оперативно настраивать производство</w:t>
            </w:r>
          </w:p>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на своевременный выпуск продукции в соответству</w:t>
            </w:r>
            <w:r w:rsidRPr="00D24AD5">
              <w:rPr>
                <w:rFonts w:ascii="Times New Roman" w:eastAsia="MS Gothic" w:hAnsi="Times New Roman" w:cs="Times New Roman" w:hint="eastAsia"/>
                <w:sz w:val="28"/>
                <w:szCs w:val="28"/>
                <w:lang w:val="kk-KZ"/>
              </w:rPr>
              <w:t>‑</w:t>
            </w:r>
          </w:p>
          <w:p w:rsidR="00D24AD5" w:rsidRPr="00D24AD5"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ющих объемах, качестве и номенклатуре в полном</w:t>
            </w:r>
          </w:p>
          <w:p w:rsidR="00AC3998" w:rsidRDefault="00D24AD5" w:rsidP="00D24AD5">
            <w:pPr>
              <w:autoSpaceDE w:val="0"/>
              <w:autoSpaceDN w:val="0"/>
              <w:adjustRightInd w:val="0"/>
              <w:jc w:val="both"/>
              <w:rPr>
                <w:rFonts w:ascii="Times New Roman" w:hAnsi="Times New Roman" w:cs="Times New Roman"/>
                <w:sz w:val="28"/>
                <w:szCs w:val="28"/>
                <w:lang w:val="kk-KZ"/>
              </w:rPr>
            </w:pPr>
            <w:r w:rsidRPr="00D24AD5">
              <w:rPr>
                <w:rFonts w:ascii="Times New Roman" w:hAnsi="Times New Roman" w:cs="Times New Roman"/>
                <w:sz w:val="28"/>
                <w:szCs w:val="28"/>
                <w:lang w:val="kk-KZ"/>
              </w:rPr>
              <w:t>соответствии с запросами рынка</w:t>
            </w:r>
          </w:p>
        </w:tc>
      </w:tr>
    </w:tbl>
    <w:p w:rsidR="00AC3998" w:rsidRPr="00FF6966" w:rsidRDefault="00AC3998" w:rsidP="00AC3998">
      <w:pPr>
        <w:autoSpaceDE w:val="0"/>
        <w:autoSpaceDN w:val="0"/>
        <w:adjustRightInd w:val="0"/>
        <w:spacing w:after="0" w:line="240" w:lineRule="auto"/>
        <w:jc w:val="both"/>
        <w:rPr>
          <w:rFonts w:ascii="Times New Roman" w:hAnsi="Times New Roman" w:cs="Times New Roman"/>
          <w:sz w:val="28"/>
          <w:szCs w:val="28"/>
        </w:rPr>
      </w:pPr>
    </w:p>
    <w:p w:rsidR="00D24AD5" w:rsidRPr="00FF6966" w:rsidRDefault="00D24AD5" w:rsidP="00D24AD5">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FF6966">
        <w:rPr>
          <w:rFonts w:ascii="Times New Roman" w:eastAsia="Newton-Regular" w:hAnsi="Times New Roman" w:cs="Times New Roman"/>
          <w:sz w:val="28"/>
          <w:szCs w:val="28"/>
        </w:rPr>
        <w:t>Современный уровень развития бизнеса определяется такими понятиями, как компетенции, по которым предприятие является наиболее конкурентоспособным, аутсорсинг, бенчмаркинг, участие в сетевых структурах,</w:t>
      </w:r>
      <w:r w:rsidR="00845B97">
        <w:rPr>
          <w:rFonts w:ascii="Times New Roman" w:eastAsia="Newton-Regular" w:hAnsi="Times New Roman" w:cs="Times New Roman"/>
          <w:sz w:val="28"/>
          <w:szCs w:val="28"/>
        </w:rPr>
        <w:t xml:space="preserve"> </w:t>
      </w:r>
      <w:r w:rsidRPr="00FF6966">
        <w:rPr>
          <w:rFonts w:ascii="Times New Roman" w:eastAsia="Newton-Regular" w:hAnsi="Times New Roman" w:cs="Times New Roman"/>
          <w:sz w:val="28"/>
          <w:szCs w:val="28"/>
        </w:rPr>
        <w:t>виртуальных предприятиях, широкое использование интернет-технологий; а также развитием кооперационных стратегий управления на принципах стратегического взаимодействия с партнерами по бизнесу.</w:t>
      </w:r>
    </w:p>
    <w:p w:rsidR="00D24AD5" w:rsidRPr="00D24AD5" w:rsidRDefault="00D24AD5" w:rsidP="00D24AD5">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FF6966">
        <w:rPr>
          <w:rFonts w:ascii="Times New Roman" w:eastAsia="Newton-Regular" w:hAnsi="Times New Roman" w:cs="Times New Roman"/>
          <w:sz w:val="28"/>
          <w:szCs w:val="28"/>
        </w:rPr>
        <w:t>Предпосылками изменений в подходах к организации и управлению бизнесом являются, кроме того, появление новых</w:t>
      </w:r>
      <w:r w:rsidRPr="00D24AD5">
        <w:rPr>
          <w:rFonts w:ascii="Times New Roman" w:eastAsia="Newton-Regular" w:hAnsi="Times New Roman" w:cs="Times New Roman"/>
          <w:sz w:val="28"/>
          <w:szCs w:val="28"/>
        </w:rPr>
        <w:t xml:space="preserve"> форм рыночного поведения, основанного на стратегическом взаимодействии и партнерстве (Collaboration) предприятий, а также всеобъемлющее проникновение информационных технологий в производство и логистику. Все</w:t>
      </w:r>
      <w:r w:rsidR="00845B97">
        <w:rPr>
          <w:rFonts w:ascii="Times New Roman" w:eastAsia="Newton-Regular" w:hAnsi="Times New Roman" w:cs="Times New Roman"/>
          <w:sz w:val="28"/>
          <w:szCs w:val="28"/>
        </w:rPr>
        <w:t xml:space="preserve"> </w:t>
      </w:r>
      <w:r w:rsidRPr="00D24AD5">
        <w:rPr>
          <w:rFonts w:ascii="Times New Roman" w:eastAsia="Newton-Regular" w:hAnsi="Times New Roman" w:cs="Times New Roman"/>
          <w:sz w:val="28"/>
          <w:szCs w:val="28"/>
        </w:rPr>
        <w:t xml:space="preserve">большее влияние на экономику предприятий оказывают также не связанные напрямую с технологическими процессами стадии жизненного цикла </w:t>
      </w:r>
      <w:r w:rsidRPr="00D24AD5">
        <w:rPr>
          <w:rFonts w:ascii="Times New Roman" w:eastAsia="Newton-Regular" w:hAnsi="Times New Roman" w:cs="Times New Roman"/>
          <w:sz w:val="28"/>
          <w:szCs w:val="28"/>
        </w:rPr>
        <w:lastRenderedPageBreak/>
        <w:t>изделий, такие как проектирование, сбыт, поставки, сервисное обслуживание [3].</w:t>
      </w:r>
    </w:p>
    <w:p w:rsidR="00D24AD5" w:rsidRPr="00D24AD5" w:rsidRDefault="00D24AD5" w:rsidP="00D24AD5">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D24AD5">
        <w:rPr>
          <w:rFonts w:ascii="Times New Roman" w:eastAsia="Newton-Regular" w:hAnsi="Times New Roman" w:cs="Times New Roman"/>
          <w:sz w:val="28"/>
          <w:szCs w:val="28"/>
        </w:rPr>
        <w:t>Развитие управления цепями поставок в 90</w:t>
      </w:r>
      <w:r w:rsidRPr="00D24AD5">
        <w:rPr>
          <w:rFonts w:ascii="MS Mincho" w:eastAsia="MS Mincho" w:hAnsi="MS Mincho" w:cs="MS Mincho" w:hint="eastAsia"/>
          <w:sz w:val="28"/>
          <w:szCs w:val="28"/>
        </w:rPr>
        <w:t>‑</w:t>
      </w:r>
      <w:r w:rsidRPr="00D24AD5">
        <w:rPr>
          <w:rFonts w:ascii="Times New Roman" w:eastAsia="Newton-Regular" w:hAnsi="Times New Roman" w:cs="Times New Roman"/>
          <w:sz w:val="28"/>
          <w:szCs w:val="28"/>
        </w:rPr>
        <w:t>х гг. ХХ века имеет вполне</w:t>
      </w:r>
      <w:r w:rsidR="00845B97">
        <w:rPr>
          <w:rFonts w:ascii="Times New Roman" w:eastAsia="Newton-Regular" w:hAnsi="Times New Roman" w:cs="Times New Roman"/>
          <w:sz w:val="28"/>
          <w:szCs w:val="28"/>
        </w:rPr>
        <w:t xml:space="preserve"> </w:t>
      </w:r>
      <w:r w:rsidRPr="00D24AD5">
        <w:rPr>
          <w:rFonts w:ascii="Times New Roman" w:eastAsia="Newton-Regular" w:hAnsi="Times New Roman" w:cs="Times New Roman"/>
          <w:sz w:val="28"/>
          <w:szCs w:val="28"/>
        </w:rPr>
        <w:t>объективные причины. Именно тогда явно обозначились тенденции:</w:t>
      </w:r>
      <w:r w:rsidR="00845B97">
        <w:rPr>
          <w:rFonts w:ascii="Times New Roman" w:eastAsia="Newton-Regular" w:hAnsi="Times New Roman" w:cs="Times New Roman"/>
          <w:sz w:val="28"/>
          <w:szCs w:val="28"/>
        </w:rPr>
        <w:t xml:space="preserve"> </w:t>
      </w:r>
      <w:r w:rsidRPr="00D24AD5">
        <w:rPr>
          <w:rFonts w:ascii="Times New Roman" w:eastAsia="Newton-Regular" w:hAnsi="Times New Roman" w:cs="Times New Roman"/>
          <w:sz w:val="28"/>
          <w:szCs w:val="28"/>
        </w:rPr>
        <w:t>превышение предложения над спросом, глобализация рынков и информатизация бизнеса. Указанные тенденции вызвали изменения в стратегиях обеспечения конкурентоспособности предприятий, которые были</w:t>
      </w:r>
    </w:p>
    <w:p w:rsidR="00D24AD5" w:rsidRDefault="00D24AD5" w:rsidP="00D24AD5">
      <w:pPr>
        <w:autoSpaceDE w:val="0"/>
        <w:autoSpaceDN w:val="0"/>
        <w:adjustRightInd w:val="0"/>
        <w:spacing w:after="0" w:line="240" w:lineRule="auto"/>
        <w:jc w:val="both"/>
        <w:rPr>
          <w:rFonts w:ascii="Times New Roman" w:eastAsia="Newton-Regular" w:hAnsi="Times New Roman" w:cs="Times New Roman"/>
          <w:sz w:val="28"/>
          <w:szCs w:val="28"/>
        </w:rPr>
      </w:pPr>
      <w:r w:rsidRPr="00D24AD5">
        <w:rPr>
          <w:rFonts w:ascii="Times New Roman" w:eastAsia="Newton-Regular" w:hAnsi="Times New Roman" w:cs="Times New Roman"/>
          <w:sz w:val="28"/>
          <w:szCs w:val="28"/>
        </w:rPr>
        <w:t>вынуждены максимально учитывать потребности клиентов и, следовательно, индивидуализировать продукцию (</w:t>
      </w:r>
      <w:r w:rsidRPr="00D24AD5">
        <w:rPr>
          <w:rFonts w:ascii="Times New Roman" w:eastAsia="Newton-Regular" w:hAnsi="Times New Roman" w:cs="Times New Roman"/>
          <w:i/>
          <w:iCs/>
          <w:sz w:val="28"/>
          <w:szCs w:val="28"/>
        </w:rPr>
        <w:t>кастомизация производства</w:t>
      </w:r>
      <w:r w:rsidRPr="00D24AD5">
        <w:rPr>
          <w:rFonts w:ascii="Times New Roman" w:eastAsia="Newton-Regular" w:hAnsi="Times New Roman" w:cs="Times New Roman"/>
          <w:sz w:val="28"/>
          <w:szCs w:val="28"/>
        </w:rPr>
        <w:t>).</w:t>
      </w:r>
    </w:p>
    <w:p w:rsidR="00D24AD5" w:rsidRDefault="00D24AD5" w:rsidP="00D24AD5">
      <w:pPr>
        <w:autoSpaceDE w:val="0"/>
        <w:autoSpaceDN w:val="0"/>
        <w:adjustRightInd w:val="0"/>
        <w:spacing w:after="0" w:line="240" w:lineRule="auto"/>
        <w:jc w:val="both"/>
        <w:rPr>
          <w:rFonts w:ascii="Times New Roman" w:eastAsia="Newton-Regular" w:hAnsi="Times New Roman" w:cs="Times New Roman"/>
          <w:sz w:val="28"/>
          <w:szCs w:val="28"/>
        </w:rPr>
      </w:pPr>
      <w:r w:rsidRPr="00D24AD5">
        <w:rPr>
          <w:rFonts w:ascii="Times New Roman" w:eastAsia="Newton-Regular" w:hAnsi="Times New Roman" w:cs="Times New Roman"/>
          <w:sz w:val="28"/>
          <w:szCs w:val="28"/>
        </w:rPr>
        <w:t>В это же время начали активно осваиваться рынки Юго-Восточной</w:t>
      </w:r>
      <w:r w:rsidR="00845B97">
        <w:rPr>
          <w:rFonts w:ascii="Times New Roman" w:eastAsia="Newton-Regular" w:hAnsi="Times New Roman" w:cs="Times New Roman"/>
          <w:sz w:val="28"/>
          <w:szCs w:val="28"/>
        </w:rPr>
        <w:t xml:space="preserve"> </w:t>
      </w:r>
      <w:r w:rsidRPr="00D24AD5">
        <w:rPr>
          <w:rFonts w:ascii="Times New Roman" w:eastAsia="Newton-Regular" w:hAnsi="Times New Roman" w:cs="Times New Roman"/>
          <w:sz w:val="28"/>
          <w:szCs w:val="28"/>
        </w:rPr>
        <w:t>Азии, Южной Америки, а чуть позднее — Восточной Европы и России.</w:t>
      </w:r>
    </w:p>
    <w:p w:rsidR="00D24AD5" w:rsidRPr="00D24AD5" w:rsidRDefault="00D24AD5" w:rsidP="001472F0">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D24AD5">
        <w:rPr>
          <w:rFonts w:ascii="Times New Roman" w:eastAsia="Newton-Regular" w:hAnsi="Times New Roman" w:cs="Times New Roman"/>
          <w:sz w:val="28"/>
          <w:szCs w:val="28"/>
        </w:rPr>
        <w:t>Многие развитые страны из соображений экологии и экономи</w:t>
      </w:r>
      <w:r w:rsidR="00845B97">
        <w:rPr>
          <w:rFonts w:ascii="Times New Roman" w:eastAsia="Newton-Regular" w:hAnsi="Times New Roman" w:cs="Times New Roman"/>
          <w:sz w:val="28"/>
          <w:szCs w:val="28"/>
        </w:rPr>
        <w:t>к</w:t>
      </w:r>
      <w:r w:rsidRPr="00D24AD5">
        <w:rPr>
          <w:rFonts w:ascii="Times New Roman" w:eastAsia="Newton-Regular" w:hAnsi="Times New Roman" w:cs="Times New Roman"/>
          <w:sz w:val="28"/>
          <w:szCs w:val="28"/>
        </w:rPr>
        <w:t>и</w:t>
      </w:r>
      <w:r w:rsidR="00845B97">
        <w:rPr>
          <w:rFonts w:ascii="Times New Roman" w:eastAsia="Newton-Regular" w:hAnsi="Times New Roman" w:cs="Times New Roman"/>
          <w:sz w:val="28"/>
          <w:szCs w:val="28"/>
        </w:rPr>
        <w:t xml:space="preserve"> </w:t>
      </w:r>
      <w:r w:rsidRPr="00D24AD5">
        <w:rPr>
          <w:rFonts w:ascii="Times New Roman" w:eastAsia="Newton-Regular" w:hAnsi="Times New Roman" w:cs="Times New Roman"/>
          <w:sz w:val="28"/>
          <w:szCs w:val="28"/>
        </w:rPr>
        <w:t>на сравнительно дешевой рабочей силе перенесли в эти регионы свои</w:t>
      </w:r>
      <w:r w:rsidR="00845B97">
        <w:rPr>
          <w:rFonts w:ascii="Times New Roman" w:eastAsia="Newton-Regular" w:hAnsi="Times New Roman" w:cs="Times New Roman"/>
          <w:sz w:val="28"/>
          <w:szCs w:val="28"/>
        </w:rPr>
        <w:t xml:space="preserve"> </w:t>
      </w:r>
      <w:r w:rsidRPr="00D24AD5">
        <w:rPr>
          <w:rFonts w:ascii="Times New Roman" w:eastAsia="Newton-Regular" w:hAnsi="Times New Roman" w:cs="Times New Roman"/>
          <w:sz w:val="28"/>
          <w:szCs w:val="28"/>
        </w:rPr>
        <w:t>производственные мощности, как следствие, начал стремительно увеличиваться объем перевозок. Все это в совокупности привело к тому,что оптимизация всей цепи создания добавленной стоимости (ValueChain), а не только отдельных функций собственного предприятия стала решающим фактором обеспечения конкурентоспособностии доходности бизнеса, что и определило развитие науки и практики</w:t>
      </w:r>
      <w:r w:rsidR="00845B97">
        <w:rPr>
          <w:rFonts w:ascii="Times New Roman" w:eastAsia="Newton-Regular" w:hAnsi="Times New Roman" w:cs="Times New Roman"/>
          <w:sz w:val="28"/>
          <w:szCs w:val="28"/>
        </w:rPr>
        <w:t xml:space="preserve"> </w:t>
      </w:r>
      <w:r w:rsidRPr="00D24AD5">
        <w:rPr>
          <w:rFonts w:ascii="Times New Roman" w:eastAsia="Newton-Regular" w:hAnsi="Times New Roman" w:cs="Times New Roman"/>
          <w:sz w:val="28"/>
          <w:szCs w:val="28"/>
        </w:rPr>
        <w:t>управления цепями поставок [4].</w:t>
      </w:r>
    </w:p>
    <w:p w:rsidR="001472F0" w:rsidRDefault="00D24AD5" w:rsidP="001472F0">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D24AD5">
        <w:rPr>
          <w:rFonts w:ascii="Times New Roman" w:eastAsia="Newton-Regular" w:hAnsi="Times New Roman" w:cs="Times New Roman"/>
          <w:sz w:val="28"/>
          <w:szCs w:val="28"/>
        </w:rPr>
        <w:t>По мнению большинства специалистов, отправным пунктом к появлению и развитию концепции управления цепями поставок явилось</w:t>
      </w:r>
      <w:r w:rsidR="00845B97">
        <w:rPr>
          <w:rFonts w:ascii="Times New Roman" w:eastAsia="Newton-Regular" w:hAnsi="Times New Roman" w:cs="Times New Roman"/>
          <w:sz w:val="28"/>
          <w:szCs w:val="28"/>
        </w:rPr>
        <w:t xml:space="preserve"> </w:t>
      </w:r>
      <w:r w:rsidRPr="00D24AD5">
        <w:rPr>
          <w:rFonts w:ascii="Times New Roman" w:eastAsia="Newton-Regular" w:hAnsi="Times New Roman" w:cs="Times New Roman"/>
          <w:sz w:val="28"/>
          <w:szCs w:val="28"/>
        </w:rPr>
        <w:t>также стремление к снижению рисков и неопределенностей на основе</w:t>
      </w:r>
      <w:r w:rsidR="00845B97">
        <w:rPr>
          <w:rFonts w:ascii="Times New Roman" w:eastAsia="Newton-Regular" w:hAnsi="Times New Roman" w:cs="Times New Roman"/>
          <w:sz w:val="28"/>
          <w:szCs w:val="28"/>
        </w:rPr>
        <w:t xml:space="preserve"> </w:t>
      </w:r>
      <w:r w:rsidRPr="00D24AD5">
        <w:rPr>
          <w:rFonts w:ascii="Times New Roman" w:eastAsia="Newton-Regular" w:hAnsi="Times New Roman" w:cs="Times New Roman"/>
          <w:sz w:val="28"/>
          <w:szCs w:val="28"/>
        </w:rPr>
        <w:t>интенсивно развивавшихся в середине ХХ века моделей кооперациии эшелонированного (т. е. на нескольких предприятиях одновременно) управления запасами [5; 6]. В 70–80</w:t>
      </w:r>
      <w:r w:rsidRPr="00D24AD5">
        <w:rPr>
          <w:rFonts w:ascii="MS Mincho" w:eastAsia="MS Mincho" w:hAnsi="MS Mincho" w:cs="MS Mincho" w:hint="eastAsia"/>
          <w:sz w:val="28"/>
          <w:szCs w:val="28"/>
        </w:rPr>
        <w:t>‑</w:t>
      </w:r>
      <w:r w:rsidRPr="00D24AD5">
        <w:rPr>
          <w:rFonts w:ascii="Times New Roman" w:eastAsia="Newton-Regular" w:hAnsi="Times New Roman" w:cs="Times New Roman"/>
          <w:sz w:val="28"/>
          <w:szCs w:val="28"/>
        </w:rPr>
        <w:t>е гг. ХХ века также активно</w:t>
      </w:r>
      <w:r w:rsidR="00797DB0">
        <w:rPr>
          <w:rFonts w:ascii="Times New Roman" w:eastAsia="Newton-Regular" w:hAnsi="Times New Roman" w:cs="Times New Roman"/>
          <w:sz w:val="28"/>
          <w:szCs w:val="28"/>
        </w:rPr>
        <w:t xml:space="preserve"> </w:t>
      </w:r>
      <w:r w:rsidRPr="00D24AD5">
        <w:rPr>
          <w:rFonts w:ascii="Times New Roman" w:eastAsia="Newton-Regular" w:hAnsi="Times New Roman" w:cs="Times New Roman"/>
          <w:sz w:val="28"/>
          <w:szCs w:val="28"/>
        </w:rPr>
        <w:t>развивалась концепция синхронизации процессов поставок, производства и дистрибуции ‒ система Just-in-Time (точно вовремя).</w:t>
      </w:r>
    </w:p>
    <w:p w:rsidR="00D24AD5" w:rsidRPr="00D24AD5" w:rsidRDefault="00D24AD5" w:rsidP="001472F0">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D24AD5">
        <w:rPr>
          <w:rFonts w:ascii="Times New Roman" w:eastAsia="Newton-Regular" w:hAnsi="Times New Roman" w:cs="Times New Roman"/>
          <w:sz w:val="28"/>
          <w:szCs w:val="28"/>
        </w:rPr>
        <w:t>Многие специалисты связывают появление и развитие управления цепями поставок с необходимостью рационального использования производственных мощностей. Не имея возможности управлять</w:t>
      </w:r>
      <w:r w:rsidR="00845B97">
        <w:rPr>
          <w:rFonts w:ascii="Times New Roman" w:eastAsia="Newton-Regular" w:hAnsi="Times New Roman" w:cs="Times New Roman"/>
          <w:sz w:val="28"/>
          <w:szCs w:val="28"/>
        </w:rPr>
        <w:t xml:space="preserve"> </w:t>
      </w:r>
      <w:r w:rsidRPr="00D24AD5">
        <w:rPr>
          <w:rFonts w:ascii="Times New Roman" w:eastAsia="Newton-Regular" w:hAnsi="Times New Roman" w:cs="Times New Roman"/>
          <w:sz w:val="28"/>
          <w:szCs w:val="28"/>
        </w:rPr>
        <w:t>цепями поставок, предприятия вынуждены были планировать производство с учетом значительных запасов сырья, материалов и незавершенного производства, поскольку процессы поставок не были синхронизированы ни с поставщиками, ни с клиентами. Появившиеся</w:t>
      </w:r>
      <w:r w:rsidR="00845B97">
        <w:rPr>
          <w:rFonts w:ascii="Times New Roman" w:eastAsia="Newton-Regular" w:hAnsi="Times New Roman" w:cs="Times New Roman"/>
          <w:sz w:val="28"/>
          <w:szCs w:val="28"/>
        </w:rPr>
        <w:t xml:space="preserve"> </w:t>
      </w:r>
      <w:r w:rsidRPr="00D24AD5">
        <w:rPr>
          <w:rFonts w:ascii="Times New Roman" w:eastAsia="Newton-Regular" w:hAnsi="Times New Roman" w:cs="Times New Roman"/>
          <w:sz w:val="28"/>
          <w:szCs w:val="28"/>
        </w:rPr>
        <w:t>корпоративные информационные системы (КИС) и интернет-технологии позволили значительно повысить эффективность координации</w:t>
      </w:r>
      <w:r w:rsidR="00845B97">
        <w:rPr>
          <w:rFonts w:ascii="Times New Roman" w:eastAsia="Newton-Regular" w:hAnsi="Times New Roman" w:cs="Times New Roman"/>
          <w:sz w:val="28"/>
          <w:szCs w:val="28"/>
        </w:rPr>
        <w:t xml:space="preserve"> </w:t>
      </w:r>
      <w:r w:rsidRPr="00D24AD5">
        <w:rPr>
          <w:rFonts w:ascii="Times New Roman" w:eastAsia="Newton-Regular" w:hAnsi="Times New Roman" w:cs="Times New Roman"/>
          <w:sz w:val="28"/>
          <w:szCs w:val="28"/>
        </w:rPr>
        <w:t>процессов в цепи поставок. Именно интеграция и координация существенно отличает идеологию управления цепями поставок от традиционных подходов к межфирменной кооперации.</w:t>
      </w:r>
    </w:p>
    <w:p w:rsidR="00CC68D2" w:rsidRDefault="00D24AD5" w:rsidP="00C54B4C">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D24AD5">
        <w:rPr>
          <w:rFonts w:ascii="Times New Roman" w:eastAsia="Newton-Regular" w:hAnsi="Times New Roman" w:cs="Times New Roman"/>
          <w:sz w:val="28"/>
          <w:szCs w:val="28"/>
        </w:rPr>
        <w:t>Наука и практика реального управления цепями поставок доказала</w:t>
      </w:r>
      <w:r w:rsidR="00845B97">
        <w:rPr>
          <w:rFonts w:ascii="Times New Roman" w:eastAsia="Newton-Regular" w:hAnsi="Times New Roman" w:cs="Times New Roman"/>
          <w:sz w:val="28"/>
          <w:szCs w:val="28"/>
        </w:rPr>
        <w:t xml:space="preserve"> </w:t>
      </w:r>
      <w:r w:rsidRPr="00D24AD5">
        <w:rPr>
          <w:rFonts w:ascii="Times New Roman" w:eastAsia="Newton-Regular" w:hAnsi="Times New Roman" w:cs="Times New Roman"/>
          <w:sz w:val="28"/>
          <w:szCs w:val="28"/>
        </w:rPr>
        <w:t>эффективность выстраивания бизнеса исходя из целостного рассмотрения всех элементов процесса создания потребительской стоимости продукта, а не только затрат и доходов собственного предприятия</w:t>
      </w:r>
      <w:r w:rsidR="00845B97">
        <w:rPr>
          <w:rFonts w:ascii="Times New Roman" w:eastAsia="Newton-Regular" w:hAnsi="Times New Roman" w:cs="Times New Roman"/>
          <w:sz w:val="28"/>
          <w:szCs w:val="28"/>
        </w:rPr>
        <w:t xml:space="preserve"> </w:t>
      </w:r>
      <w:r w:rsidR="00C54B4C" w:rsidRPr="00C54B4C">
        <w:rPr>
          <w:rFonts w:ascii="Times New Roman" w:eastAsia="Newton-Regular" w:hAnsi="Times New Roman" w:cs="Times New Roman"/>
          <w:sz w:val="28"/>
          <w:szCs w:val="28"/>
        </w:rPr>
        <w:t>без учета влияния межфирменных связей с поставщиками и отношений с клиентами.</w:t>
      </w:r>
    </w:p>
    <w:p w:rsidR="00CC68D2" w:rsidRDefault="00C54B4C" w:rsidP="00C54B4C">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C54B4C">
        <w:rPr>
          <w:rFonts w:ascii="Times New Roman" w:eastAsia="Newton-Regular" w:hAnsi="Times New Roman" w:cs="Times New Roman"/>
          <w:sz w:val="28"/>
          <w:szCs w:val="28"/>
        </w:rPr>
        <w:lastRenderedPageBreak/>
        <w:t>В России об управлении цепями поставок начали узнавать в начале 2000</w:t>
      </w:r>
      <w:r w:rsidRPr="00C54B4C">
        <w:rPr>
          <w:rFonts w:ascii="MS Mincho" w:eastAsia="MS Mincho" w:hAnsi="MS Mincho" w:cs="MS Mincho" w:hint="eastAsia"/>
          <w:sz w:val="28"/>
          <w:szCs w:val="28"/>
        </w:rPr>
        <w:t>‑</w:t>
      </w:r>
      <w:r w:rsidRPr="00C54B4C">
        <w:rPr>
          <w:rFonts w:ascii="Times New Roman" w:eastAsia="Newton-Regular" w:hAnsi="Times New Roman" w:cs="Times New Roman"/>
          <w:sz w:val="28"/>
          <w:szCs w:val="28"/>
        </w:rPr>
        <w:t>х гг. Именно тогда появились первые переводные издания известных зарубежных авторов Д. Бауэрсокса и Д. Клосса [7], М. Кристофера [8], а позже К. Ламберта и Д. Стока [9], которые в основном</w:t>
      </w:r>
      <w:r w:rsidR="00845B97">
        <w:rPr>
          <w:rFonts w:ascii="Times New Roman" w:eastAsia="Newton-Regular" w:hAnsi="Times New Roman" w:cs="Times New Roman"/>
          <w:sz w:val="28"/>
          <w:szCs w:val="28"/>
        </w:rPr>
        <w:t xml:space="preserve"> </w:t>
      </w:r>
      <w:r w:rsidRPr="00C54B4C">
        <w:rPr>
          <w:rFonts w:ascii="Times New Roman" w:eastAsia="Newton-Regular" w:hAnsi="Times New Roman" w:cs="Times New Roman"/>
          <w:sz w:val="28"/>
          <w:szCs w:val="28"/>
        </w:rPr>
        <w:t>были ориентированы на стратегическое управление цепями поставок.</w:t>
      </w:r>
      <w:r w:rsidR="00845B97">
        <w:rPr>
          <w:rFonts w:ascii="Times New Roman" w:eastAsia="Newton-Regular" w:hAnsi="Times New Roman" w:cs="Times New Roman"/>
          <w:sz w:val="28"/>
          <w:szCs w:val="28"/>
        </w:rPr>
        <w:t xml:space="preserve"> </w:t>
      </w:r>
      <w:r w:rsidRPr="00C54B4C">
        <w:rPr>
          <w:rFonts w:ascii="Times New Roman" w:eastAsia="Newton-Regular" w:hAnsi="Times New Roman" w:cs="Times New Roman"/>
          <w:sz w:val="28"/>
          <w:szCs w:val="28"/>
        </w:rPr>
        <w:t>Первая книга по УЦП отечественного автора Д. А. Иванова появилась</w:t>
      </w:r>
      <w:r w:rsidR="00845B97">
        <w:rPr>
          <w:rFonts w:ascii="Times New Roman" w:eastAsia="Newton-Regular" w:hAnsi="Times New Roman" w:cs="Times New Roman"/>
          <w:sz w:val="28"/>
          <w:szCs w:val="28"/>
        </w:rPr>
        <w:t xml:space="preserve"> </w:t>
      </w:r>
      <w:r w:rsidRPr="00C54B4C">
        <w:rPr>
          <w:rFonts w:ascii="Times New Roman" w:eastAsia="Newton-Regular" w:hAnsi="Times New Roman" w:cs="Times New Roman"/>
          <w:sz w:val="28"/>
          <w:szCs w:val="28"/>
        </w:rPr>
        <w:t>в 2003 г. [10]. В ней рассматриваются конкретные технологии реализации управления цепями поставок и вопросы планирования.</w:t>
      </w:r>
    </w:p>
    <w:p w:rsidR="00C54B4C" w:rsidRPr="00C54B4C" w:rsidRDefault="00C54B4C" w:rsidP="00CC68D2">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C54B4C">
        <w:rPr>
          <w:rFonts w:ascii="Times New Roman" w:eastAsia="Newton-Regular" w:hAnsi="Times New Roman" w:cs="Times New Roman"/>
          <w:sz w:val="28"/>
          <w:szCs w:val="28"/>
        </w:rPr>
        <w:t>Как в России, так и за рубежом управление цепями поставок рассматривается с трех основных позиций [3]:</w:t>
      </w:r>
    </w:p>
    <w:p w:rsidR="00C54B4C" w:rsidRPr="00C54B4C" w:rsidRDefault="00C54B4C" w:rsidP="00CC68D2">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C54B4C">
        <w:rPr>
          <w:rFonts w:ascii="Times New Roman" w:eastAsia="Newton-Regular" w:hAnsi="Times New Roman" w:cs="Times New Roman"/>
          <w:sz w:val="28"/>
          <w:szCs w:val="28"/>
        </w:rPr>
        <w:t>• бизнес-концепция;</w:t>
      </w:r>
    </w:p>
    <w:p w:rsidR="00C54B4C" w:rsidRPr="00C54B4C" w:rsidRDefault="00C54B4C" w:rsidP="00CC68D2">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C54B4C">
        <w:rPr>
          <w:rFonts w:ascii="Times New Roman" w:eastAsia="Newton-Regular" w:hAnsi="Times New Roman" w:cs="Times New Roman"/>
          <w:sz w:val="28"/>
          <w:szCs w:val="28"/>
        </w:rPr>
        <w:t>• самостоятельное научное направление;</w:t>
      </w:r>
    </w:p>
    <w:p w:rsidR="00C54B4C" w:rsidRPr="00C54B4C" w:rsidRDefault="00C54B4C" w:rsidP="00CC68D2">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C54B4C">
        <w:rPr>
          <w:rFonts w:ascii="Times New Roman" w:eastAsia="Newton-Regular" w:hAnsi="Times New Roman" w:cs="Times New Roman"/>
          <w:sz w:val="28"/>
          <w:szCs w:val="28"/>
        </w:rPr>
        <w:t>• среда информационного взаимодействия предприятий.</w:t>
      </w:r>
    </w:p>
    <w:p w:rsidR="00CC68D2" w:rsidRDefault="00C54B4C" w:rsidP="00CC68D2">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C54B4C">
        <w:rPr>
          <w:rFonts w:ascii="Times New Roman" w:eastAsia="Newton-Regular" w:hAnsi="Times New Roman" w:cs="Times New Roman"/>
          <w:sz w:val="28"/>
          <w:szCs w:val="28"/>
        </w:rPr>
        <w:t>Установление взаимосвязей между этими тремя направлениями является в настоящее время одной из важных задач.</w:t>
      </w:r>
    </w:p>
    <w:p w:rsidR="00C54B4C" w:rsidRPr="00C54B4C" w:rsidRDefault="00C54B4C" w:rsidP="00CC68D2">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C54B4C">
        <w:rPr>
          <w:rFonts w:ascii="Times New Roman" w:eastAsia="Newton-Regular" w:hAnsi="Times New Roman" w:cs="Times New Roman"/>
          <w:sz w:val="28"/>
          <w:szCs w:val="28"/>
        </w:rPr>
        <w:t>Любое предприятие</w:t>
      </w:r>
      <w:r w:rsidR="00845B97">
        <w:rPr>
          <w:rFonts w:ascii="Times New Roman" w:eastAsia="Newton-Regular" w:hAnsi="Times New Roman" w:cs="Times New Roman"/>
          <w:sz w:val="28"/>
          <w:szCs w:val="28"/>
        </w:rPr>
        <w:t xml:space="preserve"> </w:t>
      </w:r>
      <w:r w:rsidRPr="00C54B4C">
        <w:rPr>
          <w:rFonts w:ascii="Times New Roman" w:eastAsia="Newton-Regular" w:hAnsi="Times New Roman" w:cs="Times New Roman"/>
          <w:sz w:val="28"/>
          <w:szCs w:val="28"/>
        </w:rPr>
        <w:t>промышленности, торговли или сферы услуг</w:t>
      </w:r>
      <w:r w:rsidR="00845B97">
        <w:rPr>
          <w:rFonts w:ascii="Times New Roman" w:eastAsia="Newton-Regular" w:hAnsi="Times New Roman" w:cs="Times New Roman"/>
          <w:sz w:val="28"/>
          <w:szCs w:val="28"/>
        </w:rPr>
        <w:t xml:space="preserve"> </w:t>
      </w:r>
      <w:r w:rsidRPr="00C54B4C">
        <w:rPr>
          <w:rFonts w:ascii="Times New Roman" w:eastAsia="Newton-Regular" w:hAnsi="Times New Roman" w:cs="Times New Roman"/>
          <w:sz w:val="28"/>
          <w:szCs w:val="28"/>
        </w:rPr>
        <w:t>для обеспечения своей деятельности образует целостную структуру[11], включающую кроме</w:t>
      </w:r>
      <w:r w:rsidR="00845B97">
        <w:rPr>
          <w:rFonts w:ascii="Times New Roman" w:eastAsia="Newton-Regular" w:hAnsi="Times New Roman" w:cs="Times New Roman"/>
          <w:sz w:val="28"/>
          <w:szCs w:val="28"/>
        </w:rPr>
        <w:t xml:space="preserve"> </w:t>
      </w:r>
      <w:r w:rsidRPr="00C54B4C">
        <w:rPr>
          <w:rFonts w:ascii="Times New Roman" w:eastAsia="Newton-Regular" w:hAnsi="Times New Roman" w:cs="Times New Roman"/>
          <w:sz w:val="28"/>
          <w:szCs w:val="28"/>
        </w:rPr>
        <w:t>поставщиков и потребителей большое число контрагентов — посредников. К логистическим посредникам относятся фирмы, оказывающие</w:t>
      </w:r>
      <w:r w:rsidR="00845B97">
        <w:rPr>
          <w:rFonts w:ascii="Times New Roman" w:eastAsia="Newton-Regular" w:hAnsi="Times New Roman" w:cs="Times New Roman"/>
          <w:sz w:val="28"/>
          <w:szCs w:val="28"/>
        </w:rPr>
        <w:t xml:space="preserve"> </w:t>
      </w:r>
      <w:r w:rsidRPr="00C54B4C">
        <w:rPr>
          <w:rFonts w:ascii="Times New Roman" w:eastAsia="Newton-Regular" w:hAnsi="Times New Roman" w:cs="Times New Roman"/>
          <w:sz w:val="28"/>
          <w:szCs w:val="28"/>
        </w:rPr>
        <w:t>соответствующие услуги центральной(фокусной) компании (ФК) цепи поставок: экспедиторы, перевозчики, склады, терминалы, таможенные брокеры, страховые компании,</w:t>
      </w:r>
      <w:r w:rsidR="00845B97">
        <w:rPr>
          <w:rFonts w:ascii="Times New Roman" w:eastAsia="Newton-Regular" w:hAnsi="Times New Roman" w:cs="Times New Roman"/>
          <w:sz w:val="28"/>
          <w:szCs w:val="28"/>
        </w:rPr>
        <w:t xml:space="preserve"> </w:t>
      </w:r>
      <w:r w:rsidRPr="00C54B4C">
        <w:rPr>
          <w:rFonts w:ascii="Times New Roman" w:eastAsia="Newton-Regular" w:hAnsi="Times New Roman" w:cs="Times New Roman"/>
          <w:sz w:val="28"/>
          <w:szCs w:val="28"/>
        </w:rPr>
        <w:t>агенты, стивидорные компании и т. п.</w:t>
      </w:r>
    </w:p>
    <w:p w:rsidR="00C54B4C" w:rsidRPr="00C54B4C" w:rsidRDefault="00C54B4C" w:rsidP="00CC68D2">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C54B4C">
        <w:rPr>
          <w:rFonts w:ascii="Times New Roman" w:eastAsia="Newton-Regular" w:hAnsi="Times New Roman" w:cs="Times New Roman"/>
          <w:sz w:val="28"/>
          <w:szCs w:val="28"/>
        </w:rPr>
        <w:t>Кроме того, в этом пространстве функционируют и институциональные контрагенты — таможенные службы, органы контроля, надзора и лицензирования (санитарная инспекция, ветеринарная и карантинная службы, налоговые инспекции и т. д.). Имеются также и такие</w:t>
      </w:r>
      <w:r w:rsidR="00845B97">
        <w:rPr>
          <w:rFonts w:ascii="Times New Roman" w:eastAsia="Newton-Regular" w:hAnsi="Times New Roman" w:cs="Times New Roman"/>
          <w:sz w:val="28"/>
          <w:szCs w:val="28"/>
        </w:rPr>
        <w:t xml:space="preserve"> </w:t>
      </w:r>
      <w:r w:rsidRPr="00C54B4C">
        <w:rPr>
          <w:rFonts w:ascii="Times New Roman" w:eastAsia="Newton-Regular" w:hAnsi="Times New Roman" w:cs="Times New Roman"/>
          <w:sz w:val="28"/>
          <w:szCs w:val="28"/>
        </w:rPr>
        <w:t>посредники, как банки, компании информационного сервиса, рекламные компании и т. п. В зависимости от количества звеньев цепи поставок, различают три уровня сложности [12, с. 90].</w:t>
      </w:r>
    </w:p>
    <w:p w:rsidR="00C54B4C" w:rsidRDefault="00C54B4C" w:rsidP="00CC68D2">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C54B4C">
        <w:rPr>
          <w:rFonts w:ascii="Times New Roman" w:eastAsia="Newton-Regular" w:hAnsi="Times New Roman" w:cs="Times New Roman"/>
          <w:i/>
          <w:iCs/>
          <w:sz w:val="28"/>
          <w:szCs w:val="28"/>
        </w:rPr>
        <w:t xml:space="preserve">Прямая цепь поставок </w:t>
      </w:r>
      <w:r w:rsidRPr="00C54B4C">
        <w:rPr>
          <w:rFonts w:ascii="Times New Roman" w:eastAsia="Newton-Regular" w:hAnsi="Times New Roman" w:cs="Times New Roman"/>
          <w:sz w:val="28"/>
          <w:szCs w:val="28"/>
        </w:rPr>
        <w:t>состоит из трех участников: поставщика, фокусной компании (промышленной или торговой фирмы) и покупателя(потребителя), участвующих в производстве и продвижении потоков:</w:t>
      </w:r>
      <w:r w:rsidR="00845B97">
        <w:rPr>
          <w:rFonts w:ascii="Times New Roman" w:eastAsia="Newton-Regular" w:hAnsi="Times New Roman" w:cs="Times New Roman"/>
          <w:sz w:val="28"/>
          <w:szCs w:val="28"/>
        </w:rPr>
        <w:t xml:space="preserve"> </w:t>
      </w:r>
      <w:r w:rsidRPr="00C54B4C">
        <w:rPr>
          <w:rFonts w:ascii="Times New Roman" w:eastAsia="Newton-Regular" w:hAnsi="Times New Roman" w:cs="Times New Roman"/>
          <w:sz w:val="28"/>
          <w:szCs w:val="28"/>
        </w:rPr>
        <w:t>продукции, услуг, финансов и информации. При этом, как правило,</w:t>
      </w:r>
      <w:r w:rsidR="00845B97">
        <w:rPr>
          <w:rFonts w:ascii="Times New Roman" w:eastAsia="Newton-Regular" w:hAnsi="Times New Roman" w:cs="Times New Roman"/>
          <w:sz w:val="28"/>
          <w:szCs w:val="28"/>
        </w:rPr>
        <w:t xml:space="preserve"> </w:t>
      </w:r>
      <w:r w:rsidRPr="00C54B4C">
        <w:rPr>
          <w:rFonts w:ascii="Times New Roman" w:eastAsia="Newton-Regular" w:hAnsi="Times New Roman" w:cs="Times New Roman"/>
          <w:sz w:val="28"/>
          <w:szCs w:val="28"/>
        </w:rPr>
        <w:t>фокусная компания определяет структуру цепи поставок и управление взаимоотношениями с контрагентами по бизнесу.</w:t>
      </w:r>
    </w:p>
    <w:p w:rsidR="00CC68D2" w:rsidRDefault="00CC68D2" w:rsidP="008558F1">
      <w:pPr>
        <w:autoSpaceDE w:val="0"/>
        <w:autoSpaceDN w:val="0"/>
        <w:adjustRightInd w:val="0"/>
        <w:spacing w:after="0" w:line="240" w:lineRule="auto"/>
        <w:jc w:val="both"/>
        <w:rPr>
          <w:rFonts w:ascii="Times New Roman" w:eastAsia="Newton-Regular" w:hAnsi="Times New Roman" w:cs="Times New Roman"/>
          <w:sz w:val="28"/>
          <w:szCs w:val="28"/>
        </w:rPr>
      </w:pPr>
      <w:r w:rsidRPr="00CC68D2">
        <w:rPr>
          <w:rFonts w:ascii="Times New Roman" w:hAnsi="Times New Roman" w:cs="Times New Roman"/>
          <w:i/>
          <w:iCs/>
          <w:sz w:val="28"/>
          <w:szCs w:val="28"/>
        </w:rPr>
        <w:t xml:space="preserve">Расширенная цепь поставок </w:t>
      </w:r>
      <w:r w:rsidRPr="00CC68D2">
        <w:rPr>
          <w:rFonts w:ascii="Times New Roman" w:eastAsia="Newton-Regular" w:hAnsi="Times New Roman" w:cs="Times New Roman"/>
          <w:sz w:val="28"/>
          <w:szCs w:val="28"/>
        </w:rPr>
        <w:t>включает дополнительно поставщиков</w:t>
      </w:r>
      <w:r w:rsidR="00845B97">
        <w:rPr>
          <w:rFonts w:ascii="Times New Roman" w:eastAsia="Newton-Regular" w:hAnsi="Times New Roman" w:cs="Times New Roman"/>
          <w:sz w:val="28"/>
          <w:szCs w:val="28"/>
        </w:rPr>
        <w:t xml:space="preserve"> </w:t>
      </w:r>
      <w:r w:rsidRPr="00CC68D2">
        <w:rPr>
          <w:rFonts w:ascii="Times New Roman" w:eastAsia="Newton-Regular" w:hAnsi="Times New Roman" w:cs="Times New Roman"/>
          <w:sz w:val="28"/>
          <w:szCs w:val="28"/>
        </w:rPr>
        <w:t>и потребителей второго уровня (рис 1.1.)</w:t>
      </w:r>
    </w:p>
    <w:p w:rsidR="008558F1" w:rsidRDefault="008558F1" w:rsidP="008558F1">
      <w:pPr>
        <w:autoSpaceDE w:val="0"/>
        <w:autoSpaceDN w:val="0"/>
        <w:adjustRightInd w:val="0"/>
        <w:spacing w:after="0" w:line="240" w:lineRule="auto"/>
        <w:jc w:val="both"/>
        <w:rPr>
          <w:rFonts w:ascii="Times New Roman" w:eastAsia="Newton-Regular" w:hAnsi="Times New Roman" w:cs="Times New Roman"/>
          <w:sz w:val="28"/>
          <w:szCs w:val="28"/>
        </w:rPr>
      </w:pPr>
    </w:p>
    <w:p w:rsidR="008558F1" w:rsidRDefault="008558F1" w:rsidP="008558F1">
      <w:pPr>
        <w:autoSpaceDE w:val="0"/>
        <w:autoSpaceDN w:val="0"/>
        <w:adjustRightInd w:val="0"/>
        <w:spacing w:after="0" w:line="240" w:lineRule="auto"/>
        <w:jc w:val="both"/>
        <w:rPr>
          <w:rFonts w:ascii="Times New Roman" w:eastAsia="Newton-Regular" w:hAnsi="Times New Roman" w:cs="Times New Roman"/>
          <w:sz w:val="28"/>
          <w:szCs w:val="28"/>
        </w:rPr>
      </w:pPr>
    </w:p>
    <w:p w:rsidR="008558F1" w:rsidRDefault="008558F1" w:rsidP="008558F1">
      <w:pPr>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eastAsia="ru-RU"/>
        </w:rPr>
        <w:lastRenderedPageBreak/>
        <w:drawing>
          <wp:inline distT="0" distB="0" distL="0" distR="0">
            <wp:extent cx="5934075" cy="18192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34075" cy="1819275"/>
                    </a:xfrm>
                    <a:prstGeom prst="rect">
                      <a:avLst/>
                    </a:prstGeom>
                    <a:noFill/>
                    <a:ln>
                      <a:noFill/>
                    </a:ln>
                  </pic:spPr>
                </pic:pic>
              </a:graphicData>
            </a:graphic>
          </wp:inline>
        </w:drawing>
      </w:r>
    </w:p>
    <w:p w:rsidR="008558F1" w:rsidRDefault="008558F1" w:rsidP="008558F1">
      <w:pPr>
        <w:autoSpaceDE w:val="0"/>
        <w:autoSpaceDN w:val="0"/>
        <w:adjustRightInd w:val="0"/>
        <w:spacing w:after="0" w:line="240" w:lineRule="auto"/>
        <w:jc w:val="center"/>
        <w:rPr>
          <w:rFonts w:ascii="Times New Roman" w:eastAsia="Newton-Regular" w:hAnsi="Times New Roman" w:cs="Times New Roman"/>
          <w:sz w:val="28"/>
          <w:szCs w:val="28"/>
        </w:rPr>
      </w:pPr>
    </w:p>
    <w:p w:rsidR="008558F1" w:rsidRDefault="00105763" w:rsidP="008558F1">
      <w:pPr>
        <w:autoSpaceDE w:val="0"/>
        <w:autoSpaceDN w:val="0"/>
        <w:adjustRightInd w:val="0"/>
        <w:spacing w:after="0" w:line="240" w:lineRule="auto"/>
        <w:jc w:val="center"/>
        <w:rPr>
          <w:rFonts w:ascii="Times New Roman" w:eastAsia="Newton-Regular" w:hAnsi="Times New Roman" w:cs="Times New Roman"/>
          <w:sz w:val="28"/>
          <w:szCs w:val="28"/>
        </w:rPr>
      </w:pPr>
      <w:r>
        <w:rPr>
          <w:rFonts w:ascii="Times New Roman" w:hAnsi="Times New Roman" w:cs="Times New Roman"/>
          <w:sz w:val="28"/>
          <w:szCs w:val="28"/>
        </w:rPr>
        <w:t>Рисунок</w:t>
      </w:r>
      <w:r w:rsidR="008558F1" w:rsidRPr="008558F1">
        <w:rPr>
          <w:rFonts w:ascii="Times New Roman" w:eastAsia="Newton-Regular" w:hAnsi="Times New Roman" w:cs="Times New Roman"/>
          <w:sz w:val="28"/>
          <w:szCs w:val="28"/>
        </w:rPr>
        <w:t xml:space="preserve"> 1.1. Расширенная цепь поставок</w:t>
      </w:r>
    </w:p>
    <w:p w:rsidR="008558F1" w:rsidRDefault="008558F1" w:rsidP="008558F1">
      <w:pPr>
        <w:autoSpaceDE w:val="0"/>
        <w:autoSpaceDN w:val="0"/>
        <w:adjustRightInd w:val="0"/>
        <w:spacing w:after="0" w:line="240" w:lineRule="auto"/>
        <w:jc w:val="center"/>
        <w:rPr>
          <w:rFonts w:ascii="Times New Roman" w:eastAsia="Newton-Regular" w:hAnsi="Times New Roman" w:cs="Times New Roman"/>
          <w:sz w:val="28"/>
          <w:szCs w:val="28"/>
        </w:rPr>
      </w:pPr>
    </w:p>
    <w:p w:rsidR="008558F1" w:rsidRDefault="008558F1" w:rsidP="008558F1">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8558F1">
        <w:rPr>
          <w:rFonts w:ascii="Times New Roman" w:hAnsi="Times New Roman" w:cs="Times New Roman"/>
          <w:i/>
          <w:iCs/>
          <w:sz w:val="28"/>
          <w:szCs w:val="28"/>
        </w:rPr>
        <w:t xml:space="preserve">Максимальная цепь поставок </w:t>
      </w:r>
      <w:r w:rsidRPr="008558F1">
        <w:rPr>
          <w:rFonts w:ascii="Times New Roman" w:eastAsia="Newton-Regular" w:hAnsi="Times New Roman" w:cs="Times New Roman"/>
          <w:sz w:val="28"/>
          <w:szCs w:val="28"/>
        </w:rPr>
        <w:t>состоит из ФК и всех ее контрагентов(вплоть до поставщиков исходного сырья и природных ресурсов), определяющих ресурсы фокусной компании — на входе, и сети распределения — вплоть до конечных (индивидуальных) потребителей, а также</w:t>
      </w:r>
      <w:r w:rsidR="00845B97">
        <w:rPr>
          <w:rFonts w:ascii="Times New Roman" w:eastAsia="Newton-Regular" w:hAnsi="Times New Roman" w:cs="Times New Roman"/>
          <w:sz w:val="28"/>
          <w:szCs w:val="28"/>
        </w:rPr>
        <w:t xml:space="preserve"> </w:t>
      </w:r>
      <w:r w:rsidRPr="008558F1">
        <w:rPr>
          <w:rFonts w:ascii="Times New Roman" w:eastAsia="Newton-Regular" w:hAnsi="Times New Roman" w:cs="Times New Roman"/>
          <w:sz w:val="28"/>
          <w:szCs w:val="28"/>
        </w:rPr>
        <w:t>логистических, институциональных и прочих посредников (рис. 1.2.).</w:t>
      </w:r>
    </w:p>
    <w:p w:rsidR="008558F1" w:rsidRDefault="008558F1" w:rsidP="008558F1">
      <w:pPr>
        <w:autoSpaceDE w:val="0"/>
        <w:autoSpaceDN w:val="0"/>
        <w:adjustRightInd w:val="0"/>
        <w:spacing w:after="0" w:line="240" w:lineRule="auto"/>
        <w:ind w:firstLine="567"/>
        <w:jc w:val="both"/>
        <w:rPr>
          <w:rFonts w:ascii="Times New Roman" w:eastAsia="Newton-Regular" w:hAnsi="Times New Roman" w:cs="Times New Roman"/>
          <w:sz w:val="28"/>
          <w:szCs w:val="28"/>
        </w:rPr>
      </w:pPr>
    </w:p>
    <w:p w:rsidR="008558F1" w:rsidRDefault="008558F1" w:rsidP="008558F1">
      <w:pPr>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eastAsia="ru-RU"/>
        </w:rPr>
        <w:drawing>
          <wp:inline distT="0" distB="0" distL="0" distR="0">
            <wp:extent cx="5934075" cy="42291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34075" cy="4229100"/>
                    </a:xfrm>
                    <a:prstGeom prst="rect">
                      <a:avLst/>
                    </a:prstGeom>
                    <a:noFill/>
                    <a:ln>
                      <a:noFill/>
                    </a:ln>
                  </pic:spPr>
                </pic:pic>
              </a:graphicData>
            </a:graphic>
          </wp:inline>
        </w:drawing>
      </w:r>
    </w:p>
    <w:p w:rsidR="008558F1" w:rsidRDefault="008558F1" w:rsidP="008558F1">
      <w:pPr>
        <w:autoSpaceDE w:val="0"/>
        <w:autoSpaceDN w:val="0"/>
        <w:adjustRightInd w:val="0"/>
        <w:spacing w:after="0" w:line="240" w:lineRule="auto"/>
        <w:jc w:val="both"/>
        <w:rPr>
          <w:rFonts w:ascii="Times New Roman" w:hAnsi="Times New Roman" w:cs="Times New Roman"/>
          <w:sz w:val="28"/>
          <w:szCs w:val="28"/>
          <w:lang w:val="kk-KZ"/>
        </w:rPr>
      </w:pPr>
    </w:p>
    <w:p w:rsidR="00AD283F" w:rsidRDefault="00105763" w:rsidP="00105763">
      <w:pPr>
        <w:autoSpaceDE w:val="0"/>
        <w:autoSpaceDN w:val="0"/>
        <w:adjustRightInd w:val="0"/>
        <w:spacing w:after="0" w:line="240" w:lineRule="auto"/>
        <w:jc w:val="center"/>
        <w:rPr>
          <w:rFonts w:ascii="Times New Roman" w:eastAsia="Newton-Regular" w:hAnsi="Times New Roman" w:cs="Times New Roman"/>
          <w:sz w:val="28"/>
          <w:szCs w:val="28"/>
        </w:rPr>
      </w:pPr>
      <w:r>
        <w:rPr>
          <w:rFonts w:ascii="Times New Roman" w:hAnsi="Times New Roman" w:cs="Times New Roman"/>
          <w:sz w:val="28"/>
          <w:szCs w:val="28"/>
        </w:rPr>
        <w:t>Рисунок</w:t>
      </w:r>
      <w:r w:rsidR="00AD283F" w:rsidRPr="00AD283F">
        <w:rPr>
          <w:rFonts w:ascii="Times New Roman" w:eastAsia="Newton-Regular" w:hAnsi="Times New Roman" w:cs="Times New Roman"/>
          <w:sz w:val="28"/>
          <w:szCs w:val="28"/>
        </w:rPr>
        <w:t xml:space="preserve"> 1.2. Обобщенный вид максимальной цепи поставок</w:t>
      </w:r>
    </w:p>
    <w:p w:rsidR="00E976BB" w:rsidRDefault="00E976BB" w:rsidP="008558F1">
      <w:pPr>
        <w:autoSpaceDE w:val="0"/>
        <w:autoSpaceDN w:val="0"/>
        <w:adjustRightInd w:val="0"/>
        <w:spacing w:after="0" w:line="240" w:lineRule="auto"/>
        <w:jc w:val="both"/>
        <w:rPr>
          <w:rFonts w:ascii="Times New Roman" w:eastAsia="Newton-Regular" w:hAnsi="Times New Roman" w:cs="Times New Roman"/>
          <w:sz w:val="28"/>
          <w:szCs w:val="28"/>
        </w:rPr>
      </w:pPr>
    </w:p>
    <w:p w:rsidR="00E976BB" w:rsidRDefault="00E976BB" w:rsidP="008558F1">
      <w:pPr>
        <w:autoSpaceDE w:val="0"/>
        <w:autoSpaceDN w:val="0"/>
        <w:adjustRightInd w:val="0"/>
        <w:spacing w:after="0" w:line="240" w:lineRule="auto"/>
        <w:jc w:val="both"/>
        <w:rPr>
          <w:rFonts w:ascii="Times New Roman" w:eastAsia="Newton-Regular" w:hAnsi="Times New Roman" w:cs="Times New Roman"/>
          <w:sz w:val="28"/>
          <w:szCs w:val="28"/>
        </w:rPr>
      </w:pPr>
    </w:p>
    <w:p w:rsidR="00E976BB" w:rsidRDefault="00E976BB" w:rsidP="008558F1">
      <w:pPr>
        <w:autoSpaceDE w:val="0"/>
        <w:autoSpaceDN w:val="0"/>
        <w:adjustRightInd w:val="0"/>
        <w:spacing w:after="0" w:line="240" w:lineRule="auto"/>
        <w:jc w:val="both"/>
        <w:rPr>
          <w:rFonts w:ascii="Times New Roman" w:eastAsia="Newton-Regular" w:hAnsi="Times New Roman" w:cs="Times New Roman"/>
          <w:sz w:val="28"/>
          <w:szCs w:val="28"/>
        </w:rPr>
      </w:pPr>
    </w:p>
    <w:p w:rsidR="00E976BB" w:rsidRDefault="00E976BB" w:rsidP="008558F1">
      <w:pPr>
        <w:autoSpaceDE w:val="0"/>
        <w:autoSpaceDN w:val="0"/>
        <w:adjustRightInd w:val="0"/>
        <w:spacing w:after="0" w:line="240" w:lineRule="auto"/>
        <w:jc w:val="both"/>
        <w:rPr>
          <w:rFonts w:ascii="Times New Roman" w:eastAsia="Newton-Regular" w:hAnsi="Times New Roman" w:cs="Times New Roman"/>
          <w:sz w:val="28"/>
          <w:szCs w:val="28"/>
        </w:rPr>
      </w:pPr>
    </w:p>
    <w:p w:rsidR="00E976BB" w:rsidRDefault="00E976BB" w:rsidP="00E976BB">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E976BB">
        <w:rPr>
          <w:rFonts w:ascii="Times New Roman" w:eastAsia="Newton-Regular" w:hAnsi="Times New Roman" w:cs="Times New Roman"/>
          <w:sz w:val="28"/>
          <w:szCs w:val="28"/>
        </w:rPr>
        <w:lastRenderedPageBreak/>
        <w:t xml:space="preserve">По своей сути цепи поставок — это упорядоченные последовательности поставщиков и потребителей, причем каждый потребитель также является поставщиком, и так продолжается до тех пор, пока готовый продукт не поступит к конечному пользователю. Поэтому можноговорить о </w:t>
      </w:r>
      <w:r w:rsidRPr="00E976BB">
        <w:rPr>
          <w:rFonts w:ascii="Cambria Math" w:eastAsia="Newton-Regular" w:hAnsi="Cambria Math" w:cs="Cambria Math"/>
          <w:sz w:val="28"/>
          <w:szCs w:val="28"/>
        </w:rPr>
        <w:t>≪</w:t>
      </w:r>
      <w:r w:rsidRPr="00E976BB">
        <w:rPr>
          <w:rFonts w:ascii="Times New Roman" w:eastAsia="Newton-Regular" w:hAnsi="Times New Roman" w:cs="Times New Roman"/>
          <w:sz w:val="28"/>
          <w:szCs w:val="28"/>
        </w:rPr>
        <w:t>сетевой структуре цепей поставок</w:t>
      </w:r>
      <w:r w:rsidRPr="00E976BB">
        <w:rPr>
          <w:rFonts w:ascii="Cambria Math" w:eastAsia="Newton-Regular" w:hAnsi="Cambria Math" w:cs="Cambria Math"/>
          <w:sz w:val="28"/>
          <w:szCs w:val="28"/>
        </w:rPr>
        <w:t>≫</w:t>
      </w:r>
      <w:r w:rsidRPr="00E976BB">
        <w:rPr>
          <w:rFonts w:ascii="Times New Roman" w:eastAsia="Newton-Regular" w:hAnsi="Times New Roman" w:cs="Times New Roman"/>
          <w:sz w:val="28"/>
          <w:szCs w:val="28"/>
        </w:rPr>
        <w:t>, в которой каждая компания (организация или отдельное структурное подразделение) поставляют друг другу продукцию или услуги, добавляя определенную</w:t>
      </w:r>
      <w:r w:rsidR="00845B97">
        <w:rPr>
          <w:rFonts w:ascii="Times New Roman" w:eastAsia="Newton-Regular" w:hAnsi="Times New Roman" w:cs="Times New Roman"/>
          <w:sz w:val="28"/>
          <w:szCs w:val="28"/>
        </w:rPr>
        <w:t xml:space="preserve"> </w:t>
      </w:r>
      <w:r w:rsidRPr="00E976BB">
        <w:rPr>
          <w:rFonts w:ascii="Times New Roman" w:eastAsia="Newton-Regular" w:hAnsi="Times New Roman" w:cs="Times New Roman"/>
          <w:sz w:val="28"/>
          <w:szCs w:val="28"/>
        </w:rPr>
        <w:t>потребительскую стоимость к товару.</w:t>
      </w:r>
    </w:p>
    <w:p w:rsidR="00E976BB" w:rsidRPr="00E976BB" w:rsidRDefault="00E976BB" w:rsidP="00E976BB">
      <w:pPr>
        <w:autoSpaceDE w:val="0"/>
        <w:autoSpaceDN w:val="0"/>
        <w:adjustRightInd w:val="0"/>
        <w:spacing w:after="0" w:line="240" w:lineRule="auto"/>
        <w:rPr>
          <w:rFonts w:ascii="Times New Roman" w:eastAsia="Newton-Regular" w:hAnsi="Times New Roman" w:cs="Times New Roman"/>
          <w:sz w:val="28"/>
          <w:szCs w:val="28"/>
        </w:rPr>
      </w:pPr>
    </w:p>
    <w:p w:rsidR="00E976BB" w:rsidRPr="00E976BB" w:rsidRDefault="00E976BB" w:rsidP="00E976BB">
      <w:pPr>
        <w:autoSpaceDE w:val="0"/>
        <w:autoSpaceDN w:val="0"/>
        <w:adjustRightInd w:val="0"/>
        <w:spacing w:after="0" w:line="240" w:lineRule="auto"/>
        <w:ind w:firstLine="567"/>
        <w:rPr>
          <w:rFonts w:ascii="Times New Roman" w:eastAsia="Newton-Regular" w:hAnsi="Times New Roman" w:cs="Times New Roman"/>
          <w:b/>
          <w:bCs/>
          <w:sz w:val="28"/>
          <w:szCs w:val="28"/>
        </w:rPr>
      </w:pPr>
      <w:r w:rsidRPr="00E976BB">
        <w:rPr>
          <w:rFonts w:ascii="Times New Roman" w:eastAsia="Newton-Regular" w:hAnsi="Times New Roman" w:cs="Times New Roman"/>
          <w:b/>
          <w:bCs/>
          <w:sz w:val="28"/>
          <w:szCs w:val="28"/>
        </w:rPr>
        <w:t>Вопросы для самоконтроля</w:t>
      </w:r>
    </w:p>
    <w:p w:rsidR="00E976BB" w:rsidRPr="00E976BB" w:rsidRDefault="00E976BB" w:rsidP="00E976BB">
      <w:pPr>
        <w:autoSpaceDE w:val="0"/>
        <w:autoSpaceDN w:val="0"/>
        <w:adjustRightInd w:val="0"/>
        <w:spacing w:after="0" w:line="240" w:lineRule="auto"/>
        <w:ind w:firstLine="567"/>
        <w:rPr>
          <w:rFonts w:ascii="Times New Roman" w:eastAsia="Newton-Regular" w:hAnsi="Times New Roman" w:cs="Times New Roman"/>
          <w:sz w:val="28"/>
          <w:szCs w:val="28"/>
        </w:rPr>
      </w:pPr>
      <w:r w:rsidRPr="00E976BB">
        <w:rPr>
          <w:rFonts w:ascii="Times New Roman" w:eastAsia="Newton-Regular" w:hAnsi="Times New Roman" w:cs="Times New Roman"/>
          <w:sz w:val="28"/>
          <w:szCs w:val="28"/>
        </w:rPr>
        <w:t xml:space="preserve">1. В чем разница между понятиями </w:t>
      </w:r>
      <w:r w:rsidRPr="00E976BB">
        <w:rPr>
          <w:rFonts w:ascii="Cambria Math" w:eastAsia="Newton-Regular" w:hAnsi="Cambria Math" w:cs="Cambria Math"/>
          <w:sz w:val="28"/>
          <w:szCs w:val="28"/>
        </w:rPr>
        <w:t>≪</w:t>
      </w:r>
      <w:r w:rsidRPr="00E976BB">
        <w:rPr>
          <w:rFonts w:ascii="Times New Roman" w:eastAsia="Newton-Regular" w:hAnsi="Times New Roman" w:cs="Times New Roman"/>
          <w:sz w:val="28"/>
          <w:szCs w:val="28"/>
        </w:rPr>
        <w:t>логистика</w:t>
      </w:r>
      <w:r w:rsidRPr="00E976BB">
        <w:rPr>
          <w:rFonts w:ascii="Cambria Math" w:eastAsia="Newton-Regular" w:hAnsi="Cambria Math" w:cs="Cambria Math"/>
          <w:sz w:val="28"/>
          <w:szCs w:val="28"/>
        </w:rPr>
        <w:t>≫</w:t>
      </w:r>
      <w:r w:rsidRPr="00E976BB">
        <w:rPr>
          <w:rFonts w:ascii="Times New Roman" w:eastAsia="Newton-Regular" w:hAnsi="Times New Roman" w:cs="Times New Roman"/>
          <w:sz w:val="28"/>
          <w:szCs w:val="28"/>
        </w:rPr>
        <w:t xml:space="preserve"> и </w:t>
      </w:r>
      <w:r w:rsidRPr="00E976BB">
        <w:rPr>
          <w:rFonts w:ascii="Cambria Math" w:eastAsia="Newton-Regular" w:hAnsi="Cambria Math" w:cs="Cambria Math"/>
          <w:sz w:val="28"/>
          <w:szCs w:val="28"/>
        </w:rPr>
        <w:t>≪</w:t>
      </w:r>
      <w:r w:rsidRPr="00E976BB">
        <w:rPr>
          <w:rFonts w:ascii="Times New Roman" w:eastAsia="Newton-Regular" w:hAnsi="Times New Roman" w:cs="Times New Roman"/>
          <w:sz w:val="28"/>
          <w:szCs w:val="28"/>
        </w:rPr>
        <w:t>управление цепями поставок</w:t>
      </w:r>
      <w:r w:rsidRPr="00E976BB">
        <w:rPr>
          <w:rFonts w:ascii="Cambria Math" w:eastAsia="Newton-Regular" w:hAnsi="Cambria Math" w:cs="Cambria Math"/>
          <w:sz w:val="28"/>
          <w:szCs w:val="28"/>
        </w:rPr>
        <w:t>≫</w:t>
      </w:r>
      <w:r w:rsidRPr="00E976BB">
        <w:rPr>
          <w:rFonts w:ascii="Times New Roman" w:eastAsia="Newton-Regular" w:hAnsi="Times New Roman" w:cs="Times New Roman"/>
          <w:sz w:val="28"/>
          <w:szCs w:val="28"/>
        </w:rPr>
        <w:t>?</w:t>
      </w:r>
    </w:p>
    <w:p w:rsidR="00E976BB" w:rsidRPr="00E976BB" w:rsidRDefault="00E976BB" w:rsidP="00E976BB">
      <w:pPr>
        <w:autoSpaceDE w:val="0"/>
        <w:autoSpaceDN w:val="0"/>
        <w:adjustRightInd w:val="0"/>
        <w:spacing w:after="0" w:line="240" w:lineRule="auto"/>
        <w:ind w:firstLine="567"/>
        <w:rPr>
          <w:rFonts w:ascii="Times New Roman" w:eastAsia="Newton-Regular" w:hAnsi="Times New Roman" w:cs="Times New Roman"/>
          <w:sz w:val="28"/>
          <w:szCs w:val="28"/>
        </w:rPr>
      </w:pPr>
      <w:r w:rsidRPr="00E976BB">
        <w:rPr>
          <w:rFonts w:ascii="Times New Roman" w:eastAsia="Newton-Regular" w:hAnsi="Times New Roman" w:cs="Times New Roman"/>
          <w:sz w:val="28"/>
          <w:szCs w:val="28"/>
        </w:rPr>
        <w:t xml:space="preserve">2. Назовите причины существования различных трактовок термина </w:t>
      </w:r>
      <w:r w:rsidRPr="00E976BB">
        <w:rPr>
          <w:rFonts w:ascii="Cambria Math" w:eastAsia="Newton-Regular" w:hAnsi="Cambria Math" w:cs="Cambria Math"/>
          <w:sz w:val="28"/>
          <w:szCs w:val="28"/>
        </w:rPr>
        <w:t>≪</w:t>
      </w:r>
      <w:r w:rsidRPr="00E976BB">
        <w:rPr>
          <w:rFonts w:ascii="Times New Roman" w:eastAsia="Newton-Regular" w:hAnsi="Times New Roman" w:cs="Times New Roman"/>
          <w:sz w:val="28"/>
          <w:szCs w:val="28"/>
        </w:rPr>
        <w:t>управление цепями поставок</w:t>
      </w:r>
      <w:r w:rsidRPr="00E976BB">
        <w:rPr>
          <w:rFonts w:ascii="Cambria Math" w:eastAsia="Newton-Regular" w:hAnsi="Cambria Math" w:cs="Cambria Math"/>
          <w:sz w:val="28"/>
          <w:szCs w:val="28"/>
        </w:rPr>
        <w:t>≫</w:t>
      </w:r>
      <w:r w:rsidRPr="00E976BB">
        <w:rPr>
          <w:rFonts w:ascii="Times New Roman" w:eastAsia="Newton-Regular" w:hAnsi="Times New Roman" w:cs="Times New Roman"/>
          <w:sz w:val="28"/>
          <w:szCs w:val="28"/>
        </w:rPr>
        <w:t>.</w:t>
      </w:r>
    </w:p>
    <w:p w:rsidR="00E976BB" w:rsidRPr="00E976BB" w:rsidRDefault="00E976BB" w:rsidP="00E976BB">
      <w:pPr>
        <w:autoSpaceDE w:val="0"/>
        <w:autoSpaceDN w:val="0"/>
        <w:adjustRightInd w:val="0"/>
        <w:spacing w:after="0" w:line="240" w:lineRule="auto"/>
        <w:ind w:firstLine="567"/>
        <w:rPr>
          <w:rFonts w:ascii="Times New Roman" w:eastAsia="Newton-Regular" w:hAnsi="Times New Roman" w:cs="Times New Roman"/>
          <w:sz w:val="28"/>
          <w:szCs w:val="28"/>
        </w:rPr>
      </w:pPr>
      <w:r w:rsidRPr="00E976BB">
        <w:rPr>
          <w:rFonts w:ascii="Times New Roman" w:eastAsia="Newton-Regular" w:hAnsi="Times New Roman" w:cs="Times New Roman"/>
          <w:sz w:val="28"/>
          <w:szCs w:val="28"/>
        </w:rPr>
        <w:t>3. Перечислите основные этапы эволюции концепции управления</w:t>
      </w:r>
      <w:r w:rsidR="00845B97">
        <w:rPr>
          <w:rFonts w:ascii="Times New Roman" w:eastAsia="Newton-Regular" w:hAnsi="Times New Roman" w:cs="Times New Roman"/>
          <w:sz w:val="28"/>
          <w:szCs w:val="28"/>
        </w:rPr>
        <w:t xml:space="preserve"> </w:t>
      </w:r>
      <w:r w:rsidRPr="00E976BB">
        <w:rPr>
          <w:rFonts w:ascii="Times New Roman" w:eastAsia="Newton-Regular" w:hAnsi="Times New Roman" w:cs="Times New Roman"/>
          <w:sz w:val="28"/>
          <w:szCs w:val="28"/>
        </w:rPr>
        <w:t>цепями поставок. Раскройте их содержание.</w:t>
      </w:r>
    </w:p>
    <w:p w:rsidR="00E976BB" w:rsidRPr="00E976BB" w:rsidRDefault="00E976BB" w:rsidP="00E976BB">
      <w:pPr>
        <w:autoSpaceDE w:val="0"/>
        <w:autoSpaceDN w:val="0"/>
        <w:adjustRightInd w:val="0"/>
        <w:spacing w:after="0" w:line="240" w:lineRule="auto"/>
        <w:ind w:firstLine="567"/>
        <w:rPr>
          <w:rFonts w:ascii="Times New Roman" w:eastAsia="Newton-Regular" w:hAnsi="Times New Roman" w:cs="Times New Roman"/>
          <w:sz w:val="28"/>
          <w:szCs w:val="28"/>
        </w:rPr>
      </w:pPr>
      <w:r w:rsidRPr="00E976BB">
        <w:rPr>
          <w:rFonts w:ascii="Times New Roman" w:eastAsia="Newton-Regular" w:hAnsi="Times New Roman" w:cs="Times New Roman"/>
          <w:sz w:val="28"/>
          <w:szCs w:val="28"/>
        </w:rPr>
        <w:t>4. Назовите экономические и инновационные факторы, которые</w:t>
      </w:r>
      <w:r w:rsidR="00845B97">
        <w:rPr>
          <w:rFonts w:ascii="Times New Roman" w:eastAsia="Newton-Regular" w:hAnsi="Times New Roman" w:cs="Times New Roman"/>
          <w:sz w:val="28"/>
          <w:szCs w:val="28"/>
        </w:rPr>
        <w:t xml:space="preserve"> </w:t>
      </w:r>
      <w:r w:rsidRPr="00E976BB">
        <w:rPr>
          <w:rFonts w:ascii="Times New Roman" w:eastAsia="Newton-Regular" w:hAnsi="Times New Roman" w:cs="Times New Roman"/>
          <w:sz w:val="28"/>
          <w:szCs w:val="28"/>
        </w:rPr>
        <w:t>способствовали появлению и развитию концепции управления</w:t>
      </w:r>
      <w:r w:rsidR="00845B97">
        <w:rPr>
          <w:rFonts w:ascii="Times New Roman" w:eastAsia="Newton-Regular" w:hAnsi="Times New Roman" w:cs="Times New Roman"/>
          <w:sz w:val="28"/>
          <w:szCs w:val="28"/>
        </w:rPr>
        <w:t xml:space="preserve"> </w:t>
      </w:r>
      <w:r w:rsidRPr="00E976BB">
        <w:rPr>
          <w:rFonts w:ascii="Times New Roman" w:eastAsia="Newton-Regular" w:hAnsi="Times New Roman" w:cs="Times New Roman"/>
          <w:sz w:val="28"/>
          <w:szCs w:val="28"/>
        </w:rPr>
        <w:t>цепью поставок.</w:t>
      </w:r>
    </w:p>
    <w:p w:rsidR="00E976BB" w:rsidRPr="00E976BB" w:rsidRDefault="00E976BB" w:rsidP="00E976BB">
      <w:pPr>
        <w:autoSpaceDE w:val="0"/>
        <w:autoSpaceDN w:val="0"/>
        <w:adjustRightInd w:val="0"/>
        <w:spacing w:after="0" w:line="240" w:lineRule="auto"/>
        <w:ind w:firstLine="567"/>
        <w:rPr>
          <w:rFonts w:ascii="Times New Roman" w:eastAsia="Newton-Regular" w:hAnsi="Times New Roman" w:cs="Times New Roman"/>
          <w:sz w:val="28"/>
          <w:szCs w:val="28"/>
        </w:rPr>
      </w:pPr>
      <w:r w:rsidRPr="00E976BB">
        <w:rPr>
          <w:rFonts w:ascii="Times New Roman" w:eastAsia="Newton-Regular" w:hAnsi="Times New Roman" w:cs="Times New Roman"/>
          <w:sz w:val="28"/>
          <w:szCs w:val="28"/>
        </w:rPr>
        <w:t>5. Какие другие науки взаимосвязаны с концепцией управления</w:t>
      </w:r>
      <w:r w:rsidR="00845B97">
        <w:rPr>
          <w:rFonts w:ascii="Times New Roman" w:eastAsia="Newton-Regular" w:hAnsi="Times New Roman" w:cs="Times New Roman"/>
          <w:sz w:val="28"/>
          <w:szCs w:val="28"/>
        </w:rPr>
        <w:t xml:space="preserve"> </w:t>
      </w:r>
      <w:r w:rsidRPr="00E976BB">
        <w:rPr>
          <w:rFonts w:ascii="Times New Roman" w:eastAsia="Newton-Regular" w:hAnsi="Times New Roman" w:cs="Times New Roman"/>
          <w:sz w:val="28"/>
          <w:szCs w:val="28"/>
        </w:rPr>
        <w:t>цепями поставок?</w:t>
      </w:r>
    </w:p>
    <w:p w:rsidR="00E976BB" w:rsidRPr="00E976BB" w:rsidRDefault="00E976BB" w:rsidP="00E976BB">
      <w:pPr>
        <w:autoSpaceDE w:val="0"/>
        <w:autoSpaceDN w:val="0"/>
        <w:adjustRightInd w:val="0"/>
        <w:spacing w:after="0" w:line="240" w:lineRule="auto"/>
        <w:ind w:firstLine="567"/>
        <w:rPr>
          <w:rFonts w:ascii="Times New Roman" w:eastAsia="Newton-Regular" w:hAnsi="Times New Roman" w:cs="Times New Roman"/>
          <w:sz w:val="28"/>
          <w:szCs w:val="28"/>
        </w:rPr>
      </w:pPr>
      <w:r w:rsidRPr="00E976BB">
        <w:rPr>
          <w:rFonts w:ascii="Times New Roman" w:eastAsia="Newton-Regular" w:hAnsi="Times New Roman" w:cs="Times New Roman"/>
          <w:sz w:val="28"/>
          <w:szCs w:val="28"/>
        </w:rPr>
        <w:t>6. Какие типы цепей поставок вы знаете?</w:t>
      </w:r>
    </w:p>
    <w:p w:rsidR="00E976BB" w:rsidRPr="00E976BB" w:rsidRDefault="00E976BB" w:rsidP="00E976BB">
      <w:pPr>
        <w:autoSpaceDE w:val="0"/>
        <w:autoSpaceDN w:val="0"/>
        <w:adjustRightInd w:val="0"/>
        <w:spacing w:after="0" w:line="240" w:lineRule="auto"/>
        <w:ind w:firstLine="567"/>
        <w:rPr>
          <w:rFonts w:ascii="Times New Roman" w:eastAsia="Newton-Regular" w:hAnsi="Times New Roman" w:cs="Times New Roman"/>
          <w:sz w:val="28"/>
          <w:szCs w:val="28"/>
        </w:rPr>
      </w:pPr>
      <w:r w:rsidRPr="00E976BB">
        <w:rPr>
          <w:rFonts w:ascii="Times New Roman" w:eastAsia="Newton-Regular" w:hAnsi="Times New Roman" w:cs="Times New Roman"/>
          <w:sz w:val="28"/>
          <w:szCs w:val="28"/>
        </w:rPr>
        <w:t>7. Перечислите основные звенья цепи поставок.</w:t>
      </w:r>
    </w:p>
    <w:p w:rsidR="00E976BB" w:rsidRDefault="00E976BB" w:rsidP="00E976BB">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E976BB">
        <w:rPr>
          <w:rFonts w:ascii="Times New Roman" w:eastAsia="Newton-Regular" w:hAnsi="Times New Roman" w:cs="Times New Roman"/>
          <w:sz w:val="28"/>
          <w:szCs w:val="28"/>
        </w:rPr>
        <w:t>8. Какие звенья входят в максимальную цепь поставок?</w:t>
      </w:r>
    </w:p>
    <w:p w:rsidR="00E918A5" w:rsidRDefault="00E918A5" w:rsidP="00E976BB">
      <w:pPr>
        <w:autoSpaceDE w:val="0"/>
        <w:autoSpaceDN w:val="0"/>
        <w:adjustRightInd w:val="0"/>
        <w:spacing w:after="0" w:line="240" w:lineRule="auto"/>
        <w:ind w:firstLine="567"/>
        <w:jc w:val="both"/>
        <w:rPr>
          <w:rFonts w:ascii="Times New Roman" w:eastAsia="Newton-Regular" w:hAnsi="Times New Roman" w:cs="Times New Roman"/>
          <w:sz w:val="28"/>
          <w:szCs w:val="28"/>
        </w:rPr>
      </w:pPr>
    </w:p>
    <w:p w:rsidR="001B0F84" w:rsidRDefault="001B0F84" w:rsidP="001B0F84">
      <w:pPr>
        <w:autoSpaceDE w:val="0"/>
        <w:autoSpaceDN w:val="0"/>
        <w:adjustRightInd w:val="0"/>
        <w:spacing w:after="0" w:line="240" w:lineRule="auto"/>
        <w:ind w:firstLine="567"/>
        <w:jc w:val="both"/>
        <w:rPr>
          <w:rFonts w:ascii="Times New Roman" w:hAnsi="Times New Roman" w:cs="Times New Roman"/>
          <w:sz w:val="28"/>
          <w:szCs w:val="28"/>
        </w:rPr>
      </w:pPr>
      <w:r w:rsidRPr="001B0F84">
        <w:rPr>
          <w:rFonts w:ascii="Times New Roman" w:hAnsi="Times New Roman" w:cs="Times New Roman"/>
          <w:b/>
          <w:sz w:val="28"/>
          <w:szCs w:val="28"/>
        </w:rPr>
        <w:t>Литература:</w:t>
      </w:r>
      <w:r>
        <w:rPr>
          <w:rFonts w:ascii="Times New Roman" w:hAnsi="Times New Roman" w:cs="Times New Roman"/>
          <w:sz w:val="28"/>
          <w:szCs w:val="28"/>
        </w:rPr>
        <w:t xml:space="preserve"> 1, 2, </w:t>
      </w:r>
      <w:r w:rsidR="00591773">
        <w:rPr>
          <w:rFonts w:ascii="Times New Roman" w:hAnsi="Times New Roman" w:cs="Times New Roman"/>
          <w:sz w:val="28"/>
          <w:szCs w:val="28"/>
        </w:rPr>
        <w:t>3, 4, 6, 7, 8, 9, 10.</w:t>
      </w:r>
    </w:p>
    <w:p w:rsidR="00E918A5" w:rsidRDefault="00E918A5" w:rsidP="00E976BB">
      <w:pPr>
        <w:autoSpaceDE w:val="0"/>
        <w:autoSpaceDN w:val="0"/>
        <w:adjustRightInd w:val="0"/>
        <w:spacing w:after="0" w:line="240" w:lineRule="auto"/>
        <w:ind w:firstLine="567"/>
        <w:jc w:val="both"/>
        <w:rPr>
          <w:rFonts w:ascii="Times New Roman" w:eastAsia="Newton-Regular" w:hAnsi="Times New Roman" w:cs="Times New Roman"/>
          <w:sz w:val="28"/>
          <w:szCs w:val="28"/>
        </w:rPr>
      </w:pPr>
    </w:p>
    <w:p w:rsidR="00E918A5" w:rsidRPr="006E5174" w:rsidRDefault="006E5174" w:rsidP="006E5174">
      <w:pPr>
        <w:autoSpaceDE w:val="0"/>
        <w:autoSpaceDN w:val="0"/>
        <w:adjustRightInd w:val="0"/>
        <w:spacing w:after="0" w:line="240" w:lineRule="auto"/>
        <w:ind w:firstLine="567"/>
        <w:jc w:val="both"/>
        <w:rPr>
          <w:rFonts w:ascii="Times New Roman" w:hAnsi="Times New Roman" w:cs="Times New Roman"/>
          <w:b/>
          <w:bCs/>
          <w:sz w:val="28"/>
          <w:szCs w:val="28"/>
        </w:rPr>
      </w:pPr>
      <w:r w:rsidRPr="006E5174">
        <w:rPr>
          <w:rFonts w:ascii="Times New Roman" w:hAnsi="Times New Roman" w:cs="Times New Roman"/>
          <w:b/>
          <w:sz w:val="24"/>
          <w:szCs w:val="24"/>
        </w:rPr>
        <w:t xml:space="preserve">Лекция 3-4. </w:t>
      </w:r>
      <w:r w:rsidR="00E918A5" w:rsidRPr="006E5174">
        <w:rPr>
          <w:rFonts w:ascii="Times New Roman" w:hAnsi="Times New Roman" w:cs="Times New Roman"/>
          <w:b/>
          <w:bCs/>
          <w:sz w:val="28"/>
          <w:szCs w:val="28"/>
        </w:rPr>
        <w:t>Интеграция в цепи поставок</w:t>
      </w:r>
      <w:r w:rsidRPr="006E5174">
        <w:rPr>
          <w:rFonts w:ascii="Times New Roman" w:hAnsi="Times New Roman" w:cs="Times New Roman"/>
          <w:b/>
          <w:bCs/>
          <w:sz w:val="28"/>
          <w:szCs w:val="28"/>
        </w:rPr>
        <w:t>.</w:t>
      </w:r>
      <w:r w:rsidRPr="006E5174">
        <w:rPr>
          <w:rFonts w:ascii="Times New Roman" w:eastAsia="Newton-Regular" w:hAnsi="Times New Roman" w:cs="Times New Roman"/>
          <w:b/>
          <w:bCs/>
          <w:sz w:val="28"/>
          <w:szCs w:val="28"/>
        </w:rPr>
        <w:t xml:space="preserve"> Основные драйверы и препятствия в цепи поставок</w:t>
      </w:r>
      <w:r w:rsidRPr="006E5174">
        <w:rPr>
          <w:rFonts w:ascii="Times New Roman" w:eastAsia="Newton-Regular" w:hAnsi="Times New Roman" w:cs="Times New Roman"/>
          <w:b/>
          <w:sz w:val="28"/>
          <w:szCs w:val="28"/>
        </w:rPr>
        <w:t>.</w:t>
      </w:r>
      <w:r w:rsidRPr="006E5174">
        <w:rPr>
          <w:rFonts w:ascii="Times New Roman" w:hAnsi="Times New Roman" w:cs="Times New Roman"/>
          <w:b/>
          <w:bCs/>
          <w:sz w:val="28"/>
          <w:szCs w:val="28"/>
        </w:rPr>
        <w:t xml:space="preserve"> Различные подходы к решению вопросов совместной работы в ЛЦ</w:t>
      </w:r>
    </w:p>
    <w:p w:rsidR="006E5174" w:rsidRPr="006E5174" w:rsidRDefault="006E5174" w:rsidP="006E5174">
      <w:pPr>
        <w:autoSpaceDE w:val="0"/>
        <w:autoSpaceDN w:val="0"/>
        <w:adjustRightInd w:val="0"/>
        <w:spacing w:after="0" w:line="240" w:lineRule="auto"/>
        <w:ind w:firstLine="567"/>
        <w:jc w:val="both"/>
        <w:rPr>
          <w:rFonts w:ascii="Times New Roman" w:hAnsi="Times New Roman" w:cs="Times New Roman"/>
          <w:b/>
          <w:bCs/>
          <w:color w:val="FF0000"/>
          <w:sz w:val="28"/>
          <w:szCs w:val="28"/>
        </w:rPr>
      </w:pPr>
    </w:p>
    <w:p w:rsidR="00E918A5" w:rsidRPr="00E918A5" w:rsidRDefault="00E918A5" w:rsidP="00E918A5">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E918A5">
        <w:rPr>
          <w:rFonts w:ascii="Times New Roman" w:eastAsia="Newton-Regular" w:hAnsi="Times New Roman" w:cs="Times New Roman"/>
          <w:sz w:val="28"/>
          <w:szCs w:val="28"/>
        </w:rPr>
        <w:t xml:space="preserve">В теории управления цепями поставок </w:t>
      </w:r>
      <w:r w:rsidRPr="00E918A5">
        <w:rPr>
          <w:rFonts w:ascii="Times New Roman" w:hAnsi="Times New Roman" w:cs="Times New Roman"/>
          <w:i/>
          <w:iCs/>
          <w:sz w:val="28"/>
          <w:szCs w:val="28"/>
        </w:rPr>
        <w:t xml:space="preserve">процесс интеграции </w:t>
      </w:r>
      <w:r w:rsidRPr="00E918A5">
        <w:rPr>
          <w:rFonts w:ascii="Times New Roman" w:eastAsia="Newton-Regular" w:hAnsi="Times New Roman" w:cs="Times New Roman"/>
          <w:sz w:val="28"/>
          <w:szCs w:val="28"/>
        </w:rPr>
        <w:t>рассматривается как процесс взаимодействия между участниками, направленный на достижение общих целей путем расширения и углубления</w:t>
      </w:r>
      <w:r w:rsidR="00845B97">
        <w:rPr>
          <w:rFonts w:ascii="Times New Roman" w:eastAsia="Newton-Regular" w:hAnsi="Times New Roman" w:cs="Times New Roman"/>
          <w:sz w:val="28"/>
          <w:szCs w:val="28"/>
        </w:rPr>
        <w:t xml:space="preserve"> </w:t>
      </w:r>
      <w:r w:rsidRPr="00E918A5">
        <w:rPr>
          <w:rFonts w:ascii="Times New Roman" w:eastAsia="Newton-Regular" w:hAnsi="Times New Roman" w:cs="Times New Roman"/>
          <w:sz w:val="28"/>
          <w:szCs w:val="28"/>
        </w:rPr>
        <w:t>производственно-технологических и логистических связей при совместном использовании ресурсов, а также на создание партнерских</w:t>
      </w:r>
      <w:r w:rsidR="00845B97">
        <w:rPr>
          <w:rFonts w:ascii="Times New Roman" w:eastAsia="Newton-Regular" w:hAnsi="Times New Roman" w:cs="Times New Roman"/>
          <w:sz w:val="28"/>
          <w:szCs w:val="28"/>
        </w:rPr>
        <w:t xml:space="preserve"> </w:t>
      </w:r>
      <w:r w:rsidRPr="00E918A5">
        <w:rPr>
          <w:rFonts w:ascii="Times New Roman" w:eastAsia="Newton-Regular" w:hAnsi="Times New Roman" w:cs="Times New Roman"/>
          <w:sz w:val="28"/>
          <w:szCs w:val="28"/>
        </w:rPr>
        <w:t>отношений для осуществления совместной экономической деятельности.</w:t>
      </w:r>
    </w:p>
    <w:p w:rsidR="00E918A5" w:rsidRDefault="00E918A5" w:rsidP="00E918A5">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E918A5">
        <w:rPr>
          <w:rFonts w:ascii="Times New Roman" w:eastAsia="Newton-Regular" w:hAnsi="Times New Roman" w:cs="Times New Roman"/>
          <w:sz w:val="28"/>
          <w:szCs w:val="28"/>
        </w:rPr>
        <w:t>Первоначально концепция SCM отождествлялась с понятием интегрированной логистики. В процессе развития теории и практики</w:t>
      </w:r>
    </w:p>
    <w:p w:rsidR="00E918A5" w:rsidRDefault="00E918A5" w:rsidP="00E918A5">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E918A5">
        <w:rPr>
          <w:rFonts w:ascii="Times New Roman" w:eastAsia="Newton-Regular" w:hAnsi="Times New Roman" w:cs="Times New Roman"/>
          <w:sz w:val="28"/>
          <w:szCs w:val="28"/>
        </w:rPr>
        <w:t>Supply Chain Management превращается в самостоятельную науку,и при этом происходит смещение и разделение понятийно-смысловых</w:t>
      </w:r>
      <w:r w:rsidR="00845B97">
        <w:rPr>
          <w:rFonts w:ascii="Times New Roman" w:eastAsia="Newton-Regular" w:hAnsi="Times New Roman" w:cs="Times New Roman"/>
          <w:sz w:val="28"/>
          <w:szCs w:val="28"/>
        </w:rPr>
        <w:t xml:space="preserve"> </w:t>
      </w:r>
      <w:r w:rsidRPr="00E918A5">
        <w:rPr>
          <w:rFonts w:ascii="Times New Roman" w:eastAsia="Newton-Regular" w:hAnsi="Times New Roman" w:cs="Times New Roman"/>
          <w:sz w:val="28"/>
          <w:szCs w:val="28"/>
        </w:rPr>
        <w:t>категорий и отдельных терминов между логистикой и УЦП. Понятие</w:t>
      </w:r>
      <w:r w:rsidR="00845B97">
        <w:rPr>
          <w:rFonts w:ascii="Times New Roman" w:eastAsia="Newton-Regular" w:hAnsi="Times New Roman" w:cs="Times New Roman"/>
          <w:sz w:val="28"/>
          <w:szCs w:val="28"/>
        </w:rPr>
        <w:t xml:space="preserve"> </w:t>
      </w:r>
      <w:r w:rsidRPr="00E918A5">
        <w:rPr>
          <w:rFonts w:ascii="Times New Roman" w:eastAsia="Newton-Regular" w:hAnsi="Times New Roman" w:cs="Times New Roman"/>
          <w:sz w:val="28"/>
          <w:szCs w:val="28"/>
        </w:rPr>
        <w:t>интеграции на сегодняшний момент является ключевым как в логистике, так и в концепции управления цепями поставок.</w:t>
      </w:r>
    </w:p>
    <w:p w:rsidR="00E918A5" w:rsidRPr="00E918A5" w:rsidRDefault="00E918A5" w:rsidP="00E918A5">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E918A5">
        <w:rPr>
          <w:rFonts w:ascii="Times New Roman" w:eastAsia="Newton-Regular" w:hAnsi="Times New Roman" w:cs="Times New Roman"/>
          <w:sz w:val="28"/>
          <w:szCs w:val="28"/>
        </w:rPr>
        <w:lastRenderedPageBreak/>
        <w:t>Следует различать внутреннюю и внешнюю интеграцию. На рис. 1.3.представлена интеграция максимальной цепи поставок в обобщенном виде.</w:t>
      </w:r>
    </w:p>
    <w:p w:rsidR="00E918A5" w:rsidRDefault="00E918A5" w:rsidP="00E918A5">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E918A5">
        <w:rPr>
          <w:rFonts w:ascii="Times New Roman" w:eastAsia="Newton-Regular" w:hAnsi="Times New Roman" w:cs="Times New Roman"/>
          <w:sz w:val="28"/>
          <w:szCs w:val="28"/>
        </w:rPr>
        <w:t>Согласно определению Европейской логистической ассоциации,</w:t>
      </w:r>
      <w:r w:rsidR="00845B97">
        <w:rPr>
          <w:rFonts w:ascii="Times New Roman" w:eastAsia="Newton-Regular" w:hAnsi="Times New Roman" w:cs="Times New Roman"/>
          <w:sz w:val="28"/>
          <w:szCs w:val="28"/>
        </w:rPr>
        <w:t xml:space="preserve"> </w:t>
      </w:r>
      <w:r w:rsidRPr="00E918A5">
        <w:rPr>
          <w:rFonts w:ascii="Times New Roman" w:eastAsia="Newton-Regular" w:hAnsi="Times New Roman" w:cs="Times New Roman"/>
          <w:i/>
          <w:iCs/>
          <w:sz w:val="28"/>
          <w:szCs w:val="28"/>
        </w:rPr>
        <w:t xml:space="preserve">управление цепью поставок </w:t>
      </w:r>
      <w:r w:rsidRPr="00E918A5">
        <w:rPr>
          <w:rFonts w:ascii="Times New Roman" w:eastAsia="Newton-Regular" w:hAnsi="Times New Roman" w:cs="Times New Roman"/>
          <w:sz w:val="28"/>
          <w:szCs w:val="28"/>
        </w:rPr>
        <w:t>— это интегральный подход к бизнесу, реализующий основные принципы управления логистической цепью,</w:t>
      </w:r>
      <w:r w:rsidR="00845B97">
        <w:rPr>
          <w:rFonts w:ascii="Times New Roman" w:eastAsia="Newton-Regular" w:hAnsi="Times New Roman" w:cs="Times New Roman"/>
          <w:sz w:val="28"/>
          <w:szCs w:val="28"/>
        </w:rPr>
        <w:t xml:space="preserve"> </w:t>
      </w:r>
      <w:r w:rsidRPr="00E918A5">
        <w:rPr>
          <w:rFonts w:ascii="Times New Roman" w:eastAsia="Newton-Regular" w:hAnsi="Times New Roman" w:cs="Times New Roman"/>
          <w:sz w:val="28"/>
          <w:szCs w:val="28"/>
        </w:rPr>
        <w:t>такие как:</w:t>
      </w:r>
      <w:r w:rsidR="00845B97">
        <w:rPr>
          <w:rFonts w:ascii="Times New Roman" w:eastAsia="Newton-Regular" w:hAnsi="Times New Roman" w:cs="Times New Roman"/>
          <w:sz w:val="28"/>
          <w:szCs w:val="28"/>
        </w:rPr>
        <w:t xml:space="preserve"> </w:t>
      </w:r>
      <w:r w:rsidRPr="00E918A5">
        <w:rPr>
          <w:rFonts w:ascii="Times New Roman" w:eastAsia="Newton-Regular" w:hAnsi="Times New Roman" w:cs="Times New Roman"/>
          <w:sz w:val="28"/>
          <w:szCs w:val="28"/>
        </w:rPr>
        <w:t>формирование функциональных стратегий, организационной структуры, методов принятия решений, управления ресурсами,</w:t>
      </w:r>
      <w:r w:rsidR="00845B97">
        <w:rPr>
          <w:rFonts w:ascii="Times New Roman" w:eastAsia="Newton-Regular" w:hAnsi="Times New Roman" w:cs="Times New Roman"/>
          <w:sz w:val="28"/>
          <w:szCs w:val="28"/>
        </w:rPr>
        <w:t xml:space="preserve"> </w:t>
      </w:r>
      <w:r w:rsidRPr="00E918A5">
        <w:rPr>
          <w:rFonts w:ascii="Times New Roman" w:eastAsia="Newton-Regular" w:hAnsi="Times New Roman" w:cs="Times New Roman"/>
          <w:sz w:val="28"/>
          <w:szCs w:val="28"/>
        </w:rPr>
        <w:t>реализация поддерживающих функций, систем и процедур [12, с. 12].</w:t>
      </w:r>
    </w:p>
    <w:p w:rsidR="002D6D36" w:rsidRDefault="002D6D36" w:rsidP="002D6D36">
      <w:pPr>
        <w:autoSpaceDE w:val="0"/>
        <w:autoSpaceDN w:val="0"/>
        <w:adjustRightInd w:val="0"/>
        <w:spacing w:after="0" w:line="240" w:lineRule="auto"/>
        <w:jc w:val="both"/>
        <w:rPr>
          <w:rFonts w:ascii="Times New Roman" w:hAnsi="Times New Roman" w:cs="Times New Roman"/>
          <w:sz w:val="28"/>
          <w:szCs w:val="28"/>
          <w:lang w:val="kk-KZ"/>
        </w:rPr>
      </w:pPr>
    </w:p>
    <w:p w:rsidR="002D6D36" w:rsidRDefault="002D6D36" w:rsidP="002D6D36">
      <w:pPr>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eastAsia="ru-RU"/>
        </w:rPr>
        <w:drawing>
          <wp:inline distT="0" distB="0" distL="0" distR="0">
            <wp:extent cx="5934075" cy="441960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34075" cy="4419600"/>
                    </a:xfrm>
                    <a:prstGeom prst="rect">
                      <a:avLst/>
                    </a:prstGeom>
                    <a:noFill/>
                    <a:ln>
                      <a:noFill/>
                    </a:ln>
                  </pic:spPr>
                </pic:pic>
              </a:graphicData>
            </a:graphic>
          </wp:inline>
        </w:drawing>
      </w:r>
    </w:p>
    <w:p w:rsidR="002D6D36" w:rsidRDefault="002D6D36" w:rsidP="002D6D36">
      <w:pPr>
        <w:autoSpaceDE w:val="0"/>
        <w:autoSpaceDN w:val="0"/>
        <w:adjustRightInd w:val="0"/>
        <w:spacing w:after="0" w:line="240" w:lineRule="auto"/>
        <w:rPr>
          <w:rFonts w:ascii="Times New Roman" w:eastAsia="Newton-Regular" w:hAnsi="Times New Roman" w:cs="Times New Roman"/>
          <w:sz w:val="28"/>
          <w:szCs w:val="28"/>
        </w:rPr>
      </w:pPr>
    </w:p>
    <w:p w:rsidR="002D6D36" w:rsidRDefault="00105763" w:rsidP="00105763">
      <w:pPr>
        <w:autoSpaceDE w:val="0"/>
        <w:autoSpaceDN w:val="0"/>
        <w:adjustRightInd w:val="0"/>
        <w:spacing w:after="0" w:line="240" w:lineRule="auto"/>
        <w:jc w:val="center"/>
        <w:rPr>
          <w:rFonts w:ascii="Times New Roman" w:eastAsia="Newton-Regular" w:hAnsi="Times New Roman" w:cs="Times New Roman"/>
          <w:sz w:val="28"/>
          <w:szCs w:val="28"/>
        </w:rPr>
      </w:pPr>
      <w:r>
        <w:rPr>
          <w:rFonts w:ascii="Times New Roman" w:hAnsi="Times New Roman" w:cs="Times New Roman"/>
          <w:sz w:val="28"/>
          <w:szCs w:val="28"/>
        </w:rPr>
        <w:t>Рисунок</w:t>
      </w:r>
      <w:r w:rsidR="002D6D36" w:rsidRPr="002D6D36">
        <w:rPr>
          <w:rFonts w:ascii="Times New Roman" w:eastAsia="Newton-Regular" w:hAnsi="Times New Roman" w:cs="Times New Roman"/>
          <w:sz w:val="28"/>
          <w:szCs w:val="28"/>
        </w:rPr>
        <w:t xml:space="preserve"> 1.3. Интеграция цепи поставок</w:t>
      </w:r>
    </w:p>
    <w:p w:rsidR="002D6D36" w:rsidRPr="002D6D36" w:rsidRDefault="002D6D36" w:rsidP="002D6D36">
      <w:pPr>
        <w:autoSpaceDE w:val="0"/>
        <w:autoSpaceDN w:val="0"/>
        <w:adjustRightInd w:val="0"/>
        <w:spacing w:after="0" w:line="240" w:lineRule="auto"/>
        <w:rPr>
          <w:rFonts w:ascii="Times New Roman" w:eastAsia="Newton-Regular" w:hAnsi="Times New Roman" w:cs="Times New Roman"/>
          <w:sz w:val="28"/>
          <w:szCs w:val="28"/>
        </w:rPr>
      </w:pPr>
    </w:p>
    <w:p w:rsidR="002D6D36" w:rsidRPr="002C0AD1" w:rsidRDefault="002D6D36" w:rsidP="00F422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2D6D36">
        <w:rPr>
          <w:rFonts w:ascii="Times New Roman" w:eastAsia="Newton-Regular" w:hAnsi="Times New Roman" w:cs="Times New Roman"/>
          <w:sz w:val="28"/>
          <w:szCs w:val="28"/>
        </w:rPr>
        <w:t>Как правило, на крупном предприятии выделяются специализированные подразделения, занимающиеся конкретным видом логистиче</w:t>
      </w:r>
      <w:r w:rsidRPr="002C0AD1">
        <w:rPr>
          <w:rFonts w:ascii="Times New Roman" w:eastAsia="Newton-Regular" w:hAnsi="Times New Roman" w:cs="Times New Roman"/>
          <w:sz w:val="28"/>
          <w:szCs w:val="28"/>
        </w:rPr>
        <w:t>ской</w:t>
      </w:r>
      <w:r w:rsidR="00845B97">
        <w:rPr>
          <w:rFonts w:ascii="Times New Roman" w:eastAsia="Newton-Regular" w:hAnsi="Times New Roman" w:cs="Times New Roman"/>
          <w:sz w:val="28"/>
          <w:szCs w:val="28"/>
        </w:rPr>
        <w:t xml:space="preserve"> </w:t>
      </w:r>
      <w:r w:rsidRPr="002C0AD1">
        <w:rPr>
          <w:rFonts w:ascii="Times New Roman" w:eastAsia="Newton-Regular" w:hAnsi="Times New Roman" w:cs="Times New Roman"/>
          <w:sz w:val="28"/>
          <w:szCs w:val="28"/>
        </w:rPr>
        <w:t>деятельности, например снабжением, перевозками, складированием, сбытом и т. д. У каждого подразделения существуют собственные</w:t>
      </w:r>
      <w:r w:rsidR="00845B97">
        <w:rPr>
          <w:rFonts w:ascii="Times New Roman" w:eastAsia="Newton-Regular" w:hAnsi="Times New Roman" w:cs="Times New Roman"/>
          <w:sz w:val="28"/>
          <w:szCs w:val="28"/>
        </w:rPr>
        <w:t xml:space="preserve"> </w:t>
      </w:r>
      <w:r w:rsidRPr="002C0AD1">
        <w:rPr>
          <w:rFonts w:ascii="Times New Roman" w:eastAsia="Newton-Regular" w:hAnsi="Times New Roman" w:cs="Times New Roman"/>
          <w:sz w:val="28"/>
          <w:szCs w:val="28"/>
        </w:rPr>
        <w:t>цели, объективно обусловленные спецификой и приоритетами его конкретной деятельности. Все эти цели важны для эффективного функционирования каждого подразделения в отдельности, но по объективным причинам они могут конфликтовать между собой.</w:t>
      </w:r>
    </w:p>
    <w:p w:rsidR="002D6D36" w:rsidRPr="002C0AD1" w:rsidRDefault="002D6D36" w:rsidP="00F422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2C0AD1">
        <w:rPr>
          <w:rFonts w:ascii="Times New Roman" w:eastAsia="Newton-Regular" w:hAnsi="Times New Roman" w:cs="Times New Roman"/>
          <w:sz w:val="28"/>
          <w:szCs w:val="28"/>
        </w:rPr>
        <w:t>Например, склад стремится уменьшить запасы ресурсов с целью</w:t>
      </w:r>
      <w:r w:rsidR="00F4228F">
        <w:rPr>
          <w:rFonts w:ascii="Times New Roman" w:eastAsia="Newton-Regular" w:hAnsi="Times New Roman" w:cs="Times New Roman"/>
          <w:sz w:val="28"/>
          <w:szCs w:val="28"/>
        </w:rPr>
        <w:t xml:space="preserve"> </w:t>
      </w:r>
      <w:r w:rsidRPr="002C0AD1">
        <w:rPr>
          <w:rFonts w:ascii="Times New Roman" w:eastAsia="Newton-Regular" w:hAnsi="Times New Roman" w:cs="Times New Roman"/>
          <w:sz w:val="28"/>
          <w:szCs w:val="28"/>
        </w:rPr>
        <w:t xml:space="preserve">экономии оборотных средств и возможных потерь при хранении, чтоможет </w:t>
      </w:r>
      <w:r w:rsidRPr="002C0AD1">
        <w:rPr>
          <w:rFonts w:ascii="Times New Roman" w:eastAsia="Newton-Regular" w:hAnsi="Times New Roman" w:cs="Times New Roman"/>
          <w:sz w:val="28"/>
          <w:szCs w:val="28"/>
        </w:rPr>
        <w:lastRenderedPageBreak/>
        <w:t>приводить к дефициту сырья, материалов, комплектующих</w:t>
      </w:r>
      <w:r w:rsidR="00F4228F">
        <w:rPr>
          <w:rFonts w:ascii="Times New Roman" w:eastAsia="Newton-Regular" w:hAnsi="Times New Roman" w:cs="Times New Roman"/>
          <w:sz w:val="28"/>
          <w:szCs w:val="28"/>
        </w:rPr>
        <w:t xml:space="preserve"> </w:t>
      </w:r>
      <w:r w:rsidRPr="002C0AD1">
        <w:rPr>
          <w:rFonts w:ascii="Times New Roman" w:eastAsia="Newton-Regular" w:hAnsi="Times New Roman" w:cs="Times New Roman"/>
          <w:sz w:val="28"/>
          <w:szCs w:val="28"/>
        </w:rPr>
        <w:t>и т. п. Производство же стремится работать без дефицита, приводящего к простою оборудования и рабочих, к срыву поставок продукции</w:t>
      </w:r>
      <w:r w:rsidR="00F4228F">
        <w:rPr>
          <w:rFonts w:ascii="Times New Roman" w:eastAsia="Newton-Regular" w:hAnsi="Times New Roman" w:cs="Times New Roman"/>
          <w:sz w:val="28"/>
          <w:szCs w:val="28"/>
        </w:rPr>
        <w:t xml:space="preserve"> </w:t>
      </w:r>
      <w:r w:rsidRPr="002C0AD1">
        <w:rPr>
          <w:rFonts w:ascii="Times New Roman" w:eastAsia="Newton-Regular" w:hAnsi="Times New Roman" w:cs="Times New Roman"/>
          <w:sz w:val="28"/>
          <w:szCs w:val="28"/>
        </w:rPr>
        <w:t xml:space="preserve">предприятия. Но это связано с увеличением складских запасов и незавершенного производства, затрат на их хранение и ростом объема </w:t>
      </w:r>
      <w:r w:rsidRPr="002C0AD1">
        <w:rPr>
          <w:rFonts w:ascii="Cambria Math" w:eastAsia="Newton-Regular" w:hAnsi="Cambria Math" w:cs="Cambria Math"/>
          <w:sz w:val="28"/>
          <w:szCs w:val="28"/>
        </w:rPr>
        <w:t>≪</w:t>
      </w:r>
      <w:r w:rsidRPr="002C0AD1">
        <w:rPr>
          <w:rFonts w:ascii="Times New Roman" w:eastAsia="Newton-Regular" w:hAnsi="Times New Roman" w:cs="Times New Roman"/>
          <w:sz w:val="28"/>
          <w:szCs w:val="28"/>
        </w:rPr>
        <w:t>замороженных</w:t>
      </w:r>
      <w:r w:rsidRPr="002C0AD1">
        <w:rPr>
          <w:rFonts w:ascii="Cambria Math" w:eastAsia="Newton-Regular" w:hAnsi="Cambria Math" w:cs="Cambria Math"/>
          <w:sz w:val="28"/>
          <w:szCs w:val="28"/>
        </w:rPr>
        <w:t>≫</w:t>
      </w:r>
      <w:r w:rsidRPr="002C0AD1">
        <w:rPr>
          <w:rFonts w:ascii="Times New Roman" w:eastAsia="Newton-Regular" w:hAnsi="Times New Roman" w:cs="Times New Roman"/>
          <w:sz w:val="28"/>
          <w:szCs w:val="28"/>
        </w:rPr>
        <w:t xml:space="preserve"> денежных средств. В</w:t>
      </w:r>
      <w:r w:rsidR="00F4228F">
        <w:rPr>
          <w:rFonts w:ascii="Times New Roman" w:eastAsia="Newton-Regular" w:hAnsi="Times New Roman" w:cs="Times New Roman"/>
          <w:sz w:val="28"/>
          <w:szCs w:val="28"/>
        </w:rPr>
        <w:t xml:space="preserve"> </w:t>
      </w:r>
      <w:r w:rsidRPr="002C0AD1">
        <w:rPr>
          <w:rFonts w:ascii="Times New Roman" w:eastAsia="Newton-Regular" w:hAnsi="Times New Roman" w:cs="Times New Roman"/>
          <w:sz w:val="28"/>
          <w:szCs w:val="28"/>
        </w:rPr>
        <w:t>результате каждая логистическая</w:t>
      </w:r>
      <w:r w:rsidR="00F4228F">
        <w:rPr>
          <w:rFonts w:ascii="Times New Roman" w:eastAsia="Newton-Regular" w:hAnsi="Times New Roman" w:cs="Times New Roman"/>
          <w:sz w:val="28"/>
          <w:szCs w:val="28"/>
        </w:rPr>
        <w:t xml:space="preserve"> </w:t>
      </w:r>
      <w:r w:rsidRPr="002C0AD1">
        <w:rPr>
          <w:rFonts w:ascii="Times New Roman" w:eastAsia="Newton-Regular" w:hAnsi="Times New Roman" w:cs="Times New Roman"/>
          <w:sz w:val="28"/>
          <w:szCs w:val="28"/>
        </w:rPr>
        <w:t>служба предприятия пытается повысить эффективность собственной</w:t>
      </w:r>
      <w:r w:rsidR="00F4228F">
        <w:rPr>
          <w:rFonts w:ascii="Times New Roman" w:eastAsia="Newton-Regular" w:hAnsi="Times New Roman" w:cs="Times New Roman"/>
          <w:sz w:val="28"/>
          <w:szCs w:val="28"/>
        </w:rPr>
        <w:t xml:space="preserve"> </w:t>
      </w:r>
      <w:r w:rsidRPr="002C0AD1">
        <w:rPr>
          <w:rFonts w:ascii="Times New Roman" w:eastAsia="Newton-Regular" w:hAnsi="Times New Roman" w:cs="Times New Roman"/>
          <w:sz w:val="28"/>
          <w:szCs w:val="28"/>
        </w:rPr>
        <w:t>деятельности в ущерб эффективности других и, самое главное, в ущерб</w:t>
      </w:r>
      <w:r w:rsidR="00F4228F">
        <w:rPr>
          <w:rFonts w:ascii="Times New Roman" w:eastAsia="Newton-Regular" w:hAnsi="Times New Roman" w:cs="Times New Roman"/>
          <w:sz w:val="28"/>
          <w:szCs w:val="28"/>
        </w:rPr>
        <w:t xml:space="preserve"> </w:t>
      </w:r>
      <w:r w:rsidRPr="002C0AD1">
        <w:rPr>
          <w:rFonts w:ascii="Times New Roman" w:eastAsia="Newton-Regular" w:hAnsi="Times New Roman" w:cs="Times New Roman"/>
          <w:sz w:val="28"/>
          <w:szCs w:val="28"/>
        </w:rPr>
        <w:t>общей эффективности работы предприятия.</w:t>
      </w:r>
    </w:p>
    <w:p w:rsidR="002D6D36" w:rsidRPr="002C0AD1" w:rsidRDefault="002D6D36" w:rsidP="00F422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2C0AD1">
        <w:rPr>
          <w:rFonts w:ascii="Times New Roman" w:eastAsia="Newton-Regular" w:hAnsi="Times New Roman" w:cs="Times New Roman"/>
          <w:sz w:val="28"/>
          <w:szCs w:val="28"/>
        </w:rPr>
        <w:t>Перечислим основные недостатки фрагментированной логистикивнутри предприятия:</w:t>
      </w:r>
    </w:p>
    <w:p w:rsidR="002D6D36" w:rsidRPr="002C0AD1" w:rsidRDefault="002D6D36" w:rsidP="00F422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2C0AD1">
        <w:rPr>
          <w:rFonts w:ascii="Times New Roman" w:eastAsia="Newton-Regular" w:hAnsi="Times New Roman" w:cs="Times New Roman"/>
          <w:sz w:val="28"/>
          <w:szCs w:val="28"/>
        </w:rPr>
        <w:t>1) наличие конфликта целей различных (в том числе и логистических) подразделений одного предприятия;</w:t>
      </w:r>
    </w:p>
    <w:p w:rsidR="002D6D36" w:rsidRPr="002C0AD1" w:rsidRDefault="002D6D36" w:rsidP="00F422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2C0AD1">
        <w:rPr>
          <w:rFonts w:ascii="Times New Roman" w:eastAsia="Newton-Regular" w:hAnsi="Times New Roman" w:cs="Times New Roman"/>
          <w:sz w:val="28"/>
          <w:szCs w:val="28"/>
        </w:rPr>
        <w:t>2) недостатки в обмене информацией между подразделениями;</w:t>
      </w:r>
    </w:p>
    <w:p w:rsidR="002D6D36" w:rsidRPr="002C0AD1" w:rsidRDefault="002D6D36" w:rsidP="00F422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2C0AD1">
        <w:rPr>
          <w:rFonts w:ascii="Times New Roman" w:eastAsia="Newton-Regular" w:hAnsi="Times New Roman" w:cs="Times New Roman"/>
          <w:sz w:val="28"/>
          <w:szCs w:val="28"/>
        </w:rPr>
        <w:t>3) плохая координация деятельности различных подразделений;</w:t>
      </w:r>
    </w:p>
    <w:p w:rsidR="002D6D36" w:rsidRPr="002C0AD1" w:rsidRDefault="002D6D36" w:rsidP="00F422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2C0AD1">
        <w:rPr>
          <w:rFonts w:ascii="Times New Roman" w:eastAsia="Newton-Regular" w:hAnsi="Times New Roman" w:cs="Times New Roman"/>
          <w:sz w:val="28"/>
          <w:szCs w:val="28"/>
        </w:rPr>
        <w:t>4) возможное наличие как излишков, так и дефицита запасов;</w:t>
      </w:r>
    </w:p>
    <w:p w:rsidR="002D6D36" w:rsidRPr="002C0AD1" w:rsidRDefault="002D6D36" w:rsidP="00F422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2C0AD1">
        <w:rPr>
          <w:rFonts w:ascii="Times New Roman" w:eastAsia="Newton-Regular" w:hAnsi="Times New Roman" w:cs="Times New Roman"/>
          <w:sz w:val="28"/>
          <w:szCs w:val="28"/>
        </w:rPr>
        <w:t>5) отсутствие аналитической информации по общим логистическим</w:t>
      </w:r>
      <w:r w:rsidR="00F4228F">
        <w:rPr>
          <w:rFonts w:ascii="Times New Roman" w:eastAsia="Newton-Regular" w:hAnsi="Times New Roman" w:cs="Times New Roman"/>
          <w:sz w:val="28"/>
          <w:szCs w:val="28"/>
        </w:rPr>
        <w:t xml:space="preserve"> </w:t>
      </w:r>
      <w:r w:rsidRPr="002C0AD1">
        <w:rPr>
          <w:rFonts w:ascii="Times New Roman" w:eastAsia="Newton-Regular" w:hAnsi="Times New Roman" w:cs="Times New Roman"/>
          <w:sz w:val="28"/>
          <w:szCs w:val="28"/>
        </w:rPr>
        <w:t>издержкам и, как следствие, невозможность управления ими;</w:t>
      </w:r>
    </w:p>
    <w:p w:rsidR="002D6D36" w:rsidRPr="002C0AD1" w:rsidRDefault="002D6D36" w:rsidP="00F422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2C0AD1">
        <w:rPr>
          <w:rFonts w:ascii="Times New Roman" w:eastAsia="Newton-Regular" w:hAnsi="Times New Roman" w:cs="Times New Roman"/>
          <w:sz w:val="28"/>
          <w:szCs w:val="28"/>
        </w:rPr>
        <w:t>6) снижение общей эффективности деятельности предприятия.</w:t>
      </w:r>
    </w:p>
    <w:p w:rsidR="002D6D36" w:rsidRPr="002C0AD1" w:rsidRDefault="002D6D36" w:rsidP="00F422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2C0AD1">
        <w:rPr>
          <w:rFonts w:ascii="Times New Roman" w:eastAsia="Newton-Regular" w:hAnsi="Times New Roman" w:cs="Times New Roman"/>
          <w:sz w:val="28"/>
          <w:szCs w:val="28"/>
        </w:rPr>
        <w:t>На практике интегрировать всю логистику в рамках предприятия</w:t>
      </w:r>
      <w:r w:rsidR="00F4228F">
        <w:rPr>
          <w:rFonts w:ascii="Times New Roman" w:eastAsia="Newton-Regular" w:hAnsi="Times New Roman" w:cs="Times New Roman"/>
          <w:sz w:val="28"/>
          <w:szCs w:val="28"/>
        </w:rPr>
        <w:t xml:space="preserve"> </w:t>
      </w:r>
      <w:r w:rsidRPr="002C0AD1">
        <w:rPr>
          <w:rFonts w:ascii="Times New Roman" w:eastAsia="Newton-Regular" w:hAnsi="Times New Roman" w:cs="Times New Roman"/>
          <w:sz w:val="28"/>
          <w:szCs w:val="28"/>
        </w:rPr>
        <w:t>довольно трудно по нескольким причинам:</w:t>
      </w:r>
    </w:p>
    <w:p w:rsidR="002D6D36" w:rsidRPr="002C0AD1" w:rsidRDefault="002D6D36" w:rsidP="00F422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2C0AD1">
        <w:rPr>
          <w:rFonts w:ascii="Times New Roman" w:eastAsia="Newton-Regular" w:hAnsi="Times New Roman" w:cs="Times New Roman"/>
          <w:sz w:val="28"/>
          <w:szCs w:val="28"/>
        </w:rPr>
        <w:t>1) большое разнообразие видов логистической деятельности;</w:t>
      </w:r>
    </w:p>
    <w:p w:rsidR="002D6D36" w:rsidRPr="002C0AD1" w:rsidRDefault="002D6D36" w:rsidP="00F422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2C0AD1">
        <w:rPr>
          <w:rFonts w:ascii="Times New Roman" w:eastAsia="Newton-Regular" w:hAnsi="Times New Roman" w:cs="Times New Roman"/>
          <w:sz w:val="28"/>
          <w:szCs w:val="28"/>
        </w:rPr>
        <w:t>2) территориальный разброс подразделений предприятия;</w:t>
      </w:r>
    </w:p>
    <w:p w:rsidR="002D6D36" w:rsidRPr="002C0AD1" w:rsidRDefault="002D6D36" w:rsidP="00F422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2C0AD1">
        <w:rPr>
          <w:rFonts w:ascii="Times New Roman" w:eastAsia="Newton-Regular" w:hAnsi="Times New Roman" w:cs="Times New Roman"/>
          <w:sz w:val="28"/>
          <w:szCs w:val="28"/>
        </w:rPr>
        <w:t>3) нехватка специалистов, имеющих нужные знания, компетенции и полномочия;</w:t>
      </w:r>
    </w:p>
    <w:p w:rsidR="002D6D36" w:rsidRPr="002C0AD1" w:rsidRDefault="002D6D36" w:rsidP="00F422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2C0AD1">
        <w:rPr>
          <w:rFonts w:ascii="Times New Roman" w:eastAsia="Newton-Regular" w:hAnsi="Times New Roman" w:cs="Times New Roman"/>
          <w:sz w:val="28"/>
          <w:szCs w:val="28"/>
        </w:rPr>
        <w:t>4) отсутствие общих систем контроля и недоступность интегрированной информации.</w:t>
      </w:r>
    </w:p>
    <w:p w:rsidR="002D6D36" w:rsidRDefault="002D6D36" w:rsidP="00F422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2C0AD1">
        <w:rPr>
          <w:rFonts w:ascii="Times New Roman" w:eastAsia="Newton-Regular" w:hAnsi="Times New Roman" w:cs="Times New Roman"/>
          <w:sz w:val="28"/>
          <w:szCs w:val="28"/>
        </w:rPr>
        <w:t>Общим подходом к объединению логистики в рамках предприятия(</w:t>
      </w:r>
      <w:r w:rsidRPr="002C0AD1">
        <w:rPr>
          <w:rFonts w:ascii="Times New Roman" w:eastAsia="Newton-Regular" w:hAnsi="Times New Roman" w:cs="Times New Roman"/>
          <w:i/>
          <w:iCs/>
          <w:sz w:val="28"/>
          <w:szCs w:val="28"/>
        </w:rPr>
        <w:t>внутренняя интеграция</w:t>
      </w:r>
      <w:r w:rsidRPr="002C0AD1">
        <w:rPr>
          <w:rFonts w:ascii="Times New Roman" w:eastAsia="Newton-Regular" w:hAnsi="Times New Roman" w:cs="Times New Roman"/>
          <w:sz w:val="28"/>
          <w:szCs w:val="28"/>
        </w:rPr>
        <w:t>) является постепенное, наращиваемое со временем интегрирование. Примером этого служат этапы развития ло</w:t>
      </w:r>
      <w:r w:rsidR="002C0AD1" w:rsidRPr="002C0AD1">
        <w:rPr>
          <w:rFonts w:ascii="Times New Roman" w:eastAsia="Newton-Regular" w:hAnsi="Times New Roman" w:cs="Times New Roman"/>
          <w:sz w:val="28"/>
          <w:szCs w:val="28"/>
        </w:rPr>
        <w:t>гистического</w:t>
      </w:r>
      <w:r w:rsidR="00F4228F">
        <w:rPr>
          <w:rFonts w:ascii="Times New Roman" w:eastAsia="Newton-Regular" w:hAnsi="Times New Roman" w:cs="Times New Roman"/>
          <w:sz w:val="28"/>
          <w:szCs w:val="28"/>
        </w:rPr>
        <w:t xml:space="preserve"> </w:t>
      </w:r>
      <w:r w:rsidR="002C0AD1" w:rsidRPr="002C0AD1">
        <w:rPr>
          <w:rFonts w:ascii="Times New Roman" w:eastAsia="Newton-Regular" w:hAnsi="Times New Roman" w:cs="Times New Roman"/>
          <w:sz w:val="28"/>
          <w:szCs w:val="28"/>
        </w:rPr>
        <w:t>подхода к управлению на предприятии, а именно: интеграция</w:t>
      </w:r>
      <w:r w:rsidR="00F4228F">
        <w:rPr>
          <w:rFonts w:ascii="Times New Roman" w:eastAsia="Newton-Regular" w:hAnsi="Times New Roman" w:cs="Times New Roman"/>
          <w:sz w:val="28"/>
          <w:szCs w:val="28"/>
        </w:rPr>
        <w:t xml:space="preserve"> </w:t>
      </w:r>
      <w:r w:rsidR="002C0AD1" w:rsidRPr="002C0AD1">
        <w:rPr>
          <w:rFonts w:ascii="Times New Roman" w:eastAsia="Newton-Regular" w:hAnsi="Times New Roman" w:cs="Times New Roman"/>
          <w:sz w:val="28"/>
          <w:szCs w:val="28"/>
        </w:rPr>
        <w:t>производственных, складских и транспортных процессов,</w:t>
      </w:r>
      <w:r w:rsidR="00F4228F">
        <w:rPr>
          <w:rFonts w:ascii="Times New Roman" w:eastAsia="Newton-Regular" w:hAnsi="Times New Roman" w:cs="Times New Roman"/>
          <w:sz w:val="28"/>
          <w:szCs w:val="28"/>
        </w:rPr>
        <w:t xml:space="preserve"> </w:t>
      </w:r>
      <w:r w:rsidR="002C0AD1" w:rsidRPr="002C0AD1">
        <w:rPr>
          <w:rFonts w:ascii="Times New Roman" w:eastAsia="Newton-Regular" w:hAnsi="Times New Roman" w:cs="Times New Roman"/>
          <w:sz w:val="28"/>
          <w:szCs w:val="28"/>
        </w:rPr>
        <w:t>включающих работу с поставщиками и т. д.</w:t>
      </w:r>
    </w:p>
    <w:p w:rsidR="002C0AD1" w:rsidRPr="00F63BB0" w:rsidRDefault="002C0AD1" w:rsidP="00F422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F63BB0">
        <w:rPr>
          <w:rFonts w:ascii="Times New Roman" w:eastAsia="Newton-Regular" w:hAnsi="Times New Roman" w:cs="Times New Roman"/>
          <w:sz w:val="28"/>
          <w:szCs w:val="28"/>
        </w:rPr>
        <w:t>Конкретные действия по интеграции логистики связаны с преодолением перечисленных выше трудностей. В частности, необходимо</w:t>
      </w:r>
      <w:r w:rsidR="00F4228F">
        <w:rPr>
          <w:rFonts w:ascii="Times New Roman" w:eastAsia="Newton-Regular" w:hAnsi="Times New Roman" w:cs="Times New Roman"/>
          <w:sz w:val="28"/>
          <w:szCs w:val="28"/>
        </w:rPr>
        <w:t xml:space="preserve"> </w:t>
      </w:r>
      <w:r w:rsidRPr="00F63BB0">
        <w:rPr>
          <w:rFonts w:ascii="Times New Roman" w:eastAsia="Newton-Regular" w:hAnsi="Times New Roman" w:cs="Times New Roman"/>
          <w:sz w:val="28"/>
          <w:szCs w:val="28"/>
        </w:rPr>
        <w:t>иметь соответствующую масштабу предприятия КИС — автоматизированную систему сбора, хранения, анализа и распределения информации, что позволит проводить анализ взаимозависимости между отдельными видами деятельности. Существуют ситуации, когда уменьшение</w:t>
      </w:r>
      <w:r w:rsidR="00F4228F">
        <w:rPr>
          <w:rFonts w:ascii="Times New Roman" w:eastAsia="Newton-Regular" w:hAnsi="Times New Roman" w:cs="Times New Roman"/>
          <w:sz w:val="28"/>
          <w:szCs w:val="28"/>
        </w:rPr>
        <w:t xml:space="preserve"> </w:t>
      </w:r>
      <w:r w:rsidRPr="00F63BB0">
        <w:rPr>
          <w:rFonts w:ascii="Times New Roman" w:eastAsia="Newton-Regular" w:hAnsi="Times New Roman" w:cs="Times New Roman"/>
          <w:sz w:val="28"/>
          <w:szCs w:val="28"/>
        </w:rPr>
        <w:t>затрат на один вид деятельности влечет увеличение затрат на другой,</w:t>
      </w:r>
      <w:r w:rsidR="00F4228F">
        <w:rPr>
          <w:rFonts w:ascii="Times New Roman" w:eastAsia="Newton-Regular" w:hAnsi="Times New Roman" w:cs="Times New Roman"/>
          <w:sz w:val="28"/>
          <w:szCs w:val="28"/>
        </w:rPr>
        <w:t xml:space="preserve"> </w:t>
      </w:r>
      <w:r w:rsidRPr="00F63BB0">
        <w:rPr>
          <w:rFonts w:ascii="Times New Roman" w:eastAsia="Newton-Regular" w:hAnsi="Times New Roman" w:cs="Times New Roman"/>
          <w:sz w:val="28"/>
          <w:szCs w:val="28"/>
        </w:rPr>
        <w:t>но при этом общие логистические издержки могут сокращаться. Целенаправленное использование эффекта снижения общих логистических издержек возможно только в интегрированной логистике.</w:t>
      </w:r>
    </w:p>
    <w:p w:rsidR="002C0AD1" w:rsidRPr="00F63BB0" w:rsidRDefault="002C0AD1" w:rsidP="00F422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F63BB0">
        <w:rPr>
          <w:rFonts w:ascii="Times New Roman" w:eastAsia="Newton-Regular" w:hAnsi="Times New Roman" w:cs="Times New Roman"/>
          <w:sz w:val="28"/>
          <w:szCs w:val="28"/>
        </w:rPr>
        <w:t>Итак, интегрирование логистики в организации приводит к пониманию:</w:t>
      </w:r>
    </w:p>
    <w:p w:rsidR="002C0AD1" w:rsidRPr="00F63BB0" w:rsidRDefault="002C0AD1" w:rsidP="00F422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F63BB0">
        <w:rPr>
          <w:rFonts w:ascii="Times New Roman" w:eastAsia="Newton-Regular" w:hAnsi="Times New Roman" w:cs="Times New Roman"/>
          <w:sz w:val="28"/>
          <w:szCs w:val="28"/>
        </w:rPr>
        <w:lastRenderedPageBreak/>
        <w:t>• что отдельные логистические виды деятельности важны для достижения успеха всей организации;</w:t>
      </w:r>
    </w:p>
    <w:p w:rsidR="002C0AD1" w:rsidRPr="00F63BB0" w:rsidRDefault="002C0AD1" w:rsidP="00F422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F63BB0">
        <w:rPr>
          <w:rFonts w:ascii="Times New Roman" w:eastAsia="Newton-Regular" w:hAnsi="Times New Roman" w:cs="Times New Roman"/>
          <w:sz w:val="28"/>
          <w:szCs w:val="28"/>
        </w:rPr>
        <w:t>• все взаимосвязанные логистические виды деятельности должны</w:t>
      </w:r>
      <w:r w:rsidR="00F4228F">
        <w:rPr>
          <w:rFonts w:ascii="Times New Roman" w:eastAsia="Newton-Regular" w:hAnsi="Times New Roman" w:cs="Times New Roman"/>
          <w:sz w:val="28"/>
          <w:szCs w:val="28"/>
        </w:rPr>
        <w:t xml:space="preserve"> </w:t>
      </w:r>
      <w:r w:rsidRPr="00F63BB0">
        <w:rPr>
          <w:rFonts w:ascii="Times New Roman" w:eastAsia="Newton-Regular" w:hAnsi="Times New Roman" w:cs="Times New Roman"/>
          <w:sz w:val="28"/>
          <w:szCs w:val="28"/>
        </w:rPr>
        <w:t>выполняться согласованно — в виде единой функции;</w:t>
      </w:r>
    </w:p>
    <w:p w:rsidR="002C0AD1" w:rsidRPr="00F63BB0" w:rsidRDefault="002C0AD1" w:rsidP="00F422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F63BB0">
        <w:rPr>
          <w:rFonts w:ascii="Times New Roman" w:eastAsia="Newton-Regular" w:hAnsi="Times New Roman" w:cs="Times New Roman"/>
          <w:sz w:val="28"/>
          <w:szCs w:val="28"/>
        </w:rPr>
        <w:t>• логистика отвечает за все виды хранения и перемещения материалов через предприятие;</w:t>
      </w:r>
    </w:p>
    <w:p w:rsidR="002C0AD1" w:rsidRPr="00F63BB0" w:rsidRDefault="002C0AD1" w:rsidP="00F422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F63BB0">
        <w:rPr>
          <w:rFonts w:ascii="Times New Roman" w:eastAsia="Newton-Regular" w:hAnsi="Times New Roman" w:cs="Times New Roman"/>
          <w:sz w:val="28"/>
          <w:szCs w:val="28"/>
        </w:rPr>
        <w:t>• возникающие логистические проблемы необходимо решать в интересах всей организации с целью достижения общей выгоды.</w:t>
      </w:r>
    </w:p>
    <w:p w:rsidR="002C0AD1" w:rsidRPr="00F63BB0" w:rsidRDefault="002C0AD1" w:rsidP="00F422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F63BB0">
        <w:rPr>
          <w:rFonts w:ascii="Times New Roman" w:eastAsia="Newton-Regular" w:hAnsi="Times New Roman" w:cs="Times New Roman"/>
          <w:sz w:val="28"/>
          <w:szCs w:val="28"/>
        </w:rPr>
        <w:t>Исходя из концепции управления цепями поставок, к внутренней</w:t>
      </w:r>
      <w:r w:rsidR="00F4228F">
        <w:rPr>
          <w:rFonts w:ascii="Times New Roman" w:eastAsia="Newton-Regular" w:hAnsi="Times New Roman" w:cs="Times New Roman"/>
          <w:sz w:val="28"/>
          <w:szCs w:val="28"/>
        </w:rPr>
        <w:t xml:space="preserve"> </w:t>
      </w:r>
      <w:r w:rsidRPr="00F63BB0">
        <w:rPr>
          <w:rFonts w:ascii="Times New Roman" w:eastAsia="Newton-Regular" w:hAnsi="Times New Roman" w:cs="Times New Roman"/>
          <w:sz w:val="28"/>
          <w:szCs w:val="28"/>
        </w:rPr>
        <w:t>интеграции функциональных областей логистики необходимо добавлять также и процесс координации между фокусной компанией и другими участниками цепи поставок. Поэтому, рассматривая взаимосвязь</w:t>
      </w:r>
      <w:r w:rsidR="00F4228F">
        <w:rPr>
          <w:rFonts w:ascii="Times New Roman" w:eastAsia="Newton-Regular" w:hAnsi="Times New Roman" w:cs="Times New Roman"/>
          <w:sz w:val="28"/>
          <w:szCs w:val="28"/>
        </w:rPr>
        <w:t xml:space="preserve"> </w:t>
      </w:r>
      <w:r w:rsidRPr="00F63BB0">
        <w:rPr>
          <w:rFonts w:ascii="Times New Roman" w:eastAsia="Newton-Regular" w:hAnsi="Times New Roman" w:cs="Times New Roman"/>
          <w:sz w:val="28"/>
          <w:szCs w:val="28"/>
        </w:rPr>
        <w:t xml:space="preserve">фокусной компании с ее контрагентами — поставщиками сырья и материалов, покупателями готовой продукции и различными посредниками, — можно говорить и о </w:t>
      </w:r>
      <w:r w:rsidRPr="00F63BB0">
        <w:rPr>
          <w:rFonts w:ascii="Times New Roman" w:eastAsia="Newton-Regular" w:hAnsi="Times New Roman" w:cs="Times New Roman"/>
          <w:i/>
          <w:iCs/>
          <w:sz w:val="28"/>
          <w:szCs w:val="28"/>
        </w:rPr>
        <w:t xml:space="preserve">внешней интеграции </w:t>
      </w:r>
      <w:r w:rsidRPr="00F63BB0">
        <w:rPr>
          <w:rFonts w:ascii="Times New Roman" w:eastAsia="Newton-Regular" w:hAnsi="Times New Roman" w:cs="Times New Roman"/>
          <w:sz w:val="28"/>
          <w:szCs w:val="28"/>
        </w:rPr>
        <w:t>цепи поставок.</w:t>
      </w:r>
    </w:p>
    <w:p w:rsidR="002C0AD1" w:rsidRPr="00F63BB0" w:rsidRDefault="002C0AD1" w:rsidP="00F422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F63BB0">
        <w:rPr>
          <w:rFonts w:ascii="Times New Roman" w:eastAsia="Newton-Regular" w:hAnsi="Times New Roman" w:cs="Times New Roman"/>
          <w:sz w:val="28"/>
          <w:szCs w:val="28"/>
        </w:rPr>
        <w:t>Подобно различным подразделениям внутри одного предприятия,</w:t>
      </w:r>
      <w:r w:rsidR="00F4228F">
        <w:rPr>
          <w:rFonts w:ascii="Times New Roman" w:eastAsia="Newton-Regular" w:hAnsi="Times New Roman" w:cs="Times New Roman"/>
          <w:sz w:val="28"/>
          <w:szCs w:val="28"/>
        </w:rPr>
        <w:t xml:space="preserve"> </w:t>
      </w:r>
      <w:r w:rsidRPr="00F63BB0">
        <w:rPr>
          <w:rFonts w:ascii="Times New Roman" w:eastAsia="Newton-Regular" w:hAnsi="Times New Roman" w:cs="Times New Roman"/>
          <w:sz w:val="28"/>
          <w:szCs w:val="28"/>
        </w:rPr>
        <w:t>различные компании, действующие в одной цепи поставок, при традиционном подходе преследуют собственные цели, стараясь получить</w:t>
      </w:r>
      <w:r w:rsidR="00F4228F">
        <w:rPr>
          <w:rFonts w:ascii="Times New Roman" w:eastAsia="Newton-Regular" w:hAnsi="Times New Roman" w:cs="Times New Roman"/>
          <w:sz w:val="28"/>
          <w:szCs w:val="28"/>
        </w:rPr>
        <w:t xml:space="preserve"> </w:t>
      </w:r>
      <w:r w:rsidRPr="00F63BB0">
        <w:rPr>
          <w:rFonts w:ascii="Times New Roman" w:eastAsia="Newton-Regular" w:hAnsi="Times New Roman" w:cs="Times New Roman"/>
          <w:sz w:val="28"/>
          <w:szCs w:val="28"/>
        </w:rPr>
        <w:t>выгоду за счет партнера, т. е. в каком-то смысле конкурируют друг</w:t>
      </w:r>
      <w:r w:rsidR="00F4228F">
        <w:rPr>
          <w:rFonts w:ascii="Times New Roman" w:eastAsia="Newton-Regular" w:hAnsi="Times New Roman" w:cs="Times New Roman"/>
          <w:sz w:val="28"/>
          <w:szCs w:val="28"/>
        </w:rPr>
        <w:t xml:space="preserve"> </w:t>
      </w:r>
      <w:r w:rsidRPr="00F63BB0">
        <w:rPr>
          <w:rFonts w:ascii="Times New Roman" w:eastAsia="Newton-Regular" w:hAnsi="Times New Roman" w:cs="Times New Roman"/>
          <w:sz w:val="28"/>
          <w:szCs w:val="28"/>
        </w:rPr>
        <w:t>с другом, что приводит к следующим нежелательным последствиям:</w:t>
      </w:r>
    </w:p>
    <w:p w:rsidR="002C0AD1" w:rsidRDefault="002C0AD1" w:rsidP="00F422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F63BB0">
        <w:rPr>
          <w:rFonts w:ascii="Times New Roman" w:eastAsia="Newton-Regular" w:hAnsi="Times New Roman" w:cs="Times New Roman"/>
          <w:sz w:val="28"/>
          <w:szCs w:val="28"/>
        </w:rPr>
        <w:t>• неопределенность в деятельности цепи поставок, например из</w:t>
      </w:r>
      <w:r w:rsidR="00F4228F">
        <w:rPr>
          <w:rFonts w:ascii="Times New Roman" w:eastAsia="Newton-Regular" w:hAnsi="Times New Roman" w:cs="Times New Roman"/>
          <w:sz w:val="28"/>
          <w:szCs w:val="28"/>
        </w:rPr>
        <w:t>-</w:t>
      </w:r>
      <w:r w:rsidRPr="00F63BB0">
        <w:rPr>
          <w:rFonts w:ascii="Times New Roman" w:eastAsia="Newton-Regular" w:hAnsi="Times New Roman" w:cs="Times New Roman"/>
          <w:sz w:val="28"/>
          <w:szCs w:val="28"/>
        </w:rPr>
        <w:t>за</w:t>
      </w:r>
      <w:r w:rsidR="00F4228F">
        <w:rPr>
          <w:rFonts w:ascii="Times New Roman" w:eastAsia="Newton-Regular" w:hAnsi="Times New Roman" w:cs="Times New Roman"/>
          <w:sz w:val="28"/>
          <w:szCs w:val="28"/>
        </w:rPr>
        <w:t xml:space="preserve"> </w:t>
      </w:r>
      <w:r w:rsidRPr="00F63BB0">
        <w:rPr>
          <w:rFonts w:ascii="Times New Roman" w:eastAsia="Newton-Regular" w:hAnsi="Times New Roman" w:cs="Times New Roman"/>
          <w:sz w:val="28"/>
          <w:szCs w:val="28"/>
        </w:rPr>
        <w:t>волатильности спроса и отсутствия обмена соответствующей</w:t>
      </w:r>
      <w:r w:rsidR="00F4228F">
        <w:rPr>
          <w:rFonts w:ascii="Times New Roman" w:eastAsia="Newton-Regular" w:hAnsi="Times New Roman" w:cs="Times New Roman"/>
          <w:sz w:val="28"/>
          <w:szCs w:val="28"/>
        </w:rPr>
        <w:t xml:space="preserve"> </w:t>
      </w:r>
      <w:r w:rsidRPr="00F63BB0">
        <w:rPr>
          <w:rFonts w:ascii="Times New Roman" w:eastAsia="Newton-Regular" w:hAnsi="Times New Roman" w:cs="Times New Roman"/>
          <w:sz w:val="28"/>
          <w:szCs w:val="28"/>
        </w:rPr>
        <w:t>информацией между партнерами;</w:t>
      </w:r>
    </w:p>
    <w:p w:rsidR="00F63BB0" w:rsidRPr="00F63BB0" w:rsidRDefault="00F63BB0" w:rsidP="00F422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F63BB0">
        <w:rPr>
          <w:rFonts w:ascii="Times New Roman" w:eastAsia="Newton-Regular" w:hAnsi="Times New Roman" w:cs="Times New Roman"/>
          <w:sz w:val="28"/>
          <w:szCs w:val="28"/>
        </w:rPr>
        <w:t>• создание повышенных страховых запасов, влекущих повышение соответствующих расходов;</w:t>
      </w:r>
    </w:p>
    <w:p w:rsidR="00F63BB0" w:rsidRPr="00F63BB0" w:rsidRDefault="00F63BB0" w:rsidP="00F422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F63BB0">
        <w:rPr>
          <w:rFonts w:ascii="Times New Roman" w:eastAsia="Newton-Regular" w:hAnsi="Times New Roman" w:cs="Times New Roman"/>
          <w:sz w:val="28"/>
          <w:szCs w:val="28"/>
        </w:rPr>
        <w:t>• медленная реакция логистической цепи на изменяющиеся условия, в частности на изменение спроса;</w:t>
      </w:r>
    </w:p>
    <w:p w:rsidR="00F63BB0" w:rsidRDefault="00F63BB0" w:rsidP="00F422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F63BB0">
        <w:rPr>
          <w:rFonts w:ascii="Times New Roman" w:eastAsia="Newton-Regular" w:hAnsi="Times New Roman" w:cs="Times New Roman"/>
          <w:sz w:val="28"/>
          <w:szCs w:val="28"/>
        </w:rPr>
        <w:t>• отсутствие доверия и, как следствие, уверенности в длительном</w:t>
      </w:r>
      <w:r w:rsidR="00F4228F">
        <w:rPr>
          <w:rFonts w:ascii="Times New Roman" w:eastAsia="Newton-Regular" w:hAnsi="Times New Roman" w:cs="Times New Roman"/>
          <w:sz w:val="28"/>
          <w:szCs w:val="28"/>
        </w:rPr>
        <w:t xml:space="preserve"> </w:t>
      </w:r>
      <w:r w:rsidRPr="00F63BB0">
        <w:rPr>
          <w:rFonts w:ascii="Times New Roman" w:eastAsia="Newton-Regular" w:hAnsi="Times New Roman" w:cs="Times New Roman"/>
          <w:sz w:val="28"/>
          <w:szCs w:val="28"/>
        </w:rPr>
        <w:t>взаимовыгодном сотрудничестве, что не позволяет разрабатывать долгосрочные планы совместного развития, а иногда приводит и к конфликтным отношениям.</w:t>
      </w:r>
    </w:p>
    <w:p w:rsidR="00F63BB0" w:rsidRDefault="00F63BB0" w:rsidP="00F63BB0">
      <w:pPr>
        <w:autoSpaceDE w:val="0"/>
        <w:autoSpaceDN w:val="0"/>
        <w:adjustRightInd w:val="0"/>
        <w:spacing w:after="0" w:line="240" w:lineRule="auto"/>
        <w:ind w:firstLine="567"/>
        <w:rPr>
          <w:rFonts w:ascii="Times New Roman" w:eastAsia="Newton-Regular" w:hAnsi="Times New Roman" w:cs="Times New Roman"/>
          <w:sz w:val="28"/>
          <w:szCs w:val="28"/>
        </w:rPr>
      </w:pPr>
    </w:p>
    <w:p w:rsidR="00F63BB0" w:rsidRDefault="00F63BB0" w:rsidP="00F422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F63BB0">
        <w:rPr>
          <w:rFonts w:ascii="Times New Roman" w:eastAsia="Newton-Regular" w:hAnsi="Times New Roman" w:cs="Times New Roman"/>
          <w:sz w:val="28"/>
          <w:szCs w:val="28"/>
        </w:rPr>
        <w:t>Благодаря процессу внутренней и внешней интеграции компании</w:t>
      </w:r>
      <w:r>
        <w:rPr>
          <w:rFonts w:ascii="Times New Roman" w:eastAsia="Newton-Regular" w:hAnsi="Times New Roman" w:cs="Times New Roman"/>
          <w:sz w:val="28"/>
          <w:szCs w:val="28"/>
        </w:rPr>
        <w:t>-</w:t>
      </w:r>
      <w:r w:rsidRPr="00F63BB0">
        <w:rPr>
          <w:rFonts w:ascii="Times New Roman" w:eastAsia="Newton-Regular" w:hAnsi="Times New Roman" w:cs="Times New Roman"/>
          <w:sz w:val="28"/>
          <w:szCs w:val="28"/>
        </w:rPr>
        <w:t>участники могут сделать цепь поставок более совершенной, чтобы максимально удовлетворять потребности конечного потребителя. Использование концепции интегрированного взаимодействия контрагентов</w:t>
      </w:r>
      <w:r w:rsidR="00F4228F">
        <w:rPr>
          <w:rFonts w:ascii="Times New Roman" w:eastAsia="Newton-Regular" w:hAnsi="Times New Roman" w:cs="Times New Roman"/>
          <w:sz w:val="28"/>
          <w:szCs w:val="28"/>
        </w:rPr>
        <w:t xml:space="preserve"> </w:t>
      </w:r>
      <w:r w:rsidRPr="00F63BB0">
        <w:rPr>
          <w:rFonts w:ascii="Times New Roman" w:eastAsia="Newton-Regular" w:hAnsi="Times New Roman" w:cs="Times New Roman"/>
          <w:sz w:val="28"/>
          <w:szCs w:val="28"/>
        </w:rPr>
        <w:t>в цепях поставок позволяет получать лучшие решения, в том числе</w:t>
      </w:r>
      <w:r w:rsidR="00F4228F">
        <w:rPr>
          <w:rFonts w:ascii="Times New Roman" w:eastAsia="Newton-Regular" w:hAnsi="Times New Roman" w:cs="Times New Roman"/>
          <w:sz w:val="28"/>
          <w:szCs w:val="28"/>
        </w:rPr>
        <w:t xml:space="preserve"> </w:t>
      </w:r>
      <w:r w:rsidRPr="00F63BB0">
        <w:rPr>
          <w:rFonts w:ascii="Times New Roman" w:eastAsia="Newton-Regular" w:hAnsi="Times New Roman" w:cs="Times New Roman"/>
          <w:sz w:val="28"/>
          <w:szCs w:val="28"/>
        </w:rPr>
        <w:t>по уменьшению времени исполнения заказа, повышению качества логистического сервиса, минимизации общих логистических издержек.</w:t>
      </w:r>
    </w:p>
    <w:p w:rsidR="00F63BB0" w:rsidRPr="00F63BB0" w:rsidRDefault="00F63BB0" w:rsidP="00F422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F63BB0">
        <w:rPr>
          <w:rFonts w:ascii="Times New Roman" w:eastAsia="Newton-Regular" w:hAnsi="Times New Roman" w:cs="Times New Roman"/>
          <w:sz w:val="28"/>
          <w:szCs w:val="28"/>
        </w:rPr>
        <w:t>За счет сокращения затрат на транспортировку, складирование,</w:t>
      </w:r>
      <w:r w:rsidR="00F4228F">
        <w:rPr>
          <w:rFonts w:ascii="Times New Roman" w:eastAsia="Newton-Regular" w:hAnsi="Times New Roman" w:cs="Times New Roman"/>
          <w:sz w:val="28"/>
          <w:szCs w:val="28"/>
        </w:rPr>
        <w:t xml:space="preserve"> </w:t>
      </w:r>
      <w:r w:rsidRPr="00F63BB0">
        <w:rPr>
          <w:rFonts w:ascii="Times New Roman" w:eastAsia="Newton-Regular" w:hAnsi="Times New Roman" w:cs="Times New Roman"/>
          <w:sz w:val="28"/>
          <w:szCs w:val="28"/>
        </w:rPr>
        <w:t>управление заказами, закупками и запасами, упаковку, уменьшение</w:t>
      </w:r>
      <w:r w:rsidR="00F4228F">
        <w:rPr>
          <w:rFonts w:ascii="Times New Roman" w:eastAsia="Newton-Regular" w:hAnsi="Times New Roman" w:cs="Times New Roman"/>
          <w:sz w:val="28"/>
          <w:szCs w:val="28"/>
        </w:rPr>
        <w:t xml:space="preserve"> </w:t>
      </w:r>
      <w:r w:rsidRPr="00F63BB0">
        <w:rPr>
          <w:rFonts w:ascii="Times New Roman" w:eastAsia="Newton-Regular" w:hAnsi="Times New Roman" w:cs="Times New Roman"/>
          <w:sz w:val="28"/>
          <w:szCs w:val="28"/>
        </w:rPr>
        <w:t xml:space="preserve">логистических рисков внутри цепи поставок высвобождаются финансовые средства на дополнительные инвестиции в складское оборудование, </w:t>
      </w:r>
      <w:r w:rsidRPr="00F63BB0">
        <w:rPr>
          <w:rFonts w:ascii="Times New Roman" w:eastAsia="Newton-Regular" w:hAnsi="Times New Roman" w:cs="Times New Roman"/>
          <w:sz w:val="28"/>
          <w:szCs w:val="28"/>
        </w:rPr>
        <w:lastRenderedPageBreak/>
        <w:t>информационно-компьютерные системы, рекламу, маркетинговые исследования и т. п.</w:t>
      </w:r>
    </w:p>
    <w:p w:rsidR="00F63BB0" w:rsidRDefault="00F63BB0" w:rsidP="00F422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F63BB0">
        <w:rPr>
          <w:rFonts w:ascii="Times New Roman" w:eastAsia="Newton-Regular" w:hAnsi="Times New Roman" w:cs="Times New Roman"/>
          <w:b/>
          <w:bCs/>
          <w:sz w:val="28"/>
          <w:szCs w:val="28"/>
        </w:rPr>
        <w:t>Основные драйверы и препятствия в цепи поставок</w:t>
      </w:r>
      <w:r w:rsidRPr="00F63BB0">
        <w:rPr>
          <w:rFonts w:ascii="Times New Roman" w:eastAsia="Newton-Regular" w:hAnsi="Times New Roman" w:cs="Times New Roman"/>
          <w:sz w:val="28"/>
          <w:szCs w:val="28"/>
        </w:rPr>
        <w:t>. Для эффективного управления цепями поставок компаниям-участникам необходимо</w:t>
      </w:r>
      <w:r w:rsidR="00F4228F">
        <w:rPr>
          <w:rFonts w:ascii="Times New Roman" w:eastAsia="Newton-Regular" w:hAnsi="Times New Roman" w:cs="Times New Roman"/>
          <w:sz w:val="28"/>
          <w:szCs w:val="28"/>
        </w:rPr>
        <w:t xml:space="preserve"> </w:t>
      </w:r>
      <w:r w:rsidRPr="00F63BB0">
        <w:rPr>
          <w:rFonts w:ascii="Times New Roman" w:eastAsia="Newton-Regular" w:hAnsi="Times New Roman" w:cs="Times New Roman"/>
          <w:sz w:val="28"/>
          <w:szCs w:val="28"/>
        </w:rPr>
        <w:t xml:space="preserve">учитывать как факторы-драйверы (от англ. </w:t>
      </w:r>
      <w:r w:rsidRPr="00F63BB0">
        <w:rPr>
          <w:rFonts w:ascii="Times New Roman" w:eastAsia="Newton-Regular" w:hAnsi="Times New Roman" w:cs="Times New Roman"/>
          <w:i/>
          <w:iCs/>
          <w:sz w:val="28"/>
          <w:szCs w:val="28"/>
        </w:rPr>
        <w:t xml:space="preserve">drive </w:t>
      </w:r>
      <w:r w:rsidRPr="00F63BB0">
        <w:rPr>
          <w:rFonts w:ascii="Times New Roman" w:eastAsia="Newton-Regular" w:hAnsi="Times New Roman" w:cs="Times New Roman"/>
          <w:sz w:val="28"/>
          <w:szCs w:val="28"/>
        </w:rPr>
        <w:t>— двигать, продвигать), положительно влияющие на эффективность цепи поставок, таки факторы, препятствующие их функционированию.</w:t>
      </w:r>
    </w:p>
    <w:p w:rsidR="00F63BB0" w:rsidRPr="00F63BB0" w:rsidRDefault="00F63BB0" w:rsidP="00F4228F">
      <w:pPr>
        <w:autoSpaceDE w:val="0"/>
        <w:autoSpaceDN w:val="0"/>
        <w:adjustRightInd w:val="0"/>
        <w:spacing w:after="0" w:line="240" w:lineRule="auto"/>
        <w:ind w:firstLine="567"/>
        <w:jc w:val="both"/>
        <w:rPr>
          <w:rFonts w:ascii="Times New Roman" w:eastAsia="Newton-Regular" w:hAnsi="Times New Roman" w:cs="Times New Roman"/>
          <w:b/>
          <w:bCs/>
          <w:i/>
          <w:iCs/>
          <w:sz w:val="28"/>
          <w:szCs w:val="28"/>
        </w:rPr>
      </w:pPr>
      <w:r w:rsidRPr="00F63BB0">
        <w:rPr>
          <w:rFonts w:ascii="Times New Roman" w:eastAsia="Newton-Regular" w:hAnsi="Times New Roman" w:cs="Times New Roman"/>
          <w:b/>
          <w:bCs/>
          <w:i/>
          <w:iCs/>
          <w:sz w:val="28"/>
          <w:szCs w:val="28"/>
        </w:rPr>
        <w:t>Драйверы внутренней интеграции</w:t>
      </w:r>
    </w:p>
    <w:p w:rsidR="00F63BB0" w:rsidRPr="00F63BB0" w:rsidRDefault="00F63BB0" w:rsidP="00F422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F63BB0">
        <w:rPr>
          <w:rFonts w:ascii="Times New Roman" w:eastAsia="Newton-Regular" w:hAnsi="Times New Roman" w:cs="Times New Roman"/>
          <w:sz w:val="28"/>
          <w:szCs w:val="28"/>
        </w:rPr>
        <w:t>1. Координация ключевых бизнес-процессов внутри организации.В соответствии с концепцией SCM компания не может успешно сотрудничать с другими участниками цепи поставок без внутренней интеграции собственных процессов.</w:t>
      </w:r>
    </w:p>
    <w:p w:rsidR="00F63BB0" w:rsidRPr="00F63BB0" w:rsidRDefault="00F63BB0" w:rsidP="00F422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F63BB0">
        <w:rPr>
          <w:rFonts w:ascii="Times New Roman" w:eastAsia="Newton-Regular" w:hAnsi="Times New Roman" w:cs="Times New Roman"/>
          <w:sz w:val="28"/>
          <w:szCs w:val="28"/>
        </w:rPr>
        <w:t>2. Где это возможно — замена процессов и ресурсов информацией.</w:t>
      </w:r>
    </w:p>
    <w:p w:rsidR="00F63BB0" w:rsidRPr="00F63BB0" w:rsidRDefault="00F63BB0" w:rsidP="00F422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F63BB0">
        <w:rPr>
          <w:rFonts w:ascii="Times New Roman" w:eastAsia="Newton-Regular" w:hAnsi="Times New Roman" w:cs="Times New Roman"/>
          <w:sz w:val="28"/>
          <w:szCs w:val="28"/>
        </w:rPr>
        <w:t>3. Мониторинг товарных групп по объемам приносимой прибыли.</w:t>
      </w:r>
    </w:p>
    <w:p w:rsidR="00F63BB0" w:rsidRPr="00F63BB0" w:rsidRDefault="00F63BB0" w:rsidP="00F422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F63BB0">
        <w:rPr>
          <w:rFonts w:ascii="Times New Roman" w:eastAsia="Newton-Regular" w:hAnsi="Times New Roman" w:cs="Times New Roman"/>
          <w:sz w:val="28"/>
          <w:szCs w:val="28"/>
        </w:rPr>
        <w:t>4. Сегментирование покупателей и фокусирование на ключевых</w:t>
      </w:r>
      <w:r w:rsidR="00F4228F">
        <w:rPr>
          <w:rFonts w:ascii="Times New Roman" w:eastAsia="Newton-Regular" w:hAnsi="Times New Roman" w:cs="Times New Roman"/>
          <w:sz w:val="28"/>
          <w:szCs w:val="28"/>
        </w:rPr>
        <w:t xml:space="preserve"> </w:t>
      </w:r>
      <w:r w:rsidRPr="00F63BB0">
        <w:rPr>
          <w:rFonts w:ascii="Times New Roman" w:eastAsia="Newton-Regular" w:hAnsi="Times New Roman" w:cs="Times New Roman"/>
          <w:sz w:val="28"/>
          <w:szCs w:val="28"/>
        </w:rPr>
        <w:t>рыночных сегментах.</w:t>
      </w:r>
    </w:p>
    <w:p w:rsidR="00F63BB0" w:rsidRDefault="00F63BB0" w:rsidP="00F422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F63BB0">
        <w:rPr>
          <w:rFonts w:ascii="Times New Roman" w:eastAsia="Newton-Regular" w:hAnsi="Times New Roman" w:cs="Times New Roman"/>
          <w:sz w:val="28"/>
          <w:szCs w:val="28"/>
        </w:rPr>
        <w:t>5. Мониторинг потребительского спроса. Компании, ориентированные на клиента, быстрее достигают увеличения своей рыночной доли и прибыльности.</w:t>
      </w:r>
    </w:p>
    <w:p w:rsidR="00E22408" w:rsidRPr="00E22408" w:rsidRDefault="00E22408" w:rsidP="00F422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E22408">
        <w:rPr>
          <w:rFonts w:ascii="Times New Roman" w:eastAsia="Newton-Regular" w:hAnsi="Times New Roman" w:cs="Times New Roman"/>
          <w:sz w:val="28"/>
          <w:szCs w:val="28"/>
        </w:rPr>
        <w:t>6. Мотивация персонала к качественному выполнению своих</w:t>
      </w:r>
      <w:r w:rsidR="00F4228F">
        <w:rPr>
          <w:rFonts w:ascii="Times New Roman" w:eastAsia="Newton-Regular" w:hAnsi="Times New Roman" w:cs="Times New Roman"/>
          <w:sz w:val="28"/>
          <w:szCs w:val="28"/>
        </w:rPr>
        <w:t xml:space="preserve"> </w:t>
      </w:r>
      <w:r w:rsidRPr="00E22408">
        <w:rPr>
          <w:rFonts w:ascii="Times New Roman" w:eastAsia="Newton-Regular" w:hAnsi="Times New Roman" w:cs="Times New Roman"/>
          <w:sz w:val="28"/>
          <w:szCs w:val="28"/>
        </w:rPr>
        <w:t>функций при интеграции с другими подразделениями фирмы.</w:t>
      </w:r>
    </w:p>
    <w:p w:rsidR="00E22408" w:rsidRPr="00E22408" w:rsidRDefault="00E22408" w:rsidP="00F4228F">
      <w:pPr>
        <w:autoSpaceDE w:val="0"/>
        <w:autoSpaceDN w:val="0"/>
        <w:adjustRightInd w:val="0"/>
        <w:spacing w:after="0" w:line="240" w:lineRule="auto"/>
        <w:jc w:val="both"/>
        <w:rPr>
          <w:rFonts w:ascii="Times New Roman" w:eastAsia="Newton-Regular" w:hAnsi="Times New Roman" w:cs="Times New Roman"/>
          <w:b/>
          <w:bCs/>
          <w:i/>
          <w:iCs/>
          <w:sz w:val="28"/>
          <w:szCs w:val="28"/>
        </w:rPr>
      </w:pPr>
      <w:r w:rsidRPr="00E22408">
        <w:rPr>
          <w:rFonts w:ascii="Times New Roman" w:eastAsia="Newton-Regular" w:hAnsi="Times New Roman" w:cs="Times New Roman"/>
          <w:b/>
          <w:bCs/>
          <w:i/>
          <w:iCs/>
          <w:sz w:val="28"/>
          <w:szCs w:val="28"/>
        </w:rPr>
        <w:t>Драйверы внешней интеграции</w:t>
      </w:r>
    </w:p>
    <w:p w:rsidR="00E22408" w:rsidRPr="00E22408" w:rsidRDefault="00E22408" w:rsidP="00F422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E22408">
        <w:rPr>
          <w:rFonts w:ascii="Times New Roman" w:eastAsia="Newton-Regular" w:hAnsi="Times New Roman" w:cs="Times New Roman"/>
          <w:sz w:val="28"/>
          <w:szCs w:val="28"/>
        </w:rPr>
        <w:t>1. Использование услуг фирм-посредников. Благодаря разделению</w:t>
      </w:r>
      <w:r w:rsidR="00F4228F">
        <w:rPr>
          <w:rFonts w:ascii="Times New Roman" w:eastAsia="Newton-Regular" w:hAnsi="Times New Roman" w:cs="Times New Roman"/>
          <w:sz w:val="28"/>
          <w:szCs w:val="28"/>
        </w:rPr>
        <w:t xml:space="preserve"> </w:t>
      </w:r>
      <w:r w:rsidRPr="00E22408">
        <w:rPr>
          <w:rFonts w:ascii="Times New Roman" w:eastAsia="Newton-Regular" w:hAnsi="Times New Roman" w:cs="Times New Roman"/>
          <w:sz w:val="28"/>
          <w:szCs w:val="28"/>
        </w:rPr>
        <w:t>бизнес-процессов на ключевые и вспомогательные компания</w:t>
      </w:r>
      <w:r w:rsidR="00F4228F">
        <w:rPr>
          <w:rFonts w:ascii="Times New Roman" w:eastAsia="Newton-Regular" w:hAnsi="Times New Roman" w:cs="Times New Roman"/>
          <w:sz w:val="28"/>
          <w:szCs w:val="28"/>
        </w:rPr>
        <w:t xml:space="preserve"> </w:t>
      </w:r>
      <w:r w:rsidRPr="00E22408">
        <w:rPr>
          <w:rFonts w:ascii="Times New Roman" w:eastAsia="Newton-Regular" w:hAnsi="Times New Roman" w:cs="Times New Roman"/>
          <w:sz w:val="28"/>
          <w:szCs w:val="28"/>
        </w:rPr>
        <w:t>имеет возможность сосредоточиться на выполнении ключевых</w:t>
      </w:r>
      <w:r w:rsidR="00F4228F">
        <w:rPr>
          <w:rFonts w:ascii="Times New Roman" w:eastAsia="Newton-Regular" w:hAnsi="Times New Roman" w:cs="Times New Roman"/>
          <w:sz w:val="28"/>
          <w:szCs w:val="28"/>
        </w:rPr>
        <w:t xml:space="preserve"> </w:t>
      </w:r>
      <w:r w:rsidRPr="00E22408">
        <w:rPr>
          <w:rFonts w:ascii="Times New Roman" w:eastAsia="Newton-Regular" w:hAnsi="Times New Roman" w:cs="Times New Roman"/>
          <w:sz w:val="28"/>
          <w:szCs w:val="28"/>
        </w:rPr>
        <w:t>задач (инсорсинг), а для реализации вспомогательных задач воспользоваться услугами</w:t>
      </w:r>
      <w:r w:rsidR="00F4228F">
        <w:rPr>
          <w:rFonts w:ascii="Times New Roman" w:eastAsia="Newton-Regular" w:hAnsi="Times New Roman" w:cs="Times New Roman"/>
          <w:sz w:val="28"/>
          <w:szCs w:val="28"/>
        </w:rPr>
        <w:t xml:space="preserve"> </w:t>
      </w:r>
      <w:r w:rsidRPr="00E22408">
        <w:rPr>
          <w:rFonts w:ascii="Times New Roman" w:eastAsia="Newton-Regular" w:hAnsi="Times New Roman" w:cs="Times New Roman"/>
          <w:sz w:val="28"/>
          <w:szCs w:val="28"/>
        </w:rPr>
        <w:t>специализированных фирм (аутсорсинг).</w:t>
      </w:r>
    </w:p>
    <w:p w:rsidR="00E22408" w:rsidRPr="00E22408" w:rsidRDefault="00E22408" w:rsidP="00F422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E22408">
        <w:rPr>
          <w:rFonts w:ascii="Times New Roman" w:eastAsia="Newton-Regular" w:hAnsi="Times New Roman" w:cs="Times New Roman"/>
          <w:sz w:val="28"/>
          <w:szCs w:val="28"/>
        </w:rPr>
        <w:t>2. Долгосрочное партнерство. Уделяя значительное внимание тактическим задачам, компании зачастую забывают о стратегических целях, что</w:t>
      </w:r>
      <w:r w:rsidR="00F4228F">
        <w:rPr>
          <w:rFonts w:ascii="Times New Roman" w:eastAsia="Newton-Regular" w:hAnsi="Times New Roman" w:cs="Times New Roman"/>
          <w:sz w:val="28"/>
          <w:szCs w:val="28"/>
        </w:rPr>
        <w:t xml:space="preserve"> </w:t>
      </w:r>
      <w:r w:rsidRPr="00E22408">
        <w:rPr>
          <w:rFonts w:ascii="Times New Roman" w:eastAsia="Newton-Regular" w:hAnsi="Times New Roman" w:cs="Times New Roman"/>
          <w:sz w:val="28"/>
          <w:szCs w:val="28"/>
        </w:rPr>
        <w:t>сказывается на их деловой репутации и цепи</w:t>
      </w:r>
      <w:r w:rsidR="00F4228F">
        <w:rPr>
          <w:rFonts w:ascii="Times New Roman" w:eastAsia="Newton-Regular" w:hAnsi="Times New Roman" w:cs="Times New Roman"/>
          <w:sz w:val="28"/>
          <w:szCs w:val="28"/>
        </w:rPr>
        <w:t xml:space="preserve"> </w:t>
      </w:r>
      <w:r w:rsidRPr="00E22408">
        <w:rPr>
          <w:rFonts w:ascii="Times New Roman" w:eastAsia="Newton-Regular" w:hAnsi="Times New Roman" w:cs="Times New Roman"/>
          <w:sz w:val="28"/>
          <w:szCs w:val="28"/>
        </w:rPr>
        <w:t>поставок в целом. Выгодная однократная сделка не является</w:t>
      </w:r>
      <w:r w:rsidR="00F4228F">
        <w:rPr>
          <w:rFonts w:ascii="Times New Roman" w:eastAsia="Newton-Regular" w:hAnsi="Times New Roman" w:cs="Times New Roman"/>
          <w:sz w:val="28"/>
          <w:szCs w:val="28"/>
        </w:rPr>
        <w:t xml:space="preserve"> </w:t>
      </w:r>
      <w:r w:rsidRPr="00E22408">
        <w:rPr>
          <w:rFonts w:ascii="Times New Roman" w:eastAsia="Newton-Regular" w:hAnsi="Times New Roman" w:cs="Times New Roman"/>
          <w:sz w:val="28"/>
          <w:szCs w:val="28"/>
        </w:rPr>
        <w:t>приоритетной в сравнении с долгосрочными целями.</w:t>
      </w:r>
    </w:p>
    <w:p w:rsidR="00E22408" w:rsidRPr="00E22408" w:rsidRDefault="00E22408" w:rsidP="00F422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E22408">
        <w:rPr>
          <w:rFonts w:ascii="Times New Roman" w:eastAsia="Newton-Regular" w:hAnsi="Times New Roman" w:cs="Times New Roman"/>
          <w:sz w:val="28"/>
          <w:szCs w:val="28"/>
        </w:rPr>
        <w:t>3. Скорость прохождения потоков. Потоки товаров и услуг от поставщика через производство и дистрибьюторов направляются к своей</w:t>
      </w:r>
      <w:r w:rsidR="00F4228F">
        <w:rPr>
          <w:rFonts w:ascii="Times New Roman" w:eastAsia="Newton-Regular" w:hAnsi="Times New Roman" w:cs="Times New Roman"/>
          <w:sz w:val="28"/>
          <w:szCs w:val="28"/>
        </w:rPr>
        <w:t xml:space="preserve"> </w:t>
      </w:r>
      <w:r w:rsidRPr="00E22408">
        <w:rPr>
          <w:rFonts w:ascii="Times New Roman" w:eastAsia="Newton-Regular" w:hAnsi="Times New Roman" w:cs="Times New Roman"/>
          <w:sz w:val="28"/>
          <w:szCs w:val="28"/>
        </w:rPr>
        <w:t xml:space="preserve">главной цели — конечному потребителю — той точке в цепи поставок, где формируется </w:t>
      </w:r>
      <w:r w:rsidRPr="00E22408">
        <w:rPr>
          <w:rFonts w:ascii="Cambria Math" w:eastAsia="Newton-Regular" w:hAnsi="Cambria Math" w:cs="Cambria Math"/>
          <w:sz w:val="28"/>
          <w:szCs w:val="28"/>
        </w:rPr>
        <w:t>≪</w:t>
      </w:r>
      <w:r w:rsidRPr="00E22408">
        <w:rPr>
          <w:rFonts w:ascii="Times New Roman" w:eastAsia="Newton-Regular" w:hAnsi="Times New Roman" w:cs="Times New Roman"/>
          <w:sz w:val="28"/>
          <w:szCs w:val="28"/>
        </w:rPr>
        <w:t>независимый спрос</w:t>
      </w:r>
      <w:r w:rsidRPr="00E22408">
        <w:rPr>
          <w:rFonts w:ascii="Cambria Math" w:eastAsia="Newton-Regular" w:hAnsi="Cambria Math" w:cs="Cambria Math"/>
          <w:sz w:val="28"/>
          <w:szCs w:val="28"/>
        </w:rPr>
        <w:t>≫</w:t>
      </w:r>
      <w:r w:rsidRPr="00E22408">
        <w:rPr>
          <w:rFonts w:ascii="Times New Roman" w:eastAsia="Newton-Regular" w:hAnsi="Times New Roman" w:cs="Times New Roman"/>
          <w:sz w:val="28"/>
          <w:szCs w:val="28"/>
        </w:rPr>
        <w:t>. Второй тип спроса это спрос, полученный от последующего участника цепи поставок.</w:t>
      </w:r>
    </w:p>
    <w:p w:rsidR="00E22408" w:rsidRPr="00E22408" w:rsidRDefault="00E22408" w:rsidP="00F422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E22408">
        <w:rPr>
          <w:rFonts w:ascii="Times New Roman" w:eastAsia="Newton-Regular" w:hAnsi="Times New Roman" w:cs="Times New Roman"/>
          <w:sz w:val="28"/>
          <w:szCs w:val="28"/>
        </w:rPr>
        <w:t>4. Информационные технологии (значительно повышают степень</w:t>
      </w:r>
      <w:r w:rsidR="00F4228F">
        <w:rPr>
          <w:rFonts w:ascii="Times New Roman" w:eastAsia="Newton-Regular" w:hAnsi="Times New Roman" w:cs="Times New Roman"/>
          <w:sz w:val="28"/>
          <w:szCs w:val="28"/>
        </w:rPr>
        <w:t xml:space="preserve"> </w:t>
      </w:r>
      <w:r w:rsidRPr="00E22408">
        <w:rPr>
          <w:rFonts w:ascii="Times New Roman" w:eastAsia="Newton-Regular" w:hAnsi="Times New Roman" w:cs="Times New Roman"/>
          <w:sz w:val="28"/>
          <w:szCs w:val="28"/>
        </w:rPr>
        <w:t>внутрифирменной интеграции).</w:t>
      </w:r>
    </w:p>
    <w:p w:rsidR="00E22408" w:rsidRPr="00E22408" w:rsidRDefault="00E22408" w:rsidP="00F422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E22408">
        <w:rPr>
          <w:rFonts w:ascii="Times New Roman" w:eastAsia="Newton-Regular" w:hAnsi="Times New Roman" w:cs="Times New Roman"/>
          <w:sz w:val="28"/>
          <w:szCs w:val="28"/>
        </w:rPr>
        <w:t>Помимо драйверов, в цепи поставок существуют факторы, снижающие ее эффективность, — это барьеры или преграды, затрудняющие</w:t>
      </w:r>
      <w:r w:rsidR="00F4228F">
        <w:rPr>
          <w:rFonts w:ascii="Times New Roman" w:eastAsia="Newton-Regular" w:hAnsi="Times New Roman" w:cs="Times New Roman"/>
          <w:sz w:val="28"/>
          <w:szCs w:val="28"/>
        </w:rPr>
        <w:t xml:space="preserve"> </w:t>
      </w:r>
      <w:r w:rsidRPr="00E22408">
        <w:rPr>
          <w:rFonts w:ascii="Times New Roman" w:eastAsia="Newton-Regular" w:hAnsi="Times New Roman" w:cs="Times New Roman"/>
          <w:sz w:val="28"/>
          <w:szCs w:val="28"/>
        </w:rPr>
        <w:t>интеграцию, преодоление которых позволит получить выгоды от интеграции логистической деятельности фирмы.</w:t>
      </w:r>
    </w:p>
    <w:p w:rsidR="00E22408" w:rsidRPr="00E22408" w:rsidRDefault="00E22408" w:rsidP="00066EE3">
      <w:pPr>
        <w:autoSpaceDE w:val="0"/>
        <w:autoSpaceDN w:val="0"/>
        <w:adjustRightInd w:val="0"/>
        <w:spacing w:after="0" w:line="240" w:lineRule="auto"/>
        <w:ind w:firstLine="567"/>
        <w:rPr>
          <w:rFonts w:ascii="Times New Roman" w:eastAsia="Newton-Regular" w:hAnsi="Times New Roman" w:cs="Times New Roman"/>
          <w:b/>
          <w:bCs/>
          <w:i/>
          <w:iCs/>
          <w:sz w:val="28"/>
          <w:szCs w:val="28"/>
        </w:rPr>
      </w:pPr>
      <w:r w:rsidRPr="00E22408">
        <w:rPr>
          <w:rFonts w:ascii="Times New Roman" w:eastAsia="Newton-Regular" w:hAnsi="Times New Roman" w:cs="Times New Roman"/>
          <w:b/>
          <w:bCs/>
          <w:i/>
          <w:iCs/>
          <w:sz w:val="28"/>
          <w:szCs w:val="28"/>
        </w:rPr>
        <w:t>Препятствия внутренней интеграции</w:t>
      </w:r>
    </w:p>
    <w:p w:rsidR="00E22408" w:rsidRPr="00E22408" w:rsidRDefault="00E22408" w:rsidP="00066EE3">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E22408">
        <w:rPr>
          <w:rFonts w:ascii="Times New Roman" w:eastAsia="Newton-Regular" w:hAnsi="Times New Roman" w:cs="Times New Roman"/>
          <w:sz w:val="28"/>
          <w:szCs w:val="28"/>
        </w:rPr>
        <w:lastRenderedPageBreak/>
        <w:t>1. Традиционные организационные структуры. В построенных</w:t>
      </w:r>
      <w:r w:rsidR="00F4228F">
        <w:rPr>
          <w:rFonts w:ascii="Times New Roman" w:eastAsia="Newton-Regular" w:hAnsi="Times New Roman" w:cs="Times New Roman"/>
          <w:sz w:val="28"/>
          <w:szCs w:val="28"/>
        </w:rPr>
        <w:t xml:space="preserve"> </w:t>
      </w:r>
      <w:r w:rsidRPr="00E22408">
        <w:rPr>
          <w:rFonts w:ascii="Times New Roman" w:eastAsia="Newton-Regular" w:hAnsi="Times New Roman" w:cs="Times New Roman"/>
          <w:sz w:val="28"/>
          <w:szCs w:val="28"/>
        </w:rPr>
        <w:t>по</w:t>
      </w:r>
      <w:r w:rsidR="00F4228F">
        <w:rPr>
          <w:rFonts w:ascii="Times New Roman" w:eastAsia="Newton-Regular" w:hAnsi="Times New Roman" w:cs="Times New Roman"/>
          <w:sz w:val="28"/>
          <w:szCs w:val="28"/>
        </w:rPr>
        <w:t xml:space="preserve">  </w:t>
      </w:r>
      <w:r w:rsidRPr="00E22408">
        <w:rPr>
          <w:rFonts w:ascii="Times New Roman" w:eastAsia="Newton-Regular" w:hAnsi="Times New Roman" w:cs="Times New Roman"/>
          <w:sz w:val="28"/>
          <w:szCs w:val="28"/>
        </w:rPr>
        <w:t>функциональному признаку структурах полномочия и обязанности</w:t>
      </w:r>
      <w:r w:rsidR="00F4228F">
        <w:rPr>
          <w:rFonts w:ascii="Times New Roman" w:eastAsia="Newton-Regular" w:hAnsi="Times New Roman" w:cs="Times New Roman"/>
          <w:sz w:val="28"/>
          <w:szCs w:val="28"/>
        </w:rPr>
        <w:t xml:space="preserve"> </w:t>
      </w:r>
      <w:r w:rsidRPr="00E22408">
        <w:rPr>
          <w:rFonts w:ascii="Times New Roman" w:eastAsia="Newton-Regular" w:hAnsi="Times New Roman" w:cs="Times New Roman"/>
          <w:sz w:val="28"/>
          <w:szCs w:val="28"/>
        </w:rPr>
        <w:t>распределены согласно специализации отделов (например, управления</w:t>
      </w:r>
      <w:r w:rsidR="00F4228F">
        <w:rPr>
          <w:rFonts w:ascii="Times New Roman" w:eastAsia="Newton-Regular" w:hAnsi="Times New Roman" w:cs="Times New Roman"/>
          <w:sz w:val="28"/>
          <w:szCs w:val="28"/>
        </w:rPr>
        <w:t xml:space="preserve"> </w:t>
      </w:r>
      <w:r w:rsidRPr="00E22408">
        <w:rPr>
          <w:rFonts w:ascii="Times New Roman" w:eastAsia="Newton-Regular" w:hAnsi="Times New Roman" w:cs="Times New Roman"/>
          <w:sz w:val="28"/>
          <w:szCs w:val="28"/>
        </w:rPr>
        <w:t>запасами, складское хозяйство, транспортный отдел и т. д.). Такой принцип затрудняет взаимодействие,</w:t>
      </w:r>
      <w:r w:rsidR="00F4228F">
        <w:rPr>
          <w:rFonts w:ascii="Times New Roman" w:eastAsia="Newton-Regular" w:hAnsi="Times New Roman" w:cs="Times New Roman"/>
          <w:sz w:val="28"/>
          <w:szCs w:val="28"/>
        </w:rPr>
        <w:t xml:space="preserve"> </w:t>
      </w:r>
      <w:r w:rsidRPr="00E22408">
        <w:rPr>
          <w:rFonts w:ascii="Times New Roman" w:eastAsia="Newton-Regular" w:hAnsi="Times New Roman" w:cs="Times New Roman"/>
          <w:sz w:val="28"/>
          <w:szCs w:val="28"/>
        </w:rPr>
        <w:t>так как каждое подразделение занято</w:t>
      </w:r>
      <w:r w:rsidR="00F4228F">
        <w:rPr>
          <w:rFonts w:ascii="Times New Roman" w:eastAsia="Newton-Regular" w:hAnsi="Times New Roman" w:cs="Times New Roman"/>
          <w:sz w:val="28"/>
          <w:szCs w:val="28"/>
        </w:rPr>
        <w:t xml:space="preserve"> </w:t>
      </w:r>
      <w:r w:rsidRPr="00E22408">
        <w:rPr>
          <w:rFonts w:ascii="Times New Roman" w:eastAsia="Newton-Regular" w:hAnsi="Times New Roman" w:cs="Times New Roman"/>
          <w:sz w:val="28"/>
          <w:szCs w:val="28"/>
        </w:rPr>
        <w:t>выполнением своей выделенной функции. Логистический подход требует от руководства более широких полномочий, не ограниченных формальными</w:t>
      </w:r>
      <w:r w:rsidR="00F4228F">
        <w:rPr>
          <w:rFonts w:ascii="Times New Roman" w:eastAsia="Newton-Regular" w:hAnsi="Times New Roman" w:cs="Times New Roman"/>
          <w:sz w:val="28"/>
          <w:szCs w:val="28"/>
        </w:rPr>
        <w:t xml:space="preserve"> </w:t>
      </w:r>
      <w:r w:rsidRPr="00E22408">
        <w:rPr>
          <w:rFonts w:ascii="Times New Roman" w:eastAsia="Newton-Regular" w:hAnsi="Times New Roman" w:cs="Times New Roman"/>
          <w:sz w:val="28"/>
          <w:szCs w:val="28"/>
        </w:rPr>
        <w:t>рамками организационных структур, умения содействовать</w:t>
      </w:r>
      <w:r w:rsidR="00F4228F">
        <w:rPr>
          <w:rFonts w:ascii="Times New Roman" w:eastAsia="Newton-Regular" w:hAnsi="Times New Roman" w:cs="Times New Roman"/>
          <w:sz w:val="28"/>
          <w:szCs w:val="28"/>
        </w:rPr>
        <w:t xml:space="preserve"> </w:t>
      </w:r>
      <w:r w:rsidRPr="00E22408">
        <w:rPr>
          <w:rFonts w:ascii="Times New Roman" w:eastAsia="Newton-Regular" w:hAnsi="Times New Roman" w:cs="Times New Roman"/>
          <w:sz w:val="28"/>
          <w:szCs w:val="28"/>
        </w:rPr>
        <w:t>меж</w:t>
      </w:r>
      <w:r w:rsidR="00F4228F">
        <w:rPr>
          <w:rFonts w:ascii="Times New Roman" w:eastAsia="Newton-Regular" w:hAnsi="Times New Roman" w:cs="Times New Roman"/>
          <w:sz w:val="28"/>
          <w:szCs w:val="28"/>
        </w:rPr>
        <w:t xml:space="preserve"> </w:t>
      </w:r>
      <w:r w:rsidRPr="00E22408">
        <w:rPr>
          <w:rFonts w:ascii="Times New Roman" w:eastAsia="Newton-Regular" w:hAnsi="Times New Roman" w:cs="Times New Roman"/>
          <w:sz w:val="28"/>
          <w:szCs w:val="28"/>
        </w:rPr>
        <w:t>функциональной координации, повышая, таким образом,</w:t>
      </w:r>
      <w:r w:rsidR="00F4228F">
        <w:rPr>
          <w:rFonts w:ascii="Times New Roman" w:eastAsia="Newton-Regular" w:hAnsi="Times New Roman" w:cs="Times New Roman"/>
          <w:sz w:val="28"/>
          <w:szCs w:val="28"/>
        </w:rPr>
        <w:t xml:space="preserve"> </w:t>
      </w:r>
      <w:r w:rsidRPr="00E22408">
        <w:rPr>
          <w:rFonts w:ascii="Times New Roman" w:eastAsia="Newton-Regular" w:hAnsi="Times New Roman" w:cs="Times New Roman"/>
          <w:sz w:val="28"/>
          <w:szCs w:val="28"/>
        </w:rPr>
        <w:t>результативность фирмы в целом.</w:t>
      </w:r>
    </w:p>
    <w:p w:rsidR="00E22408" w:rsidRDefault="00E22408" w:rsidP="00F422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E22408">
        <w:rPr>
          <w:rFonts w:ascii="Times New Roman" w:eastAsia="Newton-Regular" w:hAnsi="Times New Roman" w:cs="Times New Roman"/>
          <w:sz w:val="28"/>
          <w:szCs w:val="28"/>
        </w:rPr>
        <w:t>2. Система оценки результатов. Минимизация издержек функционирования отдельных подразделений фирмы не обязательно</w:t>
      </w:r>
    </w:p>
    <w:p w:rsidR="00066EE3" w:rsidRPr="00066EE3" w:rsidRDefault="00066EE3" w:rsidP="00F4228F">
      <w:pPr>
        <w:autoSpaceDE w:val="0"/>
        <w:autoSpaceDN w:val="0"/>
        <w:adjustRightInd w:val="0"/>
        <w:spacing w:after="0" w:line="240" w:lineRule="auto"/>
        <w:jc w:val="both"/>
        <w:rPr>
          <w:rFonts w:ascii="Times New Roman" w:eastAsia="Newton-Regular" w:hAnsi="Times New Roman" w:cs="Times New Roman"/>
          <w:sz w:val="28"/>
          <w:szCs w:val="28"/>
        </w:rPr>
      </w:pPr>
      <w:r w:rsidRPr="00066EE3">
        <w:rPr>
          <w:rFonts w:ascii="Times New Roman" w:eastAsia="Newton-Regular" w:hAnsi="Times New Roman" w:cs="Times New Roman"/>
          <w:sz w:val="28"/>
          <w:szCs w:val="28"/>
        </w:rPr>
        <w:t>приводит к минимизации общей суммы затрат. Фирма должна</w:t>
      </w:r>
      <w:r w:rsidR="00F4228F">
        <w:rPr>
          <w:rFonts w:ascii="Times New Roman" w:eastAsia="Newton-Regular" w:hAnsi="Times New Roman" w:cs="Times New Roman"/>
          <w:sz w:val="28"/>
          <w:szCs w:val="28"/>
        </w:rPr>
        <w:t xml:space="preserve"> </w:t>
      </w:r>
      <w:r w:rsidRPr="00066EE3">
        <w:rPr>
          <w:rFonts w:ascii="Times New Roman" w:eastAsia="Newton-Regular" w:hAnsi="Times New Roman" w:cs="Times New Roman"/>
          <w:sz w:val="28"/>
          <w:szCs w:val="28"/>
        </w:rPr>
        <w:t>стремиться к оптимизации своих совокупных издержек, даже</w:t>
      </w:r>
      <w:r w:rsidR="00F4228F">
        <w:rPr>
          <w:rFonts w:ascii="Times New Roman" w:eastAsia="Newton-Regular" w:hAnsi="Times New Roman" w:cs="Times New Roman"/>
          <w:sz w:val="28"/>
          <w:szCs w:val="28"/>
        </w:rPr>
        <w:t xml:space="preserve"> </w:t>
      </w:r>
      <w:r w:rsidRPr="00066EE3">
        <w:rPr>
          <w:rFonts w:ascii="Times New Roman" w:eastAsia="Newton-Regular" w:hAnsi="Times New Roman" w:cs="Times New Roman"/>
          <w:sz w:val="28"/>
          <w:szCs w:val="28"/>
        </w:rPr>
        <w:t>если при этом в какой-то степени возрастают затраты отдельного подразделения.</w:t>
      </w:r>
    </w:p>
    <w:p w:rsidR="00066EE3" w:rsidRDefault="00066EE3" w:rsidP="00F422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066EE3">
        <w:rPr>
          <w:rFonts w:ascii="Times New Roman" w:eastAsia="Newton-Regular" w:hAnsi="Times New Roman" w:cs="Times New Roman"/>
          <w:sz w:val="28"/>
          <w:szCs w:val="28"/>
        </w:rPr>
        <w:t>3. Управление запасами. Существующие системы управления запасами (СУЗ) позволяют в зависимости от особенностей рынка поддерживать оптимальный уровень запасов с возможностью</w:t>
      </w:r>
      <w:r w:rsidR="00F4228F">
        <w:rPr>
          <w:rFonts w:ascii="Times New Roman" w:eastAsia="Newton-Regular" w:hAnsi="Times New Roman" w:cs="Times New Roman"/>
          <w:sz w:val="28"/>
          <w:szCs w:val="28"/>
        </w:rPr>
        <w:t xml:space="preserve"> </w:t>
      </w:r>
      <w:r w:rsidRPr="00066EE3">
        <w:rPr>
          <w:rFonts w:ascii="Times New Roman" w:eastAsia="Newton-Regular" w:hAnsi="Times New Roman" w:cs="Times New Roman"/>
          <w:sz w:val="28"/>
          <w:szCs w:val="28"/>
        </w:rPr>
        <w:t>их пополнения с учетом потребностей и колебаний рыночного спроса.</w:t>
      </w:r>
    </w:p>
    <w:p w:rsidR="00211E52" w:rsidRPr="00211E52" w:rsidRDefault="00211E52" w:rsidP="00F4228F">
      <w:pPr>
        <w:autoSpaceDE w:val="0"/>
        <w:autoSpaceDN w:val="0"/>
        <w:adjustRightInd w:val="0"/>
        <w:spacing w:after="0" w:line="240" w:lineRule="auto"/>
        <w:ind w:firstLine="567"/>
        <w:jc w:val="both"/>
        <w:rPr>
          <w:rFonts w:ascii="Times New Roman" w:hAnsi="Times New Roman" w:cs="Times New Roman"/>
          <w:b/>
          <w:bCs/>
          <w:i/>
          <w:iCs/>
          <w:sz w:val="28"/>
          <w:szCs w:val="28"/>
        </w:rPr>
      </w:pPr>
      <w:r w:rsidRPr="00211E52">
        <w:rPr>
          <w:rFonts w:ascii="Times New Roman" w:hAnsi="Times New Roman" w:cs="Times New Roman"/>
          <w:b/>
          <w:bCs/>
          <w:i/>
          <w:iCs/>
          <w:sz w:val="28"/>
          <w:szCs w:val="28"/>
        </w:rPr>
        <w:t>Препятствия внешней интеграции</w:t>
      </w:r>
    </w:p>
    <w:p w:rsidR="00211E52" w:rsidRPr="00211E52" w:rsidRDefault="00211E52" w:rsidP="00F422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211E52">
        <w:rPr>
          <w:rFonts w:ascii="Times New Roman" w:eastAsia="Newton-Regular" w:hAnsi="Times New Roman" w:cs="Times New Roman"/>
          <w:sz w:val="28"/>
          <w:szCs w:val="28"/>
        </w:rPr>
        <w:t>1. Рыночные и конкурентные барьеры: ограничения входа на рынок, недостаточная доступность информации, ценообразование, большая конкуренция.</w:t>
      </w:r>
    </w:p>
    <w:p w:rsidR="00211E52" w:rsidRPr="00211E52" w:rsidRDefault="00211E52" w:rsidP="00F422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211E52">
        <w:rPr>
          <w:rFonts w:ascii="Times New Roman" w:eastAsia="Newton-Regular" w:hAnsi="Times New Roman" w:cs="Times New Roman"/>
          <w:sz w:val="28"/>
          <w:szCs w:val="28"/>
        </w:rPr>
        <w:t>2. Взаимоотношения с контрагентами, обусловленные, возможно, различающимися подходами к решению вопросов, связанных с транспортировкой, грузо</w:t>
      </w:r>
      <w:r w:rsidR="00F4228F">
        <w:rPr>
          <w:rFonts w:ascii="Times New Roman" w:eastAsia="Newton-Regular" w:hAnsi="Times New Roman" w:cs="Times New Roman"/>
          <w:sz w:val="28"/>
          <w:szCs w:val="28"/>
        </w:rPr>
        <w:t xml:space="preserve"> </w:t>
      </w:r>
      <w:r w:rsidRPr="00211E52">
        <w:rPr>
          <w:rFonts w:ascii="Times New Roman" w:eastAsia="Newton-Regular" w:hAnsi="Times New Roman" w:cs="Times New Roman"/>
          <w:sz w:val="28"/>
          <w:szCs w:val="28"/>
        </w:rPr>
        <w:t>переработкой, складированием,</w:t>
      </w:r>
      <w:r w:rsidR="00F4228F">
        <w:rPr>
          <w:rFonts w:ascii="Times New Roman" w:eastAsia="Newton-Regular" w:hAnsi="Times New Roman" w:cs="Times New Roman"/>
          <w:sz w:val="28"/>
          <w:szCs w:val="28"/>
        </w:rPr>
        <w:t xml:space="preserve"> </w:t>
      </w:r>
      <w:r w:rsidRPr="00211E52">
        <w:rPr>
          <w:rFonts w:ascii="Times New Roman" w:eastAsia="Newton-Regular" w:hAnsi="Times New Roman" w:cs="Times New Roman"/>
          <w:sz w:val="28"/>
          <w:szCs w:val="28"/>
        </w:rPr>
        <w:t>обменом информацией и т. п.</w:t>
      </w:r>
    </w:p>
    <w:p w:rsidR="00211E52" w:rsidRPr="00211E52" w:rsidRDefault="00211E52" w:rsidP="00F422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211E52">
        <w:rPr>
          <w:rFonts w:ascii="Times New Roman" w:eastAsia="Newton-Regular" w:hAnsi="Times New Roman" w:cs="Times New Roman"/>
          <w:sz w:val="28"/>
          <w:szCs w:val="28"/>
        </w:rPr>
        <w:t>3. Большие различия в масштабах бизнеса, которые могут делать</w:t>
      </w:r>
      <w:r w:rsidR="00F4228F">
        <w:rPr>
          <w:rFonts w:ascii="Times New Roman" w:eastAsia="Newton-Regular" w:hAnsi="Times New Roman" w:cs="Times New Roman"/>
          <w:sz w:val="28"/>
          <w:szCs w:val="28"/>
        </w:rPr>
        <w:t xml:space="preserve"> </w:t>
      </w:r>
      <w:r w:rsidRPr="00211E52">
        <w:rPr>
          <w:rFonts w:ascii="Times New Roman" w:eastAsia="Newton-Regular" w:hAnsi="Times New Roman" w:cs="Times New Roman"/>
          <w:sz w:val="28"/>
          <w:szCs w:val="28"/>
        </w:rPr>
        <w:t>невозможными равноправные партнерские отношения;</w:t>
      </w:r>
    </w:p>
    <w:p w:rsidR="00211E52" w:rsidRPr="00211E52" w:rsidRDefault="00211E52" w:rsidP="00F422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211E52">
        <w:rPr>
          <w:rFonts w:ascii="Times New Roman" w:eastAsia="Newton-Regular" w:hAnsi="Times New Roman" w:cs="Times New Roman"/>
          <w:sz w:val="28"/>
          <w:szCs w:val="28"/>
        </w:rPr>
        <w:t>4. Финансовые барьеры и т. п.</w:t>
      </w:r>
    </w:p>
    <w:p w:rsidR="00211E52" w:rsidRPr="00211E52" w:rsidRDefault="00211E52" w:rsidP="00F422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211E52">
        <w:rPr>
          <w:rFonts w:ascii="Times New Roman" w:eastAsia="Newton-Regular" w:hAnsi="Times New Roman" w:cs="Times New Roman"/>
          <w:sz w:val="28"/>
          <w:szCs w:val="28"/>
        </w:rPr>
        <w:t>В табл. 1.2. приведены отличия в поведении предприятий фрагментированных и интегрированных в цепь поставок [13].</w:t>
      </w:r>
    </w:p>
    <w:p w:rsidR="00211E52" w:rsidRDefault="00211E52" w:rsidP="00F422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211E52">
        <w:rPr>
          <w:rFonts w:ascii="Times New Roman" w:hAnsi="Times New Roman" w:cs="Times New Roman"/>
          <w:b/>
          <w:bCs/>
          <w:sz w:val="28"/>
          <w:szCs w:val="28"/>
        </w:rPr>
        <w:t>Типы сотрудничества в цепях поставок</w:t>
      </w:r>
      <w:r w:rsidRPr="00211E52">
        <w:rPr>
          <w:rFonts w:ascii="Times New Roman" w:eastAsia="Newton-Regular" w:hAnsi="Times New Roman" w:cs="Times New Roman"/>
          <w:sz w:val="28"/>
          <w:szCs w:val="28"/>
        </w:rPr>
        <w:t>. Поиск путей взаимодействия</w:t>
      </w:r>
      <w:r w:rsidR="00F4228F">
        <w:rPr>
          <w:rFonts w:ascii="Times New Roman" w:eastAsia="Newton-Regular" w:hAnsi="Times New Roman" w:cs="Times New Roman"/>
          <w:sz w:val="28"/>
          <w:szCs w:val="28"/>
        </w:rPr>
        <w:t xml:space="preserve"> </w:t>
      </w:r>
      <w:r w:rsidRPr="00211E52">
        <w:rPr>
          <w:rFonts w:ascii="Times New Roman" w:eastAsia="Newton-Regular" w:hAnsi="Times New Roman" w:cs="Times New Roman"/>
          <w:sz w:val="28"/>
          <w:szCs w:val="28"/>
        </w:rPr>
        <w:t>с партнерами по цепям поставок имеет для компаний важнейшее значение, поскольку все включенные в цепь поставки организации должны работать вместе над планированием продукта и услуг, прогнозированием, производством и дистрибьюцией. Это означает также, что</w:t>
      </w:r>
      <w:r w:rsidR="00F4228F">
        <w:rPr>
          <w:rFonts w:ascii="Times New Roman" w:eastAsia="Newton-Regular" w:hAnsi="Times New Roman" w:cs="Times New Roman"/>
          <w:sz w:val="28"/>
          <w:szCs w:val="28"/>
        </w:rPr>
        <w:t xml:space="preserve"> </w:t>
      </w:r>
      <w:r w:rsidRPr="00211E52">
        <w:rPr>
          <w:rFonts w:ascii="Times New Roman" w:eastAsia="Newton-Regular" w:hAnsi="Times New Roman" w:cs="Times New Roman"/>
          <w:sz w:val="28"/>
          <w:szCs w:val="28"/>
        </w:rPr>
        <w:t>партнеры по цепи поставок должны совместно с ФК пересмотреть</w:t>
      </w:r>
      <w:r w:rsidR="00B11979">
        <w:rPr>
          <w:rFonts w:ascii="Times New Roman" w:eastAsia="Newton-Regular" w:hAnsi="Times New Roman" w:cs="Times New Roman"/>
          <w:sz w:val="28"/>
          <w:szCs w:val="28"/>
        </w:rPr>
        <w:t xml:space="preserve"> </w:t>
      </w:r>
      <w:r w:rsidRPr="00211E52">
        <w:rPr>
          <w:rFonts w:ascii="Times New Roman" w:eastAsia="Newton-Regular" w:hAnsi="Times New Roman" w:cs="Times New Roman"/>
          <w:sz w:val="28"/>
          <w:szCs w:val="28"/>
        </w:rPr>
        <w:t>круг служебных обязанностей и ответственности своих отделов, служб</w:t>
      </w:r>
      <w:r w:rsidR="00B11979">
        <w:rPr>
          <w:rFonts w:ascii="Times New Roman" w:eastAsia="Newton-Regular" w:hAnsi="Times New Roman" w:cs="Times New Roman"/>
          <w:sz w:val="28"/>
          <w:szCs w:val="28"/>
        </w:rPr>
        <w:t xml:space="preserve"> </w:t>
      </w:r>
      <w:r w:rsidRPr="00211E52">
        <w:rPr>
          <w:rFonts w:ascii="Times New Roman" w:eastAsia="Newton-Regular" w:hAnsi="Times New Roman" w:cs="Times New Roman"/>
          <w:sz w:val="28"/>
          <w:szCs w:val="28"/>
        </w:rPr>
        <w:t>и сотрудников.</w:t>
      </w:r>
    </w:p>
    <w:p w:rsidR="00105763" w:rsidRDefault="00105763" w:rsidP="00105763">
      <w:pPr>
        <w:autoSpaceDE w:val="0"/>
        <w:autoSpaceDN w:val="0"/>
        <w:adjustRightInd w:val="0"/>
        <w:spacing w:after="0" w:line="240" w:lineRule="auto"/>
        <w:ind w:firstLine="567"/>
        <w:rPr>
          <w:rFonts w:ascii="Times New Roman" w:hAnsi="Times New Roman" w:cs="Times New Roman"/>
          <w:iCs/>
          <w:sz w:val="28"/>
          <w:szCs w:val="28"/>
        </w:rPr>
      </w:pPr>
    </w:p>
    <w:p w:rsidR="009D6E49" w:rsidRDefault="009D6E49" w:rsidP="00105763">
      <w:pPr>
        <w:autoSpaceDE w:val="0"/>
        <w:autoSpaceDN w:val="0"/>
        <w:adjustRightInd w:val="0"/>
        <w:spacing w:after="0" w:line="240" w:lineRule="auto"/>
        <w:ind w:firstLine="567"/>
        <w:rPr>
          <w:rFonts w:ascii="Times New Roman" w:hAnsi="Times New Roman" w:cs="Times New Roman"/>
          <w:iCs/>
          <w:sz w:val="28"/>
          <w:szCs w:val="28"/>
        </w:rPr>
      </w:pPr>
    </w:p>
    <w:p w:rsidR="009D6E49" w:rsidRDefault="009D6E49" w:rsidP="00105763">
      <w:pPr>
        <w:autoSpaceDE w:val="0"/>
        <w:autoSpaceDN w:val="0"/>
        <w:adjustRightInd w:val="0"/>
        <w:spacing w:after="0" w:line="240" w:lineRule="auto"/>
        <w:ind w:firstLine="567"/>
        <w:rPr>
          <w:rFonts w:ascii="Times New Roman" w:hAnsi="Times New Roman" w:cs="Times New Roman"/>
          <w:iCs/>
          <w:sz w:val="28"/>
          <w:szCs w:val="28"/>
        </w:rPr>
      </w:pPr>
    </w:p>
    <w:p w:rsidR="009D6E49" w:rsidRDefault="009D6E49" w:rsidP="00105763">
      <w:pPr>
        <w:autoSpaceDE w:val="0"/>
        <w:autoSpaceDN w:val="0"/>
        <w:adjustRightInd w:val="0"/>
        <w:spacing w:after="0" w:line="240" w:lineRule="auto"/>
        <w:ind w:firstLine="567"/>
        <w:rPr>
          <w:rFonts w:ascii="Times New Roman" w:hAnsi="Times New Roman" w:cs="Times New Roman"/>
          <w:iCs/>
          <w:sz w:val="28"/>
          <w:szCs w:val="28"/>
        </w:rPr>
      </w:pPr>
    </w:p>
    <w:p w:rsidR="00211E52" w:rsidRPr="00105763" w:rsidRDefault="00211E52" w:rsidP="00105763">
      <w:pPr>
        <w:autoSpaceDE w:val="0"/>
        <w:autoSpaceDN w:val="0"/>
        <w:adjustRightInd w:val="0"/>
        <w:spacing w:after="0" w:line="240" w:lineRule="auto"/>
        <w:ind w:firstLine="567"/>
        <w:rPr>
          <w:rFonts w:ascii="Times New Roman" w:hAnsi="Times New Roman" w:cs="Times New Roman"/>
          <w:bCs/>
          <w:sz w:val="28"/>
          <w:szCs w:val="28"/>
        </w:rPr>
      </w:pPr>
      <w:r w:rsidRPr="00105763">
        <w:rPr>
          <w:rFonts w:ascii="Times New Roman" w:hAnsi="Times New Roman" w:cs="Times New Roman"/>
          <w:iCs/>
          <w:sz w:val="28"/>
          <w:szCs w:val="28"/>
        </w:rPr>
        <w:lastRenderedPageBreak/>
        <w:t>Таблица 1.2</w:t>
      </w:r>
      <w:r w:rsidR="00105763" w:rsidRPr="00105763">
        <w:rPr>
          <w:rFonts w:ascii="Times New Roman" w:hAnsi="Times New Roman" w:cs="Times New Roman"/>
          <w:iCs/>
          <w:sz w:val="28"/>
          <w:szCs w:val="28"/>
        </w:rPr>
        <w:t xml:space="preserve"> </w:t>
      </w:r>
      <w:r w:rsidRPr="00105763">
        <w:rPr>
          <w:rFonts w:ascii="Times New Roman" w:hAnsi="Times New Roman" w:cs="Times New Roman"/>
          <w:bCs/>
          <w:sz w:val="28"/>
          <w:szCs w:val="28"/>
        </w:rPr>
        <w:t>Различные подходы к решению вопросов совместной работы в ЛЦ</w:t>
      </w:r>
    </w:p>
    <w:p w:rsidR="00211E52" w:rsidRDefault="00211E52" w:rsidP="00211E52">
      <w:pPr>
        <w:autoSpaceDE w:val="0"/>
        <w:autoSpaceDN w:val="0"/>
        <w:adjustRightInd w:val="0"/>
        <w:spacing w:after="0" w:line="240" w:lineRule="auto"/>
        <w:ind w:firstLine="567"/>
        <w:rPr>
          <w:rFonts w:ascii="Times New Roman" w:hAnsi="Times New Roman" w:cs="Times New Roman"/>
          <w:sz w:val="28"/>
          <w:szCs w:val="28"/>
          <w:lang w:val="kk-KZ"/>
        </w:rPr>
      </w:pPr>
    </w:p>
    <w:tbl>
      <w:tblPr>
        <w:tblStyle w:val="a4"/>
        <w:tblW w:w="0" w:type="auto"/>
        <w:tblLook w:val="04A0"/>
      </w:tblPr>
      <w:tblGrid>
        <w:gridCol w:w="2561"/>
        <w:gridCol w:w="2821"/>
        <w:gridCol w:w="4189"/>
      </w:tblGrid>
      <w:tr w:rsidR="00E45A8F" w:rsidTr="00E45A8F">
        <w:tc>
          <w:tcPr>
            <w:tcW w:w="2518" w:type="dxa"/>
          </w:tcPr>
          <w:p w:rsidR="00E45A8F" w:rsidRDefault="00E45A8F" w:rsidP="00211E52">
            <w:pPr>
              <w:autoSpaceDE w:val="0"/>
              <w:autoSpaceDN w:val="0"/>
              <w:adjustRightInd w:val="0"/>
              <w:rPr>
                <w:rFonts w:ascii="Times New Roman" w:hAnsi="Times New Roman" w:cs="Times New Roman"/>
                <w:sz w:val="28"/>
                <w:szCs w:val="28"/>
                <w:lang w:val="kk-KZ"/>
              </w:rPr>
            </w:pPr>
            <w:r w:rsidRPr="00E45A8F">
              <w:rPr>
                <w:rFonts w:ascii="Times New Roman" w:hAnsi="Times New Roman" w:cs="Times New Roman"/>
                <w:sz w:val="28"/>
                <w:szCs w:val="28"/>
                <w:lang w:val="kk-KZ"/>
              </w:rPr>
              <w:t>Фактор</w:t>
            </w:r>
          </w:p>
        </w:tc>
        <w:tc>
          <w:tcPr>
            <w:tcW w:w="2835" w:type="dxa"/>
          </w:tcPr>
          <w:p w:rsidR="00E45A8F" w:rsidRDefault="00E45A8F" w:rsidP="00211E52">
            <w:pPr>
              <w:autoSpaceDE w:val="0"/>
              <w:autoSpaceDN w:val="0"/>
              <w:adjustRightInd w:val="0"/>
              <w:rPr>
                <w:rFonts w:ascii="Times New Roman" w:hAnsi="Times New Roman" w:cs="Times New Roman"/>
                <w:sz w:val="28"/>
                <w:szCs w:val="28"/>
                <w:lang w:val="kk-KZ"/>
              </w:rPr>
            </w:pPr>
            <w:r w:rsidRPr="00E45A8F">
              <w:rPr>
                <w:rFonts w:ascii="Times New Roman" w:hAnsi="Times New Roman" w:cs="Times New Roman"/>
                <w:sz w:val="28"/>
                <w:szCs w:val="28"/>
                <w:lang w:val="kk-KZ"/>
              </w:rPr>
              <w:t>Конфликтный подход</w:t>
            </w:r>
          </w:p>
        </w:tc>
        <w:tc>
          <w:tcPr>
            <w:tcW w:w="4218" w:type="dxa"/>
          </w:tcPr>
          <w:p w:rsidR="00E45A8F" w:rsidRPr="00E45A8F" w:rsidRDefault="00E45A8F" w:rsidP="00E45A8F">
            <w:pPr>
              <w:autoSpaceDE w:val="0"/>
              <w:autoSpaceDN w:val="0"/>
              <w:adjustRightInd w:val="0"/>
              <w:rPr>
                <w:rFonts w:ascii="Times New Roman" w:hAnsi="Times New Roman" w:cs="Times New Roman"/>
                <w:sz w:val="28"/>
                <w:szCs w:val="28"/>
                <w:lang w:val="kk-KZ"/>
              </w:rPr>
            </w:pPr>
            <w:r w:rsidRPr="00E45A8F">
              <w:rPr>
                <w:rFonts w:ascii="Times New Roman" w:hAnsi="Times New Roman" w:cs="Times New Roman"/>
                <w:sz w:val="28"/>
                <w:szCs w:val="28"/>
                <w:lang w:val="kk-KZ"/>
              </w:rPr>
              <w:t>Подход на основе</w:t>
            </w:r>
          </w:p>
          <w:p w:rsidR="00E45A8F" w:rsidRDefault="00E45A8F" w:rsidP="00E45A8F">
            <w:pPr>
              <w:autoSpaceDE w:val="0"/>
              <w:autoSpaceDN w:val="0"/>
              <w:adjustRightInd w:val="0"/>
              <w:rPr>
                <w:rFonts w:ascii="Times New Roman" w:hAnsi="Times New Roman" w:cs="Times New Roman"/>
                <w:sz w:val="28"/>
                <w:szCs w:val="28"/>
                <w:lang w:val="kk-KZ"/>
              </w:rPr>
            </w:pPr>
            <w:r w:rsidRPr="00E45A8F">
              <w:rPr>
                <w:rFonts w:ascii="Times New Roman" w:hAnsi="Times New Roman" w:cs="Times New Roman"/>
                <w:sz w:val="28"/>
                <w:szCs w:val="28"/>
                <w:lang w:val="kk-KZ"/>
              </w:rPr>
              <w:t>сотрудничества</w:t>
            </w:r>
          </w:p>
        </w:tc>
      </w:tr>
      <w:tr w:rsidR="00E45A8F" w:rsidTr="00E45A8F">
        <w:tc>
          <w:tcPr>
            <w:tcW w:w="2518" w:type="dxa"/>
          </w:tcPr>
          <w:p w:rsidR="00E45A8F" w:rsidRPr="00DD1CE0" w:rsidRDefault="00E45A8F" w:rsidP="00211E52">
            <w:pPr>
              <w:autoSpaceDE w:val="0"/>
              <w:autoSpaceDN w:val="0"/>
              <w:adjustRightInd w:val="0"/>
              <w:rPr>
                <w:rFonts w:ascii="Times New Roman" w:hAnsi="Times New Roman" w:cs="Times New Roman"/>
                <w:b/>
                <w:sz w:val="28"/>
                <w:szCs w:val="28"/>
                <w:lang w:val="kk-KZ"/>
              </w:rPr>
            </w:pPr>
            <w:r w:rsidRPr="00DD1CE0">
              <w:rPr>
                <w:rFonts w:ascii="Times New Roman" w:hAnsi="Times New Roman" w:cs="Times New Roman"/>
                <w:b/>
                <w:sz w:val="28"/>
                <w:szCs w:val="28"/>
                <w:lang w:val="kk-KZ"/>
              </w:rPr>
              <w:t>Прибыль</w:t>
            </w:r>
          </w:p>
        </w:tc>
        <w:tc>
          <w:tcPr>
            <w:tcW w:w="2835" w:type="dxa"/>
          </w:tcPr>
          <w:p w:rsidR="00E45A8F" w:rsidRPr="00E45A8F" w:rsidRDefault="00E45A8F" w:rsidP="00E45A8F">
            <w:pPr>
              <w:autoSpaceDE w:val="0"/>
              <w:autoSpaceDN w:val="0"/>
              <w:adjustRightInd w:val="0"/>
              <w:rPr>
                <w:rFonts w:ascii="Times New Roman" w:hAnsi="Times New Roman" w:cs="Times New Roman"/>
                <w:sz w:val="28"/>
                <w:szCs w:val="28"/>
                <w:lang w:val="kk-KZ"/>
              </w:rPr>
            </w:pPr>
            <w:r w:rsidRPr="00E45A8F">
              <w:rPr>
                <w:rFonts w:ascii="Times New Roman" w:hAnsi="Times New Roman" w:cs="Times New Roman"/>
                <w:sz w:val="28"/>
                <w:szCs w:val="28"/>
                <w:lang w:val="kk-KZ"/>
              </w:rPr>
              <w:t>Получение прибыли</w:t>
            </w:r>
          </w:p>
          <w:p w:rsidR="00E45A8F" w:rsidRPr="00E45A8F" w:rsidRDefault="00E45A8F" w:rsidP="00E45A8F">
            <w:pPr>
              <w:autoSpaceDE w:val="0"/>
              <w:autoSpaceDN w:val="0"/>
              <w:adjustRightInd w:val="0"/>
              <w:rPr>
                <w:rFonts w:ascii="Times New Roman" w:hAnsi="Times New Roman" w:cs="Times New Roman"/>
                <w:sz w:val="28"/>
                <w:szCs w:val="28"/>
                <w:lang w:val="kk-KZ"/>
              </w:rPr>
            </w:pPr>
            <w:r w:rsidRPr="00E45A8F">
              <w:rPr>
                <w:rFonts w:ascii="Times New Roman" w:hAnsi="Times New Roman" w:cs="Times New Roman"/>
                <w:sz w:val="28"/>
                <w:szCs w:val="28"/>
                <w:lang w:val="kk-KZ"/>
              </w:rPr>
              <w:t>предприятием в ущерб</w:t>
            </w:r>
          </w:p>
          <w:p w:rsidR="00E45A8F" w:rsidRPr="00E45A8F" w:rsidRDefault="00E45A8F" w:rsidP="00E45A8F">
            <w:pPr>
              <w:autoSpaceDE w:val="0"/>
              <w:autoSpaceDN w:val="0"/>
              <w:adjustRightInd w:val="0"/>
              <w:rPr>
                <w:rFonts w:ascii="Times New Roman" w:hAnsi="Times New Roman" w:cs="Times New Roman"/>
                <w:sz w:val="28"/>
                <w:szCs w:val="28"/>
                <w:lang w:val="kk-KZ"/>
              </w:rPr>
            </w:pPr>
            <w:r w:rsidRPr="00E45A8F">
              <w:rPr>
                <w:rFonts w:ascii="Times New Roman" w:hAnsi="Times New Roman" w:cs="Times New Roman"/>
                <w:sz w:val="28"/>
                <w:szCs w:val="28"/>
                <w:lang w:val="kk-KZ"/>
              </w:rPr>
              <w:t>прибыли другой</w:t>
            </w:r>
          </w:p>
          <w:p w:rsidR="00E45A8F" w:rsidRDefault="00E45A8F" w:rsidP="00E45A8F">
            <w:pPr>
              <w:autoSpaceDE w:val="0"/>
              <w:autoSpaceDN w:val="0"/>
              <w:adjustRightInd w:val="0"/>
              <w:rPr>
                <w:rFonts w:ascii="Times New Roman" w:hAnsi="Times New Roman" w:cs="Times New Roman"/>
                <w:sz w:val="28"/>
                <w:szCs w:val="28"/>
                <w:lang w:val="kk-KZ"/>
              </w:rPr>
            </w:pPr>
            <w:r w:rsidRPr="00E45A8F">
              <w:rPr>
                <w:rFonts w:ascii="Times New Roman" w:hAnsi="Times New Roman" w:cs="Times New Roman"/>
                <w:sz w:val="28"/>
                <w:szCs w:val="28"/>
                <w:lang w:val="kk-KZ"/>
              </w:rPr>
              <w:t>стороны</w:t>
            </w:r>
          </w:p>
        </w:tc>
        <w:tc>
          <w:tcPr>
            <w:tcW w:w="4218" w:type="dxa"/>
          </w:tcPr>
          <w:p w:rsidR="00E45A8F" w:rsidRPr="00E45A8F" w:rsidRDefault="00E45A8F" w:rsidP="00E45A8F">
            <w:pPr>
              <w:autoSpaceDE w:val="0"/>
              <w:autoSpaceDN w:val="0"/>
              <w:adjustRightInd w:val="0"/>
              <w:rPr>
                <w:rFonts w:ascii="Times New Roman" w:hAnsi="Times New Roman" w:cs="Times New Roman"/>
                <w:sz w:val="28"/>
                <w:szCs w:val="28"/>
                <w:lang w:val="kk-KZ"/>
              </w:rPr>
            </w:pPr>
            <w:r w:rsidRPr="00E45A8F">
              <w:rPr>
                <w:rFonts w:ascii="Times New Roman" w:hAnsi="Times New Roman" w:cs="Times New Roman"/>
                <w:sz w:val="28"/>
                <w:szCs w:val="28"/>
                <w:lang w:val="kk-KZ"/>
              </w:rPr>
              <w:t>Все предприятия получают</w:t>
            </w:r>
          </w:p>
          <w:p w:rsidR="00E45A8F" w:rsidRDefault="00E45A8F" w:rsidP="00E45A8F">
            <w:pPr>
              <w:autoSpaceDE w:val="0"/>
              <w:autoSpaceDN w:val="0"/>
              <w:adjustRightInd w:val="0"/>
              <w:rPr>
                <w:rFonts w:ascii="Times New Roman" w:hAnsi="Times New Roman" w:cs="Times New Roman"/>
                <w:sz w:val="28"/>
                <w:szCs w:val="28"/>
                <w:lang w:val="kk-KZ"/>
              </w:rPr>
            </w:pPr>
            <w:r w:rsidRPr="00E45A8F">
              <w:rPr>
                <w:rFonts w:ascii="Times New Roman" w:hAnsi="Times New Roman" w:cs="Times New Roman"/>
                <w:sz w:val="28"/>
                <w:szCs w:val="28"/>
                <w:lang w:val="kk-KZ"/>
              </w:rPr>
              <w:t>прибыль</w:t>
            </w:r>
          </w:p>
        </w:tc>
      </w:tr>
      <w:tr w:rsidR="00E45A8F" w:rsidTr="00E45A8F">
        <w:tc>
          <w:tcPr>
            <w:tcW w:w="2518" w:type="dxa"/>
          </w:tcPr>
          <w:p w:rsidR="00E45A8F" w:rsidRPr="00DD1CE0" w:rsidRDefault="00E45A8F" w:rsidP="00211E52">
            <w:pPr>
              <w:autoSpaceDE w:val="0"/>
              <w:autoSpaceDN w:val="0"/>
              <w:adjustRightInd w:val="0"/>
              <w:rPr>
                <w:rFonts w:ascii="Times New Roman" w:hAnsi="Times New Roman" w:cs="Times New Roman"/>
                <w:b/>
                <w:sz w:val="28"/>
                <w:szCs w:val="28"/>
                <w:lang w:val="kk-KZ"/>
              </w:rPr>
            </w:pPr>
            <w:r w:rsidRPr="00DD1CE0">
              <w:rPr>
                <w:rFonts w:ascii="Times New Roman" w:hAnsi="Times New Roman" w:cs="Times New Roman"/>
                <w:b/>
                <w:sz w:val="28"/>
                <w:szCs w:val="28"/>
                <w:lang w:val="kk-KZ"/>
              </w:rPr>
              <w:t>Взаимоотношения</w:t>
            </w:r>
          </w:p>
        </w:tc>
        <w:tc>
          <w:tcPr>
            <w:tcW w:w="2835" w:type="dxa"/>
          </w:tcPr>
          <w:p w:rsidR="00E45A8F" w:rsidRDefault="00E45A8F" w:rsidP="00DD1CE0">
            <w:pPr>
              <w:autoSpaceDE w:val="0"/>
              <w:autoSpaceDN w:val="0"/>
              <w:adjustRightInd w:val="0"/>
              <w:rPr>
                <w:rFonts w:ascii="Times New Roman" w:hAnsi="Times New Roman" w:cs="Times New Roman"/>
                <w:sz w:val="28"/>
                <w:szCs w:val="28"/>
                <w:lang w:val="kk-KZ"/>
              </w:rPr>
            </w:pPr>
            <w:r w:rsidRPr="00E45A8F">
              <w:rPr>
                <w:rFonts w:ascii="Times New Roman" w:hAnsi="Times New Roman" w:cs="Times New Roman"/>
                <w:sz w:val="28"/>
                <w:szCs w:val="28"/>
                <w:lang w:val="kk-KZ"/>
              </w:rPr>
              <w:t>Одна из сторон доминирует</w:t>
            </w:r>
          </w:p>
        </w:tc>
        <w:tc>
          <w:tcPr>
            <w:tcW w:w="4218" w:type="dxa"/>
          </w:tcPr>
          <w:p w:rsidR="00E45A8F" w:rsidRDefault="00E45A8F" w:rsidP="00211E52">
            <w:pPr>
              <w:autoSpaceDE w:val="0"/>
              <w:autoSpaceDN w:val="0"/>
              <w:adjustRightInd w:val="0"/>
              <w:rPr>
                <w:rFonts w:ascii="Times New Roman" w:hAnsi="Times New Roman" w:cs="Times New Roman"/>
                <w:sz w:val="28"/>
                <w:szCs w:val="28"/>
                <w:lang w:val="kk-KZ"/>
              </w:rPr>
            </w:pPr>
            <w:r w:rsidRPr="00E45A8F">
              <w:rPr>
                <w:rFonts w:ascii="Times New Roman" w:hAnsi="Times New Roman" w:cs="Times New Roman"/>
                <w:sz w:val="28"/>
                <w:szCs w:val="28"/>
                <w:lang w:val="kk-KZ"/>
              </w:rPr>
              <w:t>Равное партнерство</w:t>
            </w:r>
          </w:p>
        </w:tc>
      </w:tr>
      <w:tr w:rsidR="00E45A8F" w:rsidTr="00E45A8F">
        <w:tc>
          <w:tcPr>
            <w:tcW w:w="2518" w:type="dxa"/>
          </w:tcPr>
          <w:p w:rsidR="00E45A8F" w:rsidRPr="00DD1CE0" w:rsidRDefault="00E45A8F" w:rsidP="00211E52">
            <w:pPr>
              <w:autoSpaceDE w:val="0"/>
              <w:autoSpaceDN w:val="0"/>
              <w:adjustRightInd w:val="0"/>
              <w:rPr>
                <w:rFonts w:ascii="Times New Roman" w:hAnsi="Times New Roman" w:cs="Times New Roman"/>
                <w:b/>
                <w:sz w:val="28"/>
                <w:szCs w:val="28"/>
                <w:lang w:val="kk-KZ"/>
              </w:rPr>
            </w:pPr>
            <w:r w:rsidRPr="00DD1CE0">
              <w:rPr>
                <w:rFonts w:ascii="Times New Roman" w:hAnsi="Times New Roman" w:cs="Times New Roman"/>
                <w:b/>
                <w:sz w:val="28"/>
                <w:szCs w:val="28"/>
                <w:lang w:val="kk-KZ"/>
              </w:rPr>
              <w:t>Доверие</w:t>
            </w:r>
          </w:p>
        </w:tc>
        <w:tc>
          <w:tcPr>
            <w:tcW w:w="2835" w:type="dxa"/>
          </w:tcPr>
          <w:p w:rsidR="00E45A8F" w:rsidRDefault="00E45A8F" w:rsidP="00211E52">
            <w:pPr>
              <w:autoSpaceDE w:val="0"/>
              <w:autoSpaceDN w:val="0"/>
              <w:adjustRightInd w:val="0"/>
              <w:rPr>
                <w:rFonts w:ascii="Times New Roman" w:hAnsi="Times New Roman" w:cs="Times New Roman"/>
                <w:sz w:val="28"/>
                <w:szCs w:val="28"/>
                <w:lang w:val="kk-KZ"/>
              </w:rPr>
            </w:pPr>
            <w:r w:rsidRPr="00E45A8F">
              <w:rPr>
                <w:rFonts w:ascii="Times New Roman" w:hAnsi="Times New Roman" w:cs="Times New Roman"/>
                <w:sz w:val="28"/>
                <w:szCs w:val="28"/>
                <w:lang w:val="kk-KZ"/>
              </w:rPr>
              <w:t>Небольшое</w:t>
            </w:r>
          </w:p>
        </w:tc>
        <w:tc>
          <w:tcPr>
            <w:tcW w:w="4218" w:type="dxa"/>
          </w:tcPr>
          <w:p w:rsidR="00E45A8F" w:rsidRDefault="00E45A8F" w:rsidP="00211E52">
            <w:pPr>
              <w:autoSpaceDE w:val="0"/>
              <w:autoSpaceDN w:val="0"/>
              <w:adjustRightInd w:val="0"/>
              <w:rPr>
                <w:rFonts w:ascii="Times New Roman" w:hAnsi="Times New Roman" w:cs="Times New Roman"/>
                <w:sz w:val="28"/>
                <w:szCs w:val="28"/>
                <w:lang w:val="kk-KZ"/>
              </w:rPr>
            </w:pPr>
            <w:r w:rsidRPr="00E45A8F">
              <w:rPr>
                <w:rFonts w:ascii="Times New Roman" w:hAnsi="Times New Roman" w:cs="Times New Roman"/>
                <w:sz w:val="28"/>
                <w:szCs w:val="28"/>
                <w:lang w:val="kk-KZ"/>
              </w:rPr>
              <w:t>Значительное</w:t>
            </w:r>
          </w:p>
        </w:tc>
      </w:tr>
      <w:tr w:rsidR="00E45A8F" w:rsidTr="00E45A8F">
        <w:tc>
          <w:tcPr>
            <w:tcW w:w="2518" w:type="dxa"/>
          </w:tcPr>
          <w:p w:rsidR="00E45A8F" w:rsidRPr="00DD1CE0" w:rsidRDefault="00E45A8F" w:rsidP="00211E52">
            <w:pPr>
              <w:autoSpaceDE w:val="0"/>
              <w:autoSpaceDN w:val="0"/>
              <w:adjustRightInd w:val="0"/>
              <w:rPr>
                <w:rFonts w:ascii="Times New Roman" w:hAnsi="Times New Roman" w:cs="Times New Roman"/>
                <w:b/>
                <w:sz w:val="28"/>
                <w:szCs w:val="28"/>
                <w:lang w:val="kk-KZ"/>
              </w:rPr>
            </w:pPr>
            <w:r w:rsidRPr="00DD1CE0">
              <w:rPr>
                <w:rFonts w:ascii="Times New Roman" w:hAnsi="Times New Roman" w:cs="Times New Roman"/>
                <w:b/>
                <w:sz w:val="28"/>
                <w:szCs w:val="28"/>
                <w:lang w:val="kk-KZ"/>
              </w:rPr>
              <w:t>Коммуникации</w:t>
            </w:r>
          </w:p>
        </w:tc>
        <w:tc>
          <w:tcPr>
            <w:tcW w:w="2835" w:type="dxa"/>
          </w:tcPr>
          <w:p w:rsidR="00E45A8F" w:rsidRPr="00E45A8F" w:rsidRDefault="00E45A8F" w:rsidP="00E45A8F">
            <w:pPr>
              <w:autoSpaceDE w:val="0"/>
              <w:autoSpaceDN w:val="0"/>
              <w:adjustRightInd w:val="0"/>
              <w:rPr>
                <w:rFonts w:ascii="Times New Roman" w:hAnsi="Times New Roman" w:cs="Times New Roman"/>
                <w:sz w:val="28"/>
                <w:szCs w:val="28"/>
                <w:lang w:val="kk-KZ"/>
              </w:rPr>
            </w:pPr>
            <w:r w:rsidRPr="00E45A8F">
              <w:rPr>
                <w:rFonts w:ascii="Times New Roman" w:hAnsi="Times New Roman" w:cs="Times New Roman"/>
                <w:sz w:val="28"/>
                <w:szCs w:val="28"/>
                <w:lang w:val="kk-KZ"/>
              </w:rPr>
              <w:t>Ограниченные и фор</w:t>
            </w:r>
            <w:r w:rsidR="00DD1CE0">
              <w:rPr>
                <w:rFonts w:ascii="Times New Roman" w:hAnsi="Times New Roman" w:cs="Times New Roman"/>
                <w:sz w:val="28"/>
                <w:szCs w:val="28"/>
                <w:lang w:val="kk-KZ"/>
              </w:rPr>
              <w:t>-</w:t>
            </w:r>
          </w:p>
          <w:p w:rsidR="00E45A8F" w:rsidRDefault="00E45A8F" w:rsidP="00E45A8F">
            <w:pPr>
              <w:autoSpaceDE w:val="0"/>
              <w:autoSpaceDN w:val="0"/>
              <w:adjustRightInd w:val="0"/>
              <w:rPr>
                <w:rFonts w:ascii="Times New Roman" w:hAnsi="Times New Roman" w:cs="Times New Roman"/>
                <w:sz w:val="28"/>
                <w:szCs w:val="28"/>
                <w:lang w:val="kk-KZ"/>
              </w:rPr>
            </w:pPr>
            <w:r w:rsidRPr="00E45A8F">
              <w:rPr>
                <w:rFonts w:ascii="Times New Roman" w:hAnsi="Times New Roman" w:cs="Times New Roman"/>
                <w:sz w:val="28"/>
                <w:szCs w:val="28"/>
                <w:lang w:val="kk-KZ"/>
              </w:rPr>
              <w:t>мальные</w:t>
            </w:r>
          </w:p>
        </w:tc>
        <w:tc>
          <w:tcPr>
            <w:tcW w:w="4218" w:type="dxa"/>
          </w:tcPr>
          <w:p w:rsidR="00E45A8F" w:rsidRDefault="00E45A8F" w:rsidP="00211E52">
            <w:pPr>
              <w:autoSpaceDE w:val="0"/>
              <w:autoSpaceDN w:val="0"/>
              <w:adjustRightInd w:val="0"/>
              <w:rPr>
                <w:rFonts w:ascii="Times New Roman" w:hAnsi="Times New Roman" w:cs="Times New Roman"/>
                <w:sz w:val="28"/>
                <w:szCs w:val="28"/>
                <w:lang w:val="kk-KZ"/>
              </w:rPr>
            </w:pPr>
            <w:r w:rsidRPr="00E45A8F">
              <w:rPr>
                <w:rFonts w:ascii="Times New Roman" w:hAnsi="Times New Roman" w:cs="Times New Roman"/>
                <w:sz w:val="28"/>
                <w:szCs w:val="28"/>
                <w:lang w:val="kk-KZ"/>
              </w:rPr>
              <w:t>Всесторонние и открытые</w:t>
            </w:r>
          </w:p>
        </w:tc>
      </w:tr>
      <w:tr w:rsidR="00E45A8F" w:rsidTr="00E45A8F">
        <w:tc>
          <w:tcPr>
            <w:tcW w:w="2518" w:type="dxa"/>
          </w:tcPr>
          <w:p w:rsidR="00E45A8F" w:rsidRPr="00DD1CE0" w:rsidRDefault="00E45A8F" w:rsidP="00211E52">
            <w:pPr>
              <w:autoSpaceDE w:val="0"/>
              <w:autoSpaceDN w:val="0"/>
              <w:adjustRightInd w:val="0"/>
              <w:rPr>
                <w:rFonts w:ascii="Times New Roman" w:hAnsi="Times New Roman" w:cs="Times New Roman"/>
                <w:b/>
                <w:sz w:val="28"/>
                <w:szCs w:val="28"/>
                <w:lang w:val="kk-KZ"/>
              </w:rPr>
            </w:pPr>
            <w:r w:rsidRPr="00DD1CE0">
              <w:rPr>
                <w:rFonts w:ascii="Times New Roman" w:hAnsi="Times New Roman" w:cs="Times New Roman"/>
                <w:b/>
                <w:sz w:val="28"/>
                <w:szCs w:val="28"/>
                <w:lang w:val="kk-KZ"/>
              </w:rPr>
              <w:t>Информация</w:t>
            </w:r>
          </w:p>
        </w:tc>
        <w:tc>
          <w:tcPr>
            <w:tcW w:w="2835" w:type="dxa"/>
          </w:tcPr>
          <w:p w:rsidR="00E45A8F" w:rsidRDefault="00E45A8F" w:rsidP="00211E52">
            <w:pPr>
              <w:autoSpaceDE w:val="0"/>
              <w:autoSpaceDN w:val="0"/>
              <w:adjustRightInd w:val="0"/>
              <w:rPr>
                <w:rFonts w:ascii="Times New Roman" w:hAnsi="Times New Roman" w:cs="Times New Roman"/>
                <w:sz w:val="28"/>
                <w:szCs w:val="28"/>
                <w:lang w:val="kk-KZ"/>
              </w:rPr>
            </w:pPr>
            <w:r w:rsidRPr="00E45A8F">
              <w:rPr>
                <w:rFonts w:ascii="Times New Roman" w:hAnsi="Times New Roman" w:cs="Times New Roman"/>
                <w:sz w:val="28"/>
                <w:szCs w:val="28"/>
                <w:lang w:val="kk-KZ"/>
              </w:rPr>
              <w:t>Ограниченная</w:t>
            </w:r>
          </w:p>
        </w:tc>
        <w:tc>
          <w:tcPr>
            <w:tcW w:w="4218" w:type="dxa"/>
          </w:tcPr>
          <w:p w:rsidR="00E45A8F" w:rsidRDefault="00E45A8F" w:rsidP="00DD1CE0">
            <w:pPr>
              <w:autoSpaceDE w:val="0"/>
              <w:autoSpaceDN w:val="0"/>
              <w:adjustRightInd w:val="0"/>
              <w:rPr>
                <w:rFonts w:ascii="Times New Roman" w:hAnsi="Times New Roman" w:cs="Times New Roman"/>
                <w:sz w:val="28"/>
                <w:szCs w:val="28"/>
                <w:lang w:val="kk-KZ"/>
              </w:rPr>
            </w:pPr>
            <w:r w:rsidRPr="00E45A8F">
              <w:rPr>
                <w:rFonts w:ascii="Times New Roman" w:hAnsi="Times New Roman" w:cs="Times New Roman"/>
                <w:sz w:val="28"/>
                <w:szCs w:val="28"/>
                <w:lang w:val="kk-KZ"/>
              </w:rPr>
              <w:t>Открытость и активный обмен</w:t>
            </w:r>
          </w:p>
        </w:tc>
      </w:tr>
      <w:tr w:rsidR="00E45A8F" w:rsidTr="00E45A8F">
        <w:tc>
          <w:tcPr>
            <w:tcW w:w="2518" w:type="dxa"/>
          </w:tcPr>
          <w:p w:rsidR="00E45A8F" w:rsidRPr="00DD1CE0" w:rsidRDefault="00DD1CE0" w:rsidP="00211E52">
            <w:pPr>
              <w:autoSpaceDE w:val="0"/>
              <w:autoSpaceDN w:val="0"/>
              <w:adjustRightInd w:val="0"/>
              <w:rPr>
                <w:rFonts w:ascii="Times New Roman" w:hAnsi="Times New Roman" w:cs="Times New Roman"/>
                <w:b/>
                <w:sz w:val="28"/>
                <w:szCs w:val="28"/>
                <w:lang w:val="kk-KZ"/>
              </w:rPr>
            </w:pPr>
            <w:r w:rsidRPr="00DD1CE0">
              <w:rPr>
                <w:rFonts w:ascii="Times New Roman" w:hAnsi="Times New Roman" w:cs="Times New Roman"/>
                <w:b/>
                <w:sz w:val="28"/>
                <w:szCs w:val="28"/>
                <w:lang w:val="kk-KZ"/>
              </w:rPr>
              <w:t>Контроль</w:t>
            </w:r>
          </w:p>
        </w:tc>
        <w:tc>
          <w:tcPr>
            <w:tcW w:w="2835" w:type="dxa"/>
          </w:tcPr>
          <w:p w:rsidR="00E45A8F" w:rsidRDefault="00DD1CE0" w:rsidP="00211E52">
            <w:pPr>
              <w:autoSpaceDE w:val="0"/>
              <w:autoSpaceDN w:val="0"/>
              <w:adjustRightInd w:val="0"/>
              <w:rPr>
                <w:rFonts w:ascii="Times New Roman" w:hAnsi="Times New Roman" w:cs="Times New Roman"/>
                <w:sz w:val="28"/>
                <w:szCs w:val="28"/>
                <w:lang w:val="kk-KZ"/>
              </w:rPr>
            </w:pPr>
            <w:r w:rsidRPr="00DD1CE0">
              <w:rPr>
                <w:rFonts w:ascii="Times New Roman" w:hAnsi="Times New Roman" w:cs="Times New Roman"/>
                <w:sz w:val="28"/>
                <w:szCs w:val="28"/>
                <w:lang w:val="kk-KZ"/>
              </w:rPr>
              <w:t>Интенсивный</w:t>
            </w:r>
          </w:p>
        </w:tc>
        <w:tc>
          <w:tcPr>
            <w:tcW w:w="4218" w:type="dxa"/>
          </w:tcPr>
          <w:p w:rsidR="00DD1CE0" w:rsidRPr="00DD1CE0" w:rsidRDefault="00DD1CE0" w:rsidP="00DD1CE0">
            <w:pPr>
              <w:autoSpaceDE w:val="0"/>
              <w:autoSpaceDN w:val="0"/>
              <w:adjustRightInd w:val="0"/>
              <w:rPr>
                <w:rFonts w:ascii="Times New Roman" w:hAnsi="Times New Roman" w:cs="Times New Roman"/>
                <w:sz w:val="28"/>
                <w:szCs w:val="28"/>
                <w:lang w:val="kk-KZ"/>
              </w:rPr>
            </w:pPr>
            <w:r w:rsidRPr="00DD1CE0">
              <w:rPr>
                <w:rFonts w:ascii="Times New Roman" w:hAnsi="Times New Roman" w:cs="Times New Roman"/>
                <w:sz w:val="28"/>
                <w:szCs w:val="28"/>
                <w:lang w:val="kk-KZ"/>
              </w:rPr>
              <w:t>Делегирование полномочий</w:t>
            </w:r>
          </w:p>
          <w:p w:rsidR="00E45A8F" w:rsidRDefault="00DD1CE0" w:rsidP="00DD1CE0">
            <w:pPr>
              <w:autoSpaceDE w:val="0"/>
              <w:autoSpaceDN w:val="0"/>
              <w:adjustRightInd w:val="0"/>
              <w:rPr>
                <w:rFonts w:ascii="Times New Roman" w:hAnsi="Times New Roman" w:cs="Times New Roman"/>
                <w:sz w:val="28"/>
                <w:szCs w:val="28"/>
                <w:lang w:val="kk-KZ"/>
              </w:rPr>
            </w:pPr>
            <w:r w:rsidRPr="00DD1CE0">
              <w:rPr>
                <w:rFonts w:ascii="Times New Roman" w:hAnsi="Times New Roman" w:cs="Times New Roman"/>
                <w:sz w:val="28"/>
                <w:szCs w:val="28"/>
                <w:lang w:val="kk-KZ"/>
              </w:rPr>
              <w:t>и наделение ответственностью</w:t>
            </w:r>
          </w:p>
        </w:tc>
      </w:tr>
      <w:tr w:rsidR="00DD1CE0" w:rsidTr="00E45A8F">
        <w:tc>
          <w:tcPr>
            <w:tcW w:w="2518" w:type="dxa"/>
          </w:tcPr>
          <w:p w:rsidR="00DD1CE0" w:rsidRPr="00DD1CE0" w:rsidRDefault="00DD1CE0" w:rsidP="00211E52">
            <w:pPr>
              <w:autoSpaceDE w:val="0"/>
              <w:autoSpaceDN w:val="0"/>
              <w:adjustRightInd w:val="0"/>
              <w:rPr>
                <w:rFonts w:ascii="Times New Roman" w:hAnsi="Times New Roman" w:cs="Times New Roman"/>
                <w:b/>
                <w:sz w:val="28"/>
                <w:szCs w:val="28"/>
                <w:lang w:val="kk-KZ"/>
              </w:rPr>
            </w:pPr>
            <w:r w:rsidRPr="00DD1CE0">
              <w:rPr>
                <w:rFonts w:ascii="Times New Roman" w:hAnsi="Times New Roman" w:cs="Times New Roman"/>
                <w:b/>
                <w:sz w:val="28"/>
                <w:szCs w:val="28"/>
                <w:lang w:val="kk-KZ"/>
              </w:rPr>
              <w:t>Качество</w:t>
            </w:r>
          </w:p>
        </w:tc>
        <w:tc>
          <w:tcPr>
            <w:tcW w:w="2835" w:type="dxa"/>
          </w:tcPr>
          <w:p w:rsidR="00DD1CE0" w:rsidRPr="00DD1CE0" w:rsidRDefault="00DD1CE0" w:rsidP="00DD1CE0">
            <w:pPr>
              <w:autoSpaceDE w:val="0"/>
              <w:autoSpaceDN w:val="0"/>
              <w:adjustRightInd w:val="0"/>
              <w:rPr>
                <w:rFonts w:ascii="Times New Roman" w:hAnsi="Times New Roman" w:cs="Times New Roman"/>
                <w:sz w:val="28"/>
                <w:szCs w:val="28"/>
                <w:lang w:val="kk-KZ"/>
              </w:rPr>
            </w:pPr>
            <w:r w:rsidRPr="00DD1CE0">
              <w:rPr>
                <w:rFonts w:ascii="Times New Roman" w:hAnsi="Times New Roman" w:cs="Times New Roman"/>
                <w:sz w:val="28"/>
                <w:szCs w:val="28"/>
                <w:lang w:val="kk-KZ"/>
              </w:rPr>
              <w:t>Высказывание претен</w:t>
            </w:r>
            <w:r w:rsidRPr="00DD1CE0">
              <w:rPr>
                <w:rFonts w:ascii="Times New Roman" w:eastAsia="MS Gothic" w:hAnsi="Times New Roman" w:cs="Times New Roman" w:hint="eastAsia"/>
                <w:sz w:val="28"/>
                <w:szCs w:val="28"/>
                <w:lang w:val="kk-KZ"/>
              </w:rPr>
              <w:t>‑</w:t>
            </w:r>
          </w:p>
          <w:p w:rsidR="00DD1CE0" w:rsidRPr="00DD1CE0" w:rsidRDefault="00DD1CE0" w:rsidP="00DD1CE0">
            <w:pPr>
              <w:autoSpaceDE w:val="0"/>
              <w:autoSpaceDN w:val="0"/>
              <w:adjustRightInd w:val="0"/>
              <w:rPr>
                <w:rFonts w:ascii="Times New Roman" w:hAnsi="Times New Roman" w:cs="Times New Roman"/>
                <w:sz w:val="28"/>
                <w:szCs w:val="28"/>
                <w:lang w:val="kk-KZ"/>
              </w:rPr>
            </w:pPr>
            <w:r w:rsidRPr="00DD1CE0">
              <w:rPr>
                <w:rFonts w:ascii="Times New Roman" w:hAnsi="Times New Roman" w:cs="Times New Roman"/>
                <w:sz w:val="28"/>
                <w:szCs w:val="28"/>
                <w:lang w:val="kk-KZ"/>
              </w:rPr>
              <w:t>зий</w:t>
            </w:r>
          </w:p>
        </w:tc>
        <w:tc>
          <w:tcPr>
            <w:tcW w:w="4218" w:type="dxa"/>
          </w:tcPr>
          <w:p w:rsidR="00DD1CE0" w:rsidRPr="00DD1CE0" w:rsidRDefault="00DD1CE0" w:rsidP="00DD1CE0">
            <w:pPr>
              <w:autoSpaceDE w:val="0"/>
              <w:autoSpaceDN w:val="0"/>
              <w:adjustRightInd w:val="0"/>
              <w:rPr>
                <w:rFonts w:ascii="Times New Roman" w:hAnsi="Times New Roman" w:cs="Times New Roman"/>
                <w:sz w:val="28"/>
                <w:szCs w:val="28"/>
                <w:lang w:val="kk-KZ"/>
              </w:rPr>
            </w:pPr>
            <w:r w:rsidRPr="00DD1CE0">
              <w:rPr>
                <w:rFonts w:ascii="Times New Roman" w:hAnsi="Times New Roman" w:cs="Times New Roman"/>
                <w:sz w:val="28"/>
                <w:szCs w:val="28"/>
                <w:lang w:val="kk-KZ"/>
              </w:rPr>
              <w:t>Совместное решение про</w:t>
            </w:r>
            <w:r w:rsidRPr="00DD1CE0">
              <w:rPr>
                <w:rFonts w:ascii="Times New Roman" w:eastAsia="MS Gothic" w:hAnsi="Times New Roman" w:cs="Times New Roman" w:hint="eastAsia"/>
                <w:sz w:val="28"/>
                <w:szCs w:val="28"/>
                <w:lang w:val="kk-KZ"/>
              </w:rPr>
              <w:t>‑</w:t>
            </w:r>
          </w:p>
          <w:p w:rsidR="00DD1CE0" w:rsidRPr="00DD1CE0" w:rsidRDefault="00DD1CE0" w:rsidP="00DD1CE0">
            <w:pPr>
              <w:autoSpaceDE w:val="0"/>
              <w:autoSpaceDN w:val="0"/>
              <w:adjustRightInd w:val="0"/>
              <w:rPr>
                <w:rFonts w:ascii="Times New Roman" w:hAnsi="Times New Roman" w:cs="Times New Roman"/>
                <w:sz w:val="28"/>
                <w:szCs w:val="28"/>
                <w:lang w:val="kk-KZ"/>
              </w:rPr>
            </w:pPr>
            <w:r w:rsidRPr="00DD1CE0">
              <w:rPr>
                <w:rFonts w:ascii="Times New Roman" w:hAnsi="Times New Roman" w:cs="Times New Roman"/>
                <w:sz w:val="28"/>
                <w:szCs w:val="28"/>
                <w:lang w:val="kk-KZ"/>
              </w:rPr>
              <w:t>блем</w:t>
            </w:r>
          </w:p>
        </w:tc>
      </w:tr>
      <w:tr w:rsidR="00DD1CE0" w:rsidTr="00E45A8F">
        <w:tc>
          <w:tcPr>
            <w:tcW w:w="2518" w:type="dxa"/>
          </w:tcPr>
          <w:p w:rsidR="00DD1CE0" w:rsidRPr="00DD1CE0" w:rsidRDefault="00DD1CE0" w:rsidP="00211E52">
            <w:pPr>
              <w:autoSpaceDE w:val="0"/>
              <w:autoSpaceDN w:val="0"/>
              <w:adjustRightInd w:val="0"/>
              <w:rPr>
                <w:rFonts w:ascii="Times New Roman" w:hAnsi="Times New Roman" w:cs="Times New Roman"/>
                <w:b/>
                <w:sz w:val="28"/>
                <w:szCs w:val="28"/>
                <w:lang w:val="kk-KZ"/>
              </w:rPr>
            </w:pPr>
            <w:r w:rsidRPr="00DD1CE0">
              <w:rPr>
                <w:rFonts w:ascii="Times New Roman" w:hAnsi="Times New Roman" w:cs="Times New Roman"/>
                <w:b/>
                <w:sz w:val="28"/>
                <w:szCs w:val="28"/>
                <w:lang w:val="kk-KZ"/>
              </w:rPr>
              <w:t>Условия контрактов</w:t>
            </w:r>
          </w:p>
        </w:tc>
        <w:tc>
          <w:tcPr>
            <w:tcW w:w="2835" w:type="dxa"/>
          </w:tcPr>
          <w:p w:rsidR="00DD1CE0" w:rsidRPr="00DD1CE0" w:rsidRDefault="00DD1CE0" w:rsidP="00211E52">
            <w:pPr>
              <w:autoSpaceDE w:val="0"/>
              <w:autoSpaceDN w:val="0"/>
              <w:adjustRightInd w:val="0"/>
              <w:rPr>
                <w:rFonts w:ascii="Times New Roman" w:hAnsi="Times New Roman" w:cs="Times New Roman"/>
                <w:sz w:val="28"/>
                <w:szCs w:val="28"/>
                <w:lang w:val="kk-KZ"/>
              </w:rPr>
            </w:pPr>
            <w:r w:rsidRPr="00DD1CE0">
              <w:rPr>
                <w:rFonts w:ascii="Times New Roman" w:hAnsi="Times New Roman" w:cs="Times New Roman"/>
                <w:sz w:val="28"/>
                <w:szCs w:val="28"/>
                <w:lang w:val="kk-KZ"/>
              </w:rPr>
              <w:t>Жесткие</w:t>
            </w:r>
          </w:p>
        </w:tc>
        <w:tc>
          <w:tcPr>
            <w:tcW w:w="4218" w:type="dxa"/>
          </w:tcPr>
          <w:p w:rsidR="00DD1CE0" w:rsidRPr="00DD1CE0" w:rsidRDefault="00DD1CE0" w:rsidP="00DD1CE0">
            <w:pPr>
              <w:autoSpaceDE w:val="0"/>
              <w:autoSpaceDN w:val="0"/>
              <w:adjustRightInd w:val="0"/>
              <w:rPr>
                <w:rFonts w:ascii="Times New Roman" w:hAnsi="Times New Roman" w:cs="Times New Roman"/>
                <w:sz w:val="28"/>
                <w:szCs w:val="28"/>
                <w:lang w:val="kk-KZ"/>
              </w:rPr>
            </w:pPr>
            <w:r w:rsidRPr="00DD1CE0">
              <w:rPr>
                <w:rFonts w:ascii="Times New Roman" w:hAnsi="Times New Roman" w:cs="Times New Roman"/>
                <w:sz w:val="28"/>
                <w:szCs w:val="28"/>
                <w:lang w:val="kk-KZ"/>
              </w:rPr>
              <w:t>Гибкие</w:t>
            </w:r>
          </w:p>
        </w:tc>
      </w:tr>
      <w:tr w:rsidR="00DD1CE0" w:rsidTr="00E45A8F">
        <w:tc>
          <w:tcPr>
            <w:tcW w:w="2518" w:type="dxa"/>
          </w:tcPr>
          <w:p w:rsidR="00DD1CE0" w:rsidRPr="00DD1CE0" w:rsidRDefault="00DD1CE0" w:rsidP="00DD1CE0">
            <w:pPr>
              <w:autoSpaceDE w:val="0"/>
              <w:autoSpaceDN w:val="0"/>
              <w:adjustRightInd w:val="0"/>
              <w:rPr>
                <w:rFonts w:ascii="Times New Roman" w:hAnsi="Times New Roman" w:cs="Times New Roman"/>
                <w:b/>
                <w:sz w:val="28"/>
                <w:szCs w:val="28"/>
                <w:lang w:val="kk-KZ"/>
              </w:rPr>
            </w:pPr>
            <w:r w:rsidRPr="00DD1CE0">
              <w:rPr>
                <w:rFonts w:ascii="Times New Roman" w:hAnsi="Times New Roman" w:cs="Times New Roman"/>
                <w:b/>
                <w:sz w:val="28"/>
                <w:szCs w:val="28"/>
                <w:lang w:val="kk-KZ"/>
              </w:rPr>
              <w:t>Сфокусирован-</w:t>
            </w:r>
          </w:p>
          <w:p w:rsidR="00DD1CE0" w:rsidRPr="00DD1CE0" w:rsidRDefault="00DD1CE0" w:rsidP="00DD1CE0">
            <w:pPr>
              <w:autoSpaceDE w:val="0"/>
              <w:autoSpaceDN w:val="0"/>
              <w:adjustRightInd w:val="0"/>
              <w:rPr>
                <w:rFonts w:ascii="Times New Roman" w:hAnsi="Times New Roman" w:cs="Times New Roman"/>
                <w:b/>
                <w:sz w:val="28"/>
                <w:szCs w:val="28"/>
                <w:lang w:val="kk-KZ"/>
              </w:rPr>
            </w:pPr>
            <w:r w:rsidRPr="00DD1CE0">
              <w:rPr>
                <w:rFonts w:ascii="Times New Roman" w:hAnsi="Times New Roman" w:cs="Times New Roman"/>
                <w:b/>
                <w:sz w:val="28"/>
                <w:szCs w:val="28"/>
                <w:lang w:val="kk-KZ"/>
              </w:rPr>
              <w:t>ность</w:t>
            </w:r>
          </w:p>
        </w:tc>
        <w:tc>
          <w:tcPr>
            <w:tcW w:w="2835" w:type="dxa"/>
          </w:tcPr>
          <w:p w:rsidR="00DD1CE0" w:rsidRPr="00DD1CE0" w:rsidRDefault="00DD1CE0" w:rsidP="00DD1CE0">
            <w:pPr>
              <w:autoSpaceDE w:val="0"/>
              <w:autoSpaceDN w:val="0"/>
              <w:adjustRightInd w:val="0"/>
              <w:rPr>
                <w:rFonts w:ascii="Times New Roman" w:hAnsi="Times New Roman" w:cs="Times New Roman"/>
                <w:sz w:val="28"/>
                <w:szCs w:val="28"/>
                <w:lang w:val="kk-KZ"/>
              </w:rPr>
            </w:pPr>
            <w:r w:rsidRPr="00DD1CE0">
              <w:rPr>
                <w:rFonts w:ascii="Times New Roman" w:hAnsi="Times New Roman" w:cs="Times New Roman"/>
                <w:sz w:val="28"/>
                <w:szCs w:val="28"/>
                <w:lang w:val="kk-KZ"/>
              </w:rPr>
              <w:t>На собственных операциях</w:t>
            </w:r>
          </w:p>
        </w:tc>
        <w:tc>
          <w:tcPr>
            <w:tcW w:w="4218" w:type="dxa"/>
          </w:tcPr>
          <w:p w:rsidR="00DD1CE0" w:rsidRPr="00DD1CE0" w:rsidRDefault="00DD1CE0" w:rsidP="00DD1CE0">
            <w:pPr>
              <w:autoSpaceDE w:val="0"/>
              <w:autoSpaceDN w:val="0"/>
              <w:adjustRightInd w:val="0"/>
              <w:rPr>
                <w:rFonts w:ascii="Times New Roman" w:hAnsi="Times New Roman" w:cs="Times New Roman"/>
                <w:sz w:val="28"/>
                <w:szCs w:val="28"/>
                <w:lang w:val="kk-KZ"/>
              </w:rPr>
            </w:pPr>
            <w:r w:rsidRPr="00DD1CE0">
              <w:rPr>
                <w:rFonts w:ascii="Times New Roman" w:hAnsi="Times New Roman" w:cs="Times New Roman"/>
                <w:sz w:val="28"/>
                <w:szCs w:val="28"/>
                <w:lang w:val="kk-KZ"/>
              </w:rPr>
              <w:t>На потребителях</w:t>
            </w:r>
          </w:p>
        </w:tc>
      </w:tr>
    </w:tbl>
    <w:p w:rsidR="00E45A8F" w:rsidRDefault="00E45A8F" w:rsidP="00211E52">
      <w:pPr>
        <w:autoSpaceDE w:val="0"/>
        <w:autoSpaceDN w:val="0"/>
        <w:adjustRightInd w:val="0"/>
        <w:spacing w:after="0" w:line="240" w:lineRule="auto"/>
        <w:ind w:firstLine="567"/>
        <w:rPr>
          <w:rFonts w:ascii="Times New Roman" w:hAnsi="Times New Roman" w:cs="Times New Roman"/>
          <w:sz w:val="28"/>
          <w:szCs w:val="28"/>
          <w:lang w:val="kk-KZ"/>
        </w:rPr>
      </w:pPr>
    </w:p>
    <w:p w:rsidR="00DD1CE0" w:rsidRDefault="00DD1CE0" w:rsidP="00211E52">
      <w:pPr>
        <w:autoSpaceDE w:val="0"/>
        <w:autoSpaceDN w:val="0"/>
        <w:adjustRightInd w:val="0"/>
        <w:spacing w:after="0" w:line="240" w:lineRule="auto"/>
        <w:ind w:firstLine="567"/>
        <w:rPr>
          <w:rFonts w:ascii="Times New Roman" w:hAnsi="Times New Roman" w:cs="Times New Roman"/>
          <w:sz w:val="28"/>
          <w:szCs w:val="28"/>
          <w:lang w:val="kk-KZ"/>
        </w:rPr>
      </w:pPr>
    </w:p>
    <w:p w:rsidR="00DD1CE0" w:rsidRDefault="00DD1CE0" w:rsidP="00DD1CE0">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DD1CE0">
        <w:rPr>
          <w:rFonts w:ascii="Times New Roman" w:eastAsia="Newton-Regular" w:hAnsi="Times New Roman" w:cs="Times New Roman"/>
          <w:sz w:val="28"/>
          <w:szCs w:val="28"/>
        </w:rPr>
        <w:t>Расширение цепи поставок осложняется необходимостью менять организацию работы профильных сотрудников. При этом основная трудность связана еще и с тем, что определенным категориям специалистов, между которыми в общем-то не было доверительных отношений(производителям и продавцам, производителям и дистрибьюторам), теперь придется сотрудничать и доверять друг другу. Потребуется немало</w:t>
      </w:r>
      <w:r w:rsidR="00F4228F">
        <w:rPr>
          <w:rFonts w:ascii="Times New Roman" w:eastAsia="Newton-Regular" w:hAnsi="Times New Roman" w:cs="Times New Roman"/>
          <w:sz w:val="28"/>
          <w:szCs w:val="28"/>
        </w:rPr>
        <w:t xml:space="preserve"> </w:t>
      </w:r>
      <w:r w:rsidRPr="00DD1CE0">
        <w:rPr>
          <w:rFonts w:ascii="Times New Roman" w:eastAsia="Newton-Regular" w:hAnsi="Times New Roman" w:cs="Times New Roman"/>
          <w:sz w:val="28"/>
          <w:szCs w:val="28"/>
        </w:rPr>
        <w:t>усилий, прежде чем удастся сформировать внутрикорпоративные процессы с привлечением людей, ранее не сотрудничавших друг с другом.</w:t>
      </w:r>
    </w:p>
    <w:p w:rsidR="00DD1CE0" w:rsidRPr="00DD1CE0" w:rsidRDefault="00DD1CE0" w:rsidP="00DD1CE0">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DD1CE0">
        <w:rPr>
          <w:rFonts w:ascii="Times New Roman" w:eastAsia="Newton-Regular" w:hAnsi="Times New Roman" w:cs="Times New Roman"/>
          <w:sz w:val="28"/>
          <w:szCs w:val="28"/>
        </w:rPr>
        <w:t>Установление доверительных отношений в рамках цепей поставок,</w:t>
      </w:r>
      <w:r w:rsidR="00F4228F">
        <w:rPr>
          <w:rFonts w:ascii="Times New Roman" w:eastAsia="Newton-Regular" w:hAnsi="Times New Roman" w:cs="Times New Roman"/>
          <w:sz w:val="28"/>
          <w:szCs w:val="28"/>
        </w:rPr>
        <w:t xml:space="preserve"> </w:t>
      </w:r>
      <w:r w:rsidRPr="00DD1CE0">
        <w:rPr>
          <w:rFonts w:ascii="Times New Roman" w:eastAsia="Newton-Regular" w:hAnsi="Times New Roman" w:cs="Times New Roman"/>
          <w:sz w:val="28"/>
          <w:szCs w:val="28"/>
        </w:rPr>
        <w:t>включающих несколько партнеров, — одна из основных проблем, с которыми сталкиваются компании. Многие из них отказываются расширять цепочку поставок, потому что опасаются, что как только начнут</w:t>
      </w:r>
      <w:r w:rsidR="00F4228F">
        <w:rPr>
          <w:rFonts w:ascii="Times New Roman" w:eastAsia="Newton-Regular" w:hAnsi="Times New Roman" w:cs="Times New Roman"/>
          <w:sz w:val="28"/>
          <w:szCs w:val="28"/>
        </w:rPr>
        <w:t xml:space="preserve"> </w:t>
      </w:r>
      <w:r w:rsidRPr="00DD1CE0">
        <w:rPr>
          <w:rFonts w:ascii="Times New Roman" w:eastAsia="Newton-Regular" w:hAnsi="Times New Roman" w:cs="Times New Roman"/>
          <w:sz w:val="28"/>
          <w:szCs w:val="28"/>
        </w:rPr>
        <w:t>передавать информацию поставщику или партнеру, то сразу потеряют контроль над процессами товародвижения. Тем не менее, интеграция цепи поставок на базе взаимного сотрудничества приносит в конечном итоге немало преимуществ.</w:t>
      </w:r>
    </w:p>
    <w:p w:rsidR="00DD1CE0" w:rsidRPr="00DD1CE0" w:rsidRDefault="00DD1CE0" w:rsidP="00DD1CE0">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DD1CE0">
        <w:rPr>
          <w:rFonts w:ascii="Times New Roman" w:eastAsia="Newton-Regular" w:hAnsi="Times New Roman" w:cs="Times New Roman"/>
          <w:sz w:val="28"/>
          <w:szCs w:val="28"/>
        </w:rPr>
        <w:lastRenderedPageBreak/>
        <w:t>Рассмотрим основные способы организации сотрудничества предприятий в цепях поставок.</w:t>
      </w:r>
    </w:p>
    <w:p w:rsidR="00DD1CE0" w:rsidRDefault="00DD1CE0" w:rsidP="00DD1CE0">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DD1CE0">
        <w:rPr>
          <w:rFonts w:ascii="Times New Roman" w:eastAsia="Newton-Regular" w:hAnsi="Times New Roman" w:cs="Times New Roman"/>
          <w:b/>
          <w:bCs/>
          <w:iCs/>
          <w:sz w:val="28"/>
          <w:szCs w:val="28"/>
        </w:rPr>
        <w:t>Неформальные соглашения предприятий</w:t>
      </w:r>
      <w:r w:rsidRPr="00DD1CE0">
        <w:rPr>
          <w:rFonts w:ascii="Times New Roman" w:eastAsia="Newton-Regular" w:hAnsi="Times New Roman" w:cs="Times New Roman"/>
          <w:bCs/>
          <w:iCs/>
          <w:sz w:val="28"/>
          <w:szCs w:val="28"/>
        </w:rPr>
        <w:t xml:space="preserve"> о совместном совершении</w:t>
      </w:r>
      <w:r w:rsidR="00F4228F">
        <w:rPr>
          <w:rFonts w:ascii="Times New Roman" w:eastAsia="Newton-Regular" w:hAnsi="Times New Roman" w:cs="Times New Roman"/>
          <w:bCs/>
          <w:iCs/>
          <w:sz w:val="28"/>
          <w:szCs w:val="28"/>
        </w:rPr>
        <w:t xml:space="preserve"> </w:t>
      </w:r>
      <w:r w:rsidRPr="00DD1CE0">
        <w:rPr>
          <w:rFonts w:ascii="Times New Roman" w:eastAsia="Newton-Regular" w:hAnsi="Times New Roman" w:cs="Times New Roman"/>
          <w:bCs/>
          <w:iCs/>
          <w:sz w:val="28"/>
          <w:szCs w:val="28"/>
        </w:rPr>
        <w:t>некоторых действий. Например, компании-участники цепи поста</w:t>
      </w:r>
      <w:r w:rsidRPr="00DD1CE0">
        <w:rPr>
          <w:rFonts w:ascii="Times New Roman" w:eastAsia="Newton-Regular" w:hAnsi="Times New Roman" w:cs="Times New Roman"/>
          <w:sz w:val="28"/>
          <w:szCs w:val="28"/>
        </w:rPr>
        <w:t>вок могут совместно закупать товары для получения скидок за объем закупок; унитизировать грузы для перевозки, сокращая затраты</w:t>
      </w:r>
      <w:r w:rsidR="00F4228F">
        <w:rPr>
          <w:rFonts w:ascii="Times New Roman" w:eastAsia="Newton-Regular" w:hAnsi="Times New Roman" w:cs="Times New Roman"/>
          <w:sz w:val="28"/>
          <w:szCs w:val="28"/>
        </w:rPr>
        <w:t xml:space="preserve"> </w:t>
      </w:r>
      <w:r w:rsidRPr="00DD1CE0">
        <w:rPr>
          <w:rFonts w:ascii="Times New Roman" w:eastAsia="Newton-Regular" w:hAnsi="Times New Roman" w:cs="Times New Roman"/>
          <w:sz w:val="28"/>
          <w:szCs w:val="28"/>
        </w:rPr>
        <w:t>на транспортировку; согласовывать вид и размер упаковки для облегчения грузопереработки; использовать общие списки предпочтительных поставщиков и т. д. Но такая форма соглашений имеет не только</w:t>
      </w:r>
      <w:r w:rsidR="00F4228F">
        <w:rPr>
          <w:rFonts w:ascii="Times New Roman" w:eastAsia="Newton-Regular" w:hAnsi="Times New Roman" w:cs="Times New Roman"/>
          <w:sz w:val="28"/>
          <w:szCs w:val="28"/>
        </w:rPr>
        <w:t xml:space="preserve"> </w:t>
      </w:r>
      <w:r w:rsidRPr="00DD1CE0">
        <w:rPr>
          <w:rFonts w:ascii="Times New Roman" w:eastAsia="Newton-Regular" w:hAnsi="Times New Roman" w:cs="Times New Roman"/>
          <w:sz w:val="28"/>
          <w:szCs w:val="28"/>
        </w:rPr>
        <w:t>плюсы (гибкость и отсутствие обязательств), но и минусы, поскольку</w:t>
      </w:r>
      <w:r w:rsidR="00F4228F">
        <w:rPr>
          <w:rFonts w:ascii="Times New Roman" w:eastAsia="Newton-Regular" w:hAnsi="Times New Roman" w:cs="Times New Roman"/>
          <w:sz w:val="28"/>
          <w:szCs w:val="28"/>
        </w:rPr>
        <w:t xml:space="preserve"> </w:t>
      </w:r>
      <w:r w:rsidRPr="00DD1CE0">
        <w:rPr>
          <w:rFonts w:ascii="Times New Roman" w:eastAsia="Newton-Regular" w:hAnsi="Times New Roman" w:cs="Times New Roman"/>
          <w:sz w:val="28"/>
          <w:szCs w:val="28"/>
        </w:rPr>
        <w:t>любая из сторон может прекратить сотрудничество без предупреждения в любое удобное для нее время.</w:t>
      </w:r>
    </w:p>
    <w:p w:rsidR="00DD1CE0" w:rsidRDefault="00DD1CE0" w:rsidP="00DD1CE0">
      <w:pPr>
        <w:autoSpaceDE w:val="0"/>
        <w:autoSpaceDN w:val="0"/>
        <w:adjustRightInd w:val="0"/>
        <w:spacing w:after="0" w:line="240" w:lineRule="auto"/>
        <w:jc w:val="both"/>
        <w:rPr>
          <w:rFonts w:ascii="Times New Roman" w:eastAsia="Newton-Regular" w:hAnsi="Times New Roman" w:cs="Times New Roman"/>
          <w:sz w:val="28"/>
          <w:szCs w:val="28"/>
          <w:lang w:val="kk-KZ"/>
        </w:rPr>
      </w:pPr>
    </w:p>
    <w:p w:rsidR="00DD1CE0" w:rsidRPr="00DD1CE0" w:rsidRDefault="00DD1CE0" w:rsidP="00DD1CE0">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DD1CE0">
        <w:rPr>
          <w:rFonts w:ascii="Times New Roman" w:hAnsi="Times New Roman" w:cs="Times New Roman"/>
          <w:b/>
          <w:bCs/>
          <w:i/>
          <w:iCs/>
          <w:sz w:val="28"/>
          <w:szCs w:val="28"/>
        </w:rPr>
        <w:t>Формальные соглашения предприятий с письменными контрактами</w:t>
      </w:r>
      <w:r w:rsidRPr="00DD1CE0">
        <w:rPr>
          <w:rFonts w:ascii="Times New Roman" w:eastAsia="Newton-Regular" w:hAnsi="Times New Roman" w:cs="Times New Roman"/>
          <w:sz w:val="28"/>
          <w:szCs w:val="28"/>
        </w:rPr>
        <w:t>, устанавливающими обязательства каждой из сторон. Например,</w:t>
      </w:r>
      <w:r w:rsidR="00F4228F">
        <w:rPr>
          <w:rFonts w:ascii="Times New Roman" w:eastAsia="Newton-Regular" w:hAnsi="Times New Roman" w:cs="Times New Roman"/>
          <w:sz w:val="28"/>
          <w:szCs w:val="28"/>
        </w:rPr>
        <w:t xml:space="preserve"> </w:t>
      </w:r>
      <w:r w:rsidRPr="00DD1CE0">
        <w:rPr>
          <w:rFonts w:ascii="Times New Roman" w:eastAsia="Newton-Regular" w:hAnsi="Times New Roman" w:cs="Times New Roman"/>
          <w:sz w:val="28"/>
          <w:szCs w:val="28"/>
        </w:rPr>
        <w:t>компания может согласиться в течение следующих нескольких месяцев поставлять сырье по фиксированным ценам при условии, что заказчик приобретет какой-то установленный его объем. Плюсы такого</w:t>
      </w:r>
      <w:r w:rsidR="00F4228F">
        <w:rPr>
          <w:rFonts w:ascii="Times New Roman" w:eastAsia="Newton-Regular" w:hAnsi="Times New Roman" w:cs="Times New Roman"/>
          <w:sz w:val="28"/>
          <w:szCs w:val="28"/>
        </w:rPr>
        <w:t xml:space="preserve"> </w:t>
      </w:r>
      <w:r w:rsidRPr="00DD1CE0">
        <w:rPr>
          <w:rFonts w:ascii="Times New Roman" w:eastAsia="Newton-Regular" w:hAnsi="Times New Roman" w:cs="Times New Roman"/>
          <w:sz w:val="28"/>
          <w:szCs w:val="28"/>
        </w:rPr>
        <w:t>соглашения очевидны: подробное указание характера сотрудничества</w:t>
      </w:r>
      <w:r w:rsidR="00F4228F">
        <w:rPr>
          <w:rFonts w:ascii="Times New Roman" w:eastAsia="Newton-Regular" w:hAnsi="Times New Roman" w:cs="Times New Roman"/>
          <w:sz w:val="28"/>
          <w:szCs w:val="28"/>
        </w:rPr>
        <w:t xml:space="preserve"> </w:t>
      </w:r>
      <w:r w:rsidRPr="00DD1CE0">
        <w:rPr>
          <w:rFonts w:ascii="Times New Roman" w:eastAsia="Newton-Regular" w:hAnsi="Times New Roman" w:cs="Times New Roman"/>
          <w:sz w:val="28"/>
          <w:szCs w:val="28"/>
        </w:rPr>
        <w:t>определяет для каждой из сторон взаимные обязательства; минусы:</w:t>
      </w:r>
      <w:r w:rsidR="00F4228F">
        <w:rPr>
          <w:rFonts w:ascii="Times New Roman" w:eastAsia="Newton-Regular" w:hAnsi="Times New Roman" w:cs="Times New Roman"/>
          <w:sz w:val="28"/>
          <w:szCs w:val="28"/>
        </w:rPr>
        <w:t xml:space="preserve"> </w:t>
      </w:r>
      <w:r w:rsidRPr="00DD1CE0">
        <w:rPr>
          <w:rFonts w:ascii="Times New Roman" w:eastAsia="Newton-Regular" w:hAnsi="Times New Roman" w:cs="Times New Roman"/>
          <w:sz w:val="28"/>
          <w:szCs w:val="28"/>
        </w:rPr>
        <w:t>потеря гибкости и необходимость работать в более жестких условиях.</w:t>
      </w:r>
    </w:p>
    <w:p w:rsidR="00DD1CE0" w:rsidRPr="00DD1CE0" w:rsidRDefault="00DD1CE0" w:rsidP="00DD1CE0">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DD1CE0">
        <w:rPr>
          <w:rFonts w:ascii="Times New Roman" w:hAnsi="Times New Roman" w:cs="Times New Roman"/>
          <w:b/>
          <w:bCs/>
          <w:i/>
          <w:iCs/>
          <w:sz w:val="28"/>
          <w:szCs w:val="28"/>
        </w:rPr>
        <w:t>Образование стратегического союза или партнерства</w:t>
      </w:r>
      <w:r w:rsidRPr="00DD1CE0">
        <w:rPr>
          <w:rFonts w:ascii="Times New Roman" w:hAnsi="Times New Roman" w:cs="Times New Roman"/>
          <w:i/>
          <w:iCs/>
          <w:sz w:val="28"/>
          <w:szCs w:val="28"/>
        </w:rPr>
        <w:t xml:space="preserve">. </w:t>
      </w:r>
      <w:r w:rsidRPr="00DD1CE0">
        <w:rPr>
          <w:rFonts w:ascii="Times New Roman" w:eastAsia="Newton-Regular" w:hAnsi="Times New Roman" w:cs="Times New Roman"/>
          <w:sz w:val="28"/>
          <w:szCs w:val="28"/>
        </w:rPr>
        <w:t>Основой для</w:t>
      </w:r>
      <w:r w:rsidR="00F4228F">
        <w:rPr>
          <w:rFonts w:ascii="Times New Roman" w:eastAsia="Newton-Regular" w:hAnsi="Times New Roman" w:cs="Times New Roman"/>
          <w:sz w:val="28"/>
          <w:szCs w:val="28"/>
        </w:rPr>
        <w:t xml:space="preserve"> </w:t>
      </w:r>
      <w:r w:rsidRPr="00DD1CE0">
        <w:rPr>
          <w:rFonts w:ascii="Times New Roman" w:eastAsia="Newton-Regular" w:hAnsi="Times New Roman" w:cs="Times New Roman"/>
          <w:sz w:val="28"/>
          <w:szCs w:val="28"/>
        </w:rPr>
        <w:t>образования таких союзов является существующий опыт взаимовыгодной совместной работы в прошлом, когда у предприятий имеется</w:t>
      </w:r>
      <w:r w:rsidR="00F4228F">
        <w:rPr>
          <w:rFonts w:ascii="Times New Roman" w:eastAsia="Newton-Regular" w:hAnsi="Times New Roman" w:cs="Times New Roman"/>
          <w:sz w:val="28"/>
          <w:szCs w:val="28"/>
        </w:rPr>
        <w:t xml:space="preserve"> </w:t>
      </w:r>
      <w:r w:rsidRPr="00DD1CE0">
        <w:rPr>
          <w:rFonts w:ascii="Times New Roman" w:eastAsia="Newton-Regular" w:hAnsi="Times New Roman" w:cs="Times New Roman"/>
          <w:sz w:val="28"/>
          <w:szCs w:val="28"/>
        </w:rPr>
        <w:t>уверенность, что ни одно из них не подведет и не начнет взаимодействовать с конкурентами. Стратегические союзы предусматривают долгосрочные обязательства сторон, гарантирующие будущие заказы и поставки. Такая стабильность отношений снимает значительную долю</w:t>
      </w:r>
      <w:r w:rsidR="00F4228F">
        <w:rPr>
          <w:rFonts w:ascii="Times New Roman" w:eastAsia="Newton-Regular" w:hAnsi="Times New Roman" w:cs="Times New Roman"/>
          <w:sz w:val="28"/>
          <w:szCs w:val="28"/>
        </w:rPr>
        <w:t xml:space="preserve"> </w:t>
      </w:r>
      <w:r w:rsidRPr="00DD1CE0">
        <w:rPr>
          <w:rFonts w:ascii="Times New Roman" w:eastAsia="Newton-Regular" w:hAnsi="Times New Roman" w:cs="Times New Roman"/>
          <w:sz w:val="28"/>
          <w:szCs w:val="28"/>
        </w:rPr>
        <w:t>неопределенности и позволяет предприятиям инвестировать средства</w:t>
      </w:r>
      <w:r w:rsidR="00F4228F">
        <w:rPr>
          <w:rFonts w:ascii="Times New Roman" w:eastAsia="Newton-Regular" w:hAnsi="Times New Roman" w:cs="Times New Roman"/>
          <w:sz w:val="28"/>
          <w:szCs w:val="28"/>
        </w:rPr>
        <w:t xml:space="preserve"> </w:t>
      </w:r>
      <w:r w:rsidRPr="00DD1CE0">
        <w:rPr>
          <w:rFonts w:ascii="Times New Roman" w:eastAsia="Newton-Regular" w:hAnsi="Times New Roman" w:cs="Times New Roman"/>
          <w:sz w:val="28"/>
          <w:szCs w:val="28"/>
        </w:rPr>
        <w:t>в совершенствование своих продуктов и операций.</w:t>
      </w:r>
    </w:p>
    <w:p w:rsidR="00DD1CE0" w:rsidRPr="00DD1CE0" w:rsidRDefault="00DD1CE0" w:rsidP="00DD1CE0">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DD1CE0">
        <w:rPr>
          <w:rFonts w:ascii="Times New Roman" w:hAnsi="Times New Roman" w:cs="Times New Roman"/>
          <w:b/>
          <w:bCs/>
          <w:i/>
          <w:iCs/>
          <w:sz w:val="28"/>
          <w:szCs w:val="28"/>
        </w:rPr>
        <w:t xml:space="preserve">Вертикальная интеграция </w:t>
      </w:r>
      <w:r w:rsidRPr="00DD1CE0">
        <w:rPr>
          <w:rFonts w:ascii="Times New Roman" w:eastAsia="Newton-Regular" w:hAnsi="Times New Roman" w:cs="Times New Roman"/>
          <w:sz w:val="28"/>
          <w:szCs w:val="28"/>
        </w:rPr>
        <w:t>(рис. 1.4), которая может проявляться</w:t>
      </w:r>
      <w:r w:rsidR="00B11979">
        <w:rPr>
          <w:rFonts w:ascii="Times New Roman" w:eastAsia="Newton-Regular" w:hAnsi="Times New Roman" w:cs="Times New Roman"/>
          <w:sz w:val="28"/>
          <w:szCs w:val="28"/>
        </w:rPr>
        <w:t xml:space="preserve"> </w:t>
      </w:r>
      <w:r w:rsidRPr="00DD1CE0">
        <w:rPr>
          <w:rFonts w:ascii="Times New Roman" w:eastAsia="Newton-Regular" w:hAnsi="Times New Roman" w:cs="Times New Roman"/>
          <w:sz w:val="28"/>
          <w:szCs w:val="28"/>
        </w:rPr>
        <w:t>в следующих формах:</w:t>
      </w:r>
    </w:p>
    <w:p w:rsidR="00DD1CE0" w:rsidRPr="00DD1CE0" w:rsidRDefault="00DD1CE0" w:rsidP="00DD1CE0">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DD1CE0">
        <w:rPr>
          <w:rFonts w:ascii="Times New Roman" w:eastAsia="Newton-Regular" w:hAnsi="Times New Roman" w:cs="Times New Roman"/>
          <w:sz w:val="28"/>
          <w:szCs w:val="28"/>
        </w:rPr>
        <w:t>1) приобретение соответствующего пакета акций другой компании — акционерного общества, что позволяет в определенной</w:t>
      </w:r>
      <w:r w:rsidR="00F4228F">
        <w:rPr>
          <w:rFonts w:ascii="Times New Roman" w:eastAsia="Newton-Regular" w:hAnsi="Times New Roman" w:cs="Times New Roman"/>
          <w:sz w:val="28"/>
          <w:szCs w:val="28"/>
        </w:rPr>
        <w:t xml:space="preserve"> </w:t>
      </w:r>
      <w:r w:rsidRPr="00DD1CE0">
        <w:rPr>
          <w:rFonts w:ascii="Times New Roman" w:eastAsia="Newton-Regular" w:hAnsi="Times New Roman" w:cs="Times New Roman"/>
          <w:sz w:val="28"/>
          <w:szCs w:val="28"/>
        </w:rPr>
        <w:t>степени влиять на ее стратегию;</w:t>
      </w:r>
    </w:p>
    <w:p w:rsidR="00DD1CE0" w:rsidRDefault="00DD1CE0" w:rsidP="00DD1CE0">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DD1CE0">
        <w:rPr>
          <w:rFonts w:ascii="Times New Roman" w:eastAsia="Newton-Regular" w:hAnsi="Times New Roman" w:cs="Times New Roman"/>
          <w:sz w:val="28"/>
          <w:szCs w:val="28"/>
        </w:rPr>
        <w:t>2) создание совместного предприятия;</w:t>
      </w:r>
    </w:p>
    <w:p w:rsidR="00DD1CE0" w:rsidRPr="00DD1CE0" w:rsidRDefault="00DD1CE0" w:rsidP="00DD1CE0">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DD1CE0">
        <w:rPr>
          <w:rFonts w:ascii="Times New Roman" w:eastAsia="Newton-Regular" w:hAnsi="Times New Roman" w:cs="Times New Roman"/>
          <w:sz w:val="28"/>
          <w:szCs w:val="28"/>
        </w:rPr>
        <w:t>3) покупка другой организации (является наиболее частым вариантом внешней интеграции).</w:t>
      </w:r>
    </w:p>
    <w:p w:rsidR="00DD1CE0" w:rsidRDefault="00DD1CE0" w:rsidP="00DD1CE0">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DD1CE0">
        <w:rPr>
          <w:rFonts w:ascii="Times New Roman" w:eastAsia="Newton-Regular" w:hAnsi="Times New Roman" w:cs="Times New Roman"/>
          <w:sz w:val="28"/>
          <w:szCs w:val="28"/>
        </w:rPr>
        <w:t>Приобретение фокусной компанией других организаций для формирования цепи поставок позволяет максимально контролировать</w:t>
      </w:r>
      <w:r w:rsidR="00F4228F">
        <w:rPr>
          <w:rFonts w:ascii="Times New Roman" w:eastAsia="Newton-Regular" w:hAnsi="Times New Roman" w:cs="Times New Roman"/>
          <w:sz w:val="28"/>
          <w:szCs w:val="28"/>
        </w:rPr>
        <w:t xml:space="preserve"> </w:t>
      </w:r>
      <w:r w:rsidRPr="00DD1CE0">
        <w:rPr>
          <w:rFonts w:ascii="Times New Roman" w:eastAsia="Newton-Regular" w:hAnsi="Times New Roman" w:cs="Times New Roman"/>
          <w:sz w:val="28"/>
          <w:szCs w:val="28"/>
        </w:rPr>
        <w:t>осуществление операций, что часто используется при освоении новых рынков. В этом случае ФК покупает фирму, работающую в отрасли на данном рынке, и на ее базе организует свое производство. При</w:t>
      </w:r>
      <w:r w:rsidR="00F4228F">
        <w:rPr>
          <w:rFonts w:ascii="Times New Roman" w:eastAsia="Newton-Regular" w:hAnsi="Times New Roman" w:cs="Times New Roman"/>
          <w:sz w:val="28"/>
          <w:szCs w:val="28"/>
        </w:rPr>
        <w:t xml:space="preserve"> </w:t>
      </w:r>
      <w:r w:rsidRPr="00DD1CE0">
        <w:rPr>
          <w:rFonts w:ascii="Times New Roman" w:eastAsia="Newton-Regular" w:hAnsi="Times New Roman" w:cs="Times New Roman"/>
          <w:sz w:val="28"/>
          <w:szCs w:val="28"/>
        </w:rPr>
        <w:t>этом достигаются сразу несколько целей. Во</w:t>
      </w:r>
      <w:r w:rsidRPr="00DD1CE0">
        <w:rPr>
          <w:rFonts w:ascii="MS Mincho" w:eastAsia="MS Mincho" w:hAnsi="MS Mincho" w:cs="MS Mincho" w:hint="eastAsia"/>
          <w:sz w:val="28"/>
          <w:szCs w:val="28"/>
        </w:rPr>
        <w:t>‑</w:t>
      </w:r>
      <w:r w:rsidRPr="00DD1CE0">
        <w:rPr>
          <w:rFonts w:ascii="Times New Roman" w:eastAsia="Newton-Regular" w:hAnsi="Times New Roman" w:cs="Times New Roman"/>
          <w:sz w:val="28"/>
          <w:szCs w:val="28"/>
        </w:rPr>
        <w:t>первых, устраняется прямой конкурент, а во</w:t>
      </w:r>
      <w:r w:rsidRPr="00DD1CE0">
        <w:rPr>
          <w:rFonts w:ascii="MS Mincho" w:eastAsia="MS Mincho" w:hAnsi="MS Mincho" w:cs="MS Mincho" w:hint="eastAsia"/>
          <w:sz w:val="28"/>
          <w:szCs w:val="28"/>
        </w:rPr>
        <w:t>‑</w:t>
      </w:r>
      <w:r w:rsidRPr="00DD1CE0">
        <w:rPr>
          <w:rFonts w:ascii="Times New Roman" w:eastAsia="Newton-Regular" w:hAnsi="Times New Roman" w:cs="Times New Roman"/>
          <w:sz w:val="28"/>
          <w:szCs w:val="28"/>
        </w:rPr>
        <w:t xml:space="preserve">вторых, используется уже существующая система каналов и </w:t>
      </w:r>
      <w:r w:rsidRPr="00DD1CE0">
        <w:rPr>
          <w:rFonts w:ascii="Times New Roman" w:eastAsia="Newton-Regular" w:hAnsi="Times New Roman" w:cs="Times New Roman"/>
          <w:sz w:val="28"/>
          <w:szCs w:val="28"/>
        </w:rPr>
        <w:lastRenderedPageBreak/>
        <w:t>связей внутри отрасли. Кроме того, может быть использован имидж компании, ее репутация и известность на рынке.</w:t>
      </w:r>
    </w:p>
    <w:p w:rsidR="00B13183" w:rsidRDefault="00B13183" w:rsidP="00B13183">
      <w:pPr>
        <w:autoSpaceDE w:val="0"/>
        <w:autoSpaceDN w:val="0"/>
        <w:adjustRightInd w:val="0"/>
        <w:spacing w:after="0" w:line="240" w:lineRule="auto"/>
        <w:jc w:val="both"/>
        <w:rPr>
          <w:rFonts w:ascii="Times New Roman" w:hAnsi="Times New Roman" w:cs="Times New Roman"/>
          <w:sz w:val="28"/>
          <w:szCs w:val="28"/>
          <w:lang w:val="kk-KZ"/>
        </w:rPr>
      </w:pPr>
    </w:p>
    <w:p w:rsidR="00B13183" w:rsidRDefault="00B13183" w:rsidP="00B13183">
      <w:pPr>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eastAsia="ru-RU"/>
        </w:rPr>
        <w:drawing>
          <wp:inline distT="0" distB="0" distL="0" distR="0">
            <wp:extent cx="5534025" cy="2211833"/>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34025" cy="2211833"/>
                    </a:xfrm>
                    <a:prstGeom prst="rect">
                      <a:avLst/>
                    </a:prstGeom>
                    <a:noFill/>
                    <a:ln>
                      <a:noFill/>
                    </a:ln>
                  </pic:spPr>
                </pic:pic>
              </a:graphicData>
            </a:graphic>
          </wp:inline>
        </w:drawing>
      </w:r>
    </w:p>
    <w:p w:rsidR="00B13183" w:rsidRDefault="00105763" w:rsidP="00B13183">
      <w:pPr>
        <w:autoSpaceDE w:val="0"/>
        <w:autoSpaceDN w:val="0"/>
        <w:adjustRightInd w:val="0"/>
        <w:spacing w:after="0" w:line="240" w:lineRule="auto"/>
        <w:jc w:val="center"/>
        <w:rPr>
          <w:rFonts w:ascii="Times New Roman" w:eastAsia="Newton-Regular" w:hAnsi="Times New Roman" w:cs="Times New Roman"/>
          <w:sz w:val="28"/>
          <w:szCs w:val="28"/>
          <w:lang w:val="kk-KZ"/>
        </w:rPr>
      </w:pPr>
      <w:r>
        <w:rPr>
          <w:rFonts w:ascii="Times New Roman" w:hAnsi="Times New Roman" w:cs="Times New Roman"/>
          <w:sz w:val="28"/>
          <w:szCs w:val="28"/>
        </w:rPr>
        <w:t>Рисунок</w:t>
      </w:r>
      <w:r w:rsidR="00B13183" w:rsidRPr="00B13183">
        <w:rPr>
          <w:rFonts w:ascii="Times New Roman" w:eastAsia="Newton-Regular" w:hAnsi="Times New Roman" w:cs="Times New Roman"/>
          <w:sz w:val="28"/>
          <w:szCs w:val="28"/>
        </w:rPr>
        <w:t xml:space="preserve"> 1.4. Различные уровни вертикальной интеграции</w:t>
      </w:r>
    </w:p>
    <w:p w:rsidR="00B13183" w:rsidRDefault="00B13183" w:rsidP="00B13183">
      <w:pPr>
        <w:autoSpaceDE w:val="0"/>
        <w:autoSpaceDN w:val="0"/>
        <w:adjustRightInd w:val="0"/>
        <w:spacing w:after="0" w:line="240" w:lineRule="auto"/>
        <w:jc w:val="center"/>
        <w:rPr>
          <w:rFonts w:ascii="Times New Roman" w:eastAsia="Newton-Regular" w:hAnsi="Times New Roman" w:cs="Times New Roman"/>
          <w:sz w:val="28"/>
          <w:szCs w:val="28"/>
          <w:lang w:val="kk-KZ"/>
        </w:rPr>
      </w:pPr>
    </w:p>
    <w:p w:rsidR="00B13183" w:rsidRDefault="00B13183" w:rsidP="00B13183">
      <w:pPr>
        <w:autoSpaceDE w:val="0"/>
        <w:autoSpaceDN w:val="0"/>
        <w:adjustRightInd w:val="0"/>
        <w:spacing w:after="0" w:line="240" w:lineRule="auto"/>
        <w:jc w:val="center"/>
        <w:rPr>
          <w:rFonts w:ascii="Times New Roman" w:eastAsia="Newton-Regular" w:hAnsi="Times New Roman" w:cs="Times New Roman"/>
          <w:sz w:val="28"/>
          <w:szCs w:val="28"/>
          <w:lang w:val="kk-KZ"/>
        </w:rPr>
      </w:pPr>
    </w:p>
    <w:p w:rsidR="00B13183" w:rsidRPr="00B13183" w:rsidRDefault="00B13183" w:rsidP="00B13183">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13183">
        <w:rPr>
          <w:rFonts w:ascii="Times New Roman" w:eastAsia="Newton-Regular" w:hAnsi="Times New Roman" w:cs="Times New Roman"/>
          <w:sz w:val="28"/>
          <w:szCs w:val="28"/>
        </w:rPr>
        <w:t>Организации, действующие внутри одной и той же цепи поставок,</w:t>
      </w:r>
      <w:r w:rsidR="00F4228F">
        <w:rPr>
          <w:rFonts w:ascii="Times New Roman" w:eastAsia="Newton-Regular" w:hAnsi="Times New Roman" w:cs="Times New Roman"/>
          <w:sz w:val="28"/>
          <w:szCs w:val="28"/>
        </w:rPr>
        <w:t xml:space="preserve"> </w:t>
      </w:r>
      <w:r w:rsidRPr="00B13183">
        <w:rPr>
          <w:rFonts w:ascii="Times New Roman" w:eastAsia="Newton-Regular" w:hAnsi="Times New Roman" w:cs="Times New Roman"/>
          <w:sz w:val="28"/>
          <w:szCs w:val="28"/>
        </w:rPr>
        <w:t>для лучшего удовлетворения потребностей конечного клиента должны</w:t>
      </w:r>
      <w:r w:rsidR="00F4228F">
        <w:rPr>
          <w:rFonts w:ascii="Times New Roman" w:eastAsia="Newton-Regular" w:hAnsi="Times New Roman" w:cs="Times New Roman"/>
          <w:sz w:val="28"/>
          <w:szCs w:val="28"/>
        </w:rPr>
        <w:t xml:space="preserve"> </w:t>
      </w:r>
      <w:r w:rsidRPr="00B13183">
        <w:rPr>
          <w:rFonts w:ascii="Times New Roman" w:eastAsia="Newton-Regular" w:hAnsi="Times New Roman" w:cs="Times New Roman"/>
          <w:sz w:val="28"/>
          <w:szCs w:val="28"/>
        </w:rPr>
        <w:t>кооперироваться, чтобы конкурировать не друг с другом, а с предприятиями, действующими в других цепях поставок</w:t>
      </w:r>
      <w:r w:rsidRPr="00B13183">
        <w:rPr>
          <w:rFonts w:ascii="Times New Roman" w:eastAsia="Newton-Regular" w:hAnsi="Times New Roman" w:cs="Times New Roman"/>
          <w:i/>
          <w:iCs/>
          <w:sz w:val="28"/>
          <w:szCs w:val="28"/>
        </w:rPr>
        <w:t xml:space="preserve">. </w:t>
      </w:r>
      <w:r w:rsidRPr="00B13183">
        <w:rPr>
          <w:rFonts w:ascii="Times New Roman" w:eastAsia="Newton-Regular" w:hAnsi="Times New Roman" w:cs="Times New Roman"/>
          <w:sz w:val="28"/>
          <w:szCs w:val="28"/>
        </w:rPr>
        <w:t>Внешнее интегрирование устраняет границы между организациями и делает всю цепь</w:t>
      </w:r>
      <w:r w:rsidR="00F4228F">
        <w:rPr>
          <w:rFonts w:ascii="Times New Roman" w:eastAsia="Newton-Regular" w:hAnsi="Times New Roman" w:cs="Times New Roman"/>
          <w:sz w:val="28"/>
          <w:szCs w:val="28"/>
        </w:rPr>
        <w:t xml:space="preserve"> </w:t>
      </w:r>
      <w:r w:rsidRPr="00B13183">
        <w:rPr>
          <w:rFonts w:ascii="Times New Roman" w:eastAsia="Newton-Regular" w:hAnsi="Times New Roman" w:cs="Times New Roman"/>
          <w:sz w:val="28"/>
          <w:szCs w:val="28"/>
        </w:rPr>
        <w:t>поставок более</w:t>
      </w:r>
      <w:r w:rsidR="00F4228F">
        <w:rPr>
          <w:rFonts w:ascii="Times New Roman" w:eastAsia="Newton-Regular" w:hAnsi="Times New Roman" w:cs="Times New Roman"/>
          <w:sz w:val="28"/>
          <w:szCs w:val="28"/>
        </w:rPr>
        <w:t xml:space="preserve"> </w:t>
      </w:r>
      <w:r w:rsidRPr="00B13183">
        <w:rPr>
          <w:rFonts w:ascii="Times New Roman" w:eastAsia="Newton-Regular" w:hAnsi="Times New Roman" w:cs="Times New Roman"/>
          <w:sz w:val="28"/>
          <w:szCs w:val="28"/>
        </w:rPr>
        <w:t>совершенной.</w:t>
      </w:r>
    </w:p>
    <w:p w:rsidR="00B13183" w:rsidRDefault="00B13183" w:rsidP="00B13183">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B13183">
        <w:rPr>
          <w:rFonts w:ascii="Times New Roman" w:eastAsia="Newton-Regular" w:hAnsi="Times New Roman" w:cs="Times New Roman"/>
          <w:sz w:val="28"/>
          <w:szCs w:val="28"/>
        </w:rPr>
        <w:t>Сравнительная характеристика различных вариантов организации</w:t>
      </w:r>
      <w:r w:rsidR="00F4228F">
        <w:rPr>
          <w:rFonts w:ascii="Times New Roman" w:eastAsia="Newton-Regular" w:hAnsi="Times New Roman" w:cs="Times New Roman"/>
          <w:sz w:val="28"/>
          <w:szCs w:val="28"/>
        </w:rPr>
        <w:t xml:space="preserve"> </w:t>
      </w:r>
      <w:r w:rsidRPr="00B13183">
        <w:rPr>
          <w:rFonts w:ascii="Times New Roman" w:eastAsia="Newton-Regular" w:hAnsi="Times New Roman" w:cs="Times New Roman"/>
          <w:sz w:val="28"/>
          <w:szCs w:val="28"/>
        </w:rPr>
        <w:t>сотрудничества в цепях поставок представлена на рис. 1.5.</w:t>
      </w:r>
    </w:p>
    <w:p w:rsidR="00B13183" w:rsidRDefault="00B13183" w:rsidP="00B13183">
      <w:pPr>
        <w:autoSpaceDE w:val="0"/>
        <w:autoSpaceDN w:val="0"/>
        <w:adjustRightInd w:val="0"/>
        <w:spacing w:after="0" w:line="240" w:lineRule="auto"/>
        <w:jc w:val="both"/>
        <w:rPr>
          <w:rFonts w:ascii="Times New Roman" w:eastAsia="Newton-Regular" w:hAnsi="Times New Roman" w:cs="Times New Roman"/>
          <w:sz w:val="28"/>
          <w:szCs w:val="28"/>
          <w:lang w:val="kk-KZ"/>
        </w:rPr>
      </w:pPr>
    </w:p>
    <w:p w:rsidR="00B13183" w:rsidRDefault="00B13183" w:rsidP="00B13183">
      <w:pPr>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eastAsia="ru-RU"/>
        </w:rPr>
        <w:drawing>
          <wp:inline distT="0" distB="0" distL="0" distR="0">
            <wp:extent cx="5943600" cy="311467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3600" cy="3114675"/>
                    </a:xfrm>
                    <a:prstGeom prst="rect">
                      <a:avLst/>
                    </a:prstGeom>
                    <a:noFill/>
                    <a:ln>
                      <a:noFill/>
                    </a:ln>
                  </pic:spPr>
                </pic:pic>
              </a:graphicData>
            </a:graphic>
          </wp:inline>
        </w:drawing>
      </w:r>
    </w:p>
    <w:p w:rsidR="00B13183" w:rsidRDefault="00B13183" w:rsidP="00B13183">
      <w:pPr>
        <w:autoSpaceDE w:val="0"/>
        <w:autoSpaceDN w:val="0"/>
        <w:adjustRightInd w:val="0"/>
        <w:spacing w:after="0" w:line="240" w:lineRule="auto"/>
        <w:jc w:val="center"/>
        <w:rPr>
          <w:rFonts w:ascii="Times New Roman" w:eastAsia="Newton-Regular" w:hAnsi="Times New Roman" w:cs="Times New Roman"/>
          <w:sz w:val="28"/>
          <w:szCs w:val="28"/>
          <w:lang w:val="kk-KZ"/>
        </w:rPr>
      </w:pPr>
    </w:p>
    <w:p w:rsidR="00B13183" w:rsidRDefault="00105763" w:rsidP="00B13183">
      <w:pPr>
        <w:autoSpaceDE w:val="0"/>
        <w:autoSpaceDN w:val="0"/>
        <w:adjustRightInd w:val="0"/>
        <w:spacing w:after="0" w:line="240" w:lineRule="auto"/>
        <w:jc w:val="center"/>
        <w:rPr>
          <w:rFonts w:ascii="Times New Roman" w:eastAsia="Newton-Regular" w:hAnsi="Times New Roman" w:cs="Times New Roman"/>
          <w:sz w:val="28"/>
          <w:szCs w:val="28"/>
          <w:lang w:val="kk-KZ"/>
        </w:rPr>
      </w:pPr>
      <w:r>
        <w:rPr>
          <w:rFonts w:ascii="Times New Roman" w:hAnsi="Times New Roman" w:cs="Times New Roman"/>
          <w:sz w:val="28"/>
          <w:szCs w:val="28"/>
        </w:rPr>
        <w:t>Рисунок</w:t>
      </w:r>
      <w:r w:rsidR="00B13183" w:rsidRPr="00B13183">
        <w:rPr>
          <w:rFonts w:ascii="Times New Roman" w:eastAsia="Newton-Regular" w:hAnsi="Times New Roman" w:cs="Times New Roman"/>
          <w:sz w:val="28"/>
          <w:szCs w:val="28"/>
        </w:rPr>
        <w:t xml:space="preserve"> 1.5. Формы отношений: характеристика вариантов организации</w:t>
      </w:r>
      <w:r w:rsidR="00B11979">
        <w:rPr>
          <w:rFonts w:ascii="Times New Roman" w:eastAsia="Newton-Regular" w:hAnsi="Times New Roman" w:cs="Times New Roman"/>
          <w:sz w:val="28"/>
          <w:szCs w:val="28"/>
        </w:rPr>
        <w:t xml:space="preserve"> </w:t>
      </w:r>
      <w:r w:rsidR="00B13183" w:rsidRPr="00B13183">
        <w:rPr>
          <w:rFonts w:ascii="Times New Roman" w:eastAsia="Newton-Regular" w:hAnsi="Times New Roman" w:cs="Times New Roman"/>
          <w:sz w:val="28"/>
          <w:szCs w:val="28"/>
        </w:rPr>
        <w:t>сотрудничества в цепях поставок</w:t>
      </w:r>
    </w:p>
    <w:p w:rsidR="00B13183" w:rsidRDefault="00B13183" w:rsidP="00B13183">
      <w:pPr>
        <w:autoSpaceDE w:val="0"/>
        <w:autoSpaceDN w:val="0"/>
        <w:adjustRightInd w:val="0"/>
        <w:spacing w:after="0" w:line="240" w:lineRule="auto"/>
        <w:ind w:firstLine="567"/>
        <w:rPr>
          <w:rFonts w:ascii="Times New Roman" w:hAnsi="Times New Roman" w:cs="Times New Roman"/>
          <w:b/>
          <w:bCs/>
          <w:sz w:val="28"/>
          <w:szCs w:val="28"/>
        </w:rPr>
      </w:pPr>
      <w:r w:rsidRPr="00B13183">
        <w:rPr>
          <w:rFonts w:ascii="Times New Roman" w:hAnsi="Times New Roman" w:cs="Times New Roman"/>
          <w:b/>
          <w:bCs/>
          <w:sz w:val="28"/>
          <w:szCs w:val="28"/>
        </w:rPr>
        <w:lastRenderedPageBreak/>
        <w:t>Вопросы для самоконтроля</w:t>
      </w:r>
    </w:p>
    <w:p w:rsidR="009D6E49" w:rsidRPr="00B13183" w:rsidRDefault="009D6E49" w:rsidP="00B13183">
      <w:pPr>
        <w:autoSpaceDE w:val="0"/>
        <w:autoSpaceDN w:val="0"/>
        <w:adjustRightInd w:val="0"/>
        <w:spacing w:after="0" w:line="240" w:lineRule="auto"/>
        <w:ind w:firstLine="567"/>
        <w:rPr>
          <w:rFonts w:ascii="Times New Roman" w:hAnsi="Times New Roman" w:cs="Times New Roman"/>
          <w:b/>
          <w:bCs/>
          <w:sz w:val="28"/>
          <w:szCs w:val="28"/>
        </w:rPr>
      </w:pPr>
    </w:p>
    <w:p w:rsidR="00B13183" w:rsidRPr="00B13183" w:rsidRDefault="00591773" w:rsidP="00B13183">
      <w:pPr>
        <w:autoSpaceDE w:val="0"/>
        <w:autoSpaceDN w:val="0"/>
        <w:adjustRightInd w:val="0"/>
        <w:spacing w:after="0" w:line="240" w:lineRule="auto"/>
        <w:ind w:firstLine="567"/>
        <w:rPr>
          <w:rFonts w:ascii="Times New Roman" w:eastAsia="Newton-Regular" w:hAnsi="Times New Roman" w:cs="Times New Roman"/>
          <w:sz w:val="28"/>
          <w:szCs w:val="28"/>
        </w:rPr>
      </w:pPr>
      <w:r>
        <w:rPr>
          <w:rFonts w:ascii="Times New Roman" w:eastAsia="Newton-Regular" w:hAnsi="Times New Roman" w:cs="Times New Roman"/>
          <w:sz w:val="28"/>
          <w:szCs w:val="28"/>
        </w:rPr>
        <w:t>1</w:t>
      </w:r>
      <w:r w:rsidR="00B13183" w:rsidRPr="00B13183">
        <w:rPr>
          <w:rFonts w:ascii="Times New Roman" w:eastAsia="Newton-Regular" w:hAnsi="Times New Roman" w:cs="Times New Roman"/>
          <w:sz w:val="28"/>
          <w:szCs w:val="28"/>
        </w:rPr>
        <w:t>. В чем заключается необходимость сотрудничества между участниками цепи поставок? Каковы особенности этого сотрудничества?</w:t>
      </w:r>
    </w:p>
    <w:p w:rsidR="00B13183" w:rsidRPr="00B13183" w:rsidRDefault="00591773" w:rsidP="00B13183">
      <w:pPr>
        <w:autoSpaceDE w:val="0"/>
        <w:autoSpaceDN w:val="0"/>
        <w:adjustRightInd w:val="0"/>
        <w:spacing w:after="0" w:line="240" w:lineRule="auto"/>
        <w:ind w:firstLine="567"/>
        <w:rPr>
          <w:rFonts w:ascii="Times New Roman" w:eastAsia="Newton-Regular" w:hAnsi="Times New Roman" w:cs="Times New Roman"/>
          <w:sz w:val="28"/>
          <w:szCs w:val="28"/>
        </w:rPr>
      </w:pPr>
      <w:r>
        <w:rPr>
          <w:rFonts w:ascii="Times New Roman" w:eastAsia="Newton-Regular" w:hAnsi="Times New Roman" w:cs="Times New Roman"/>
          <w:sz w:val="28"/>
          <w:szCs w:val="28"/>
        </w:rPr>
        <w:t>2</w:t>
      </w:r>
      <w:r w:rsidR="00B13183" w:rsidRPr="00B13183">
        <w:rPr>
          <w:rFonts w:ascii="Times New Roman" w:eastAsia="Newton-Regular" w:hAnsi="Times New Roman" w:cs="Times New Roman"/>
          <w:sz w:val="28"/>
          <w:szCs w:val="28"/>
        </w:rPr>
        <w:t>. Что такое стратегические союзы? Каковы основные достоинства и недостатки этого типа сотрудничества?</w:t>
      </w:r>
    </w:p>
    <w:p w:rsidR="00B13183" w:rsidRPr="00B13183" w:rsidRDefault="00591773" w:rsidP="00B13183">
      <w:pPr>
        <w:autoSpaceDE w:val="0"/>
        <w:autoSpaceDN w:val="0"/>
        <w:adjustRightInd w:val="0"/>
        <w:spacing w:after="0" w:line="240" w:lineRule="auto"/>
        <w:ind w:firstLine="567"/>
        <w:rPr>
          <w:rFonts w:ascii="Times New Roman" w:eastAsia="Newton-Regular" w:hAnsi="Times New Roman" w:cs="Times New Roman"/>
          <w:sz w:val="28"/>
          <w:szCs w:val="28"/>
        </w:rPr>
      </w:pPr>
      <w:r>
        <w:rPr>
          <w:rFonts w:ascii="Times New Roman" w:eastAsia="Newton-Regular" w:hAnsi="Times New Roman" w:cs="Times New Roman"/>
          <w:sz w:val="28"/>
          <w:szCs w:val="28"/>
        </w:rPr>
        <w:t>3</w:t>
      </w:r>
      <w:r w:rsidR="00B13183" w:rsidRPr="00B13183">
        <w:rPr>
          <w:rFonts w:ascii="Times New Roman" w:eastAsia="Newton-Regular" w:hAnsi="Times New Roman" w:cs="Times New Roman"/>
          <w:sz w:val="28"/>
          <w:szCs w:val="28"/>
        </w:rPr>
        <w:t>. Что такое вертикальная интеграция? Какие варианты вертикальной интеграции вы знаете?</w:t>
      </w:r>
    </w:p>
    <w:p w:rsidR="00B13183" w:rsidRPr="00B13183" w:rsidRDefault="00591773" w:rsidP="00B13183">
      <w:pPr>
        <w:autoSpaceDE w:val="0"/>
        <w:autoSpaceDN w:val="0"/>
        <w:adjustRightInd w:val="0"/>
        <w:spacing w:after="0" w:line="240" w:lineRule="auto"/>
        <w:ind w:firstLine="567"/>
        <w:rPr>
          <w:rFonts w:ascii="Times New Roman" w:eastAsia="Newton-Regular" w:hAnsi="Times New Roman" w:cs="Times New Roman"/>
          <w:sz w:val="28"/>
          <w:szCs w:val="28"/>
        </w:rPr>
      </w:pPr>
      <w:r>
        <w:rPr>
          <w:rFonts w:ascii="Times New Roman" w:eastAsia="Newton-Regular" w:hAnsi="Times New Roman" w:cs="Times New Roman"/>
          <w:sz w:val="28"/>
          <w:szCs w:val="28"/>
        </w:rPr>
        <w:t>4</w:t>
      </w:r>
      <w:r w:rsidR="00B13183" w:rsidRPr="00B13183">
        <w:rPr>
          <w:rFonts w:ascii="Times New Roman" w:eastAsia="Newton-Regular" w:hAnsi="Times New Roman" w:cs="Times New Roman"/>
          <w:sz w:val="28"/>
          <w:szCs w:val="28"/>
        </w:rPr>
        <w:t>. В чем выгоды применения вертикальной интеграции?</w:t>
      </w:r>
    </w:p>
    <w:p w:rsidR="00B13183" w:rsidRDefault="00591773" w:rsidP="00B13183">
      <w:pPr>
        <w:autoSpaceDE w:val="0"/>
        <w:autoSpaceDN w:val="0"/>
        <w:adjustRightInd w:val="0"/>
        <w:spacing w:after="0" w:line="240" w:lineRule="auto"/>
        <w:ind w:firstLine="567"/>
        <w:rPr>
          <w:rFonts w:ascii="Times New Roman" w:eastAsia="Newton-Regular" w:hAnsi="Times New Roman" w:cs="Times New Roman"/>
          <w:sz w:val="28"/>
          <w:szCs w:val="28"/>
          <w:lang w:val="kk-KZ"/>
        </w:rPr>
      </w:pPr>
      <w:r>
        <w:rPr>
          <w:rFonts w:ascii="Times New Roman" w:eastAsia="Newton-Regular" w:hAnsi="Times New Roman" w:cs="Times New Roman"/>
          <w:sz w:val="28"/>
          <w:szCs w:val="28"/>
        </w:rPr>
        <w:t>5</w:t>
      </w:r>
      <w:r w:rsidR="00B13183" w:rsidRPr="00B13183">
        <w:rPr>
          <w:rFonts w:ascii="Times New Roman" w:eastAsia="Newton-Regular" w:hAnsi="Times New Roman" w:cs="Times New Roman"/>
          <w:sz w:val="28"/>
          <w:szCs w:val="28"/>
        </w:rPr>
        <w:t>. Каким образом интеграция и стратегическое партнерство влияют на процесс оптимизации цепей поставок?</w:t>
      </w:r>
    </w:p>
    <w:p w:rsidR="00591773" w:rsidRDefault="00591773" w:rsidP="00591773">
      <w:pPr>
        <w:autoSpaceDE w:val="0"/>
        <w:autoSpaceDN w:val="0"/>
        <w:adjustRightInd w:val="0"/>
        <w:spacing w:after="0" w:line="240" w:lineRule="auto"/>
        <w:ind w:firstLine="567"/>
        <w:jc w:val="both"/>
        <w:rPr>
          <w:rFonts w:ascii="Times New Roman" w:hAnsi="Times New Roman" w:cs="Times New Roman"/>
          <w:b/>
          <w:sz w:val="28"/>
          <w:szCs w:val="28"/>
        </w:rPr>
      </w:pPr>
    </w:p>
    <w:p w:rsidR="00591773" w:rsidRDefault="00591773" w:rsidP="00591773">
      <w:pPr>
        <w:autoSpaceDE w:val="0"/>
        <w:autoSpaceDN w:val="0"/>
        <w:adjustRightInd w:val="0"/>
        <w:spacing w:after="0" w:line="240" w:lineRule="auto"/>
        <w:ind w:firstLine="567"/>
        <w:jc w:val="both"/>
        <w:rPr>
          <w:rFonts w:ascii="Times New Roman" w:hAnsi="Times New Roman" w:cs="Times New Roman"/>
          <w:sz w:val="28"/>
          <w:szCs w:val="28"/>
        </w:rPr>
      </w:pPr>
      <w:r w:rsidRPr="001B0F84">
        <w:rPr>
          <w:rFonts w:ascii="Times New Roman" w:hAnsi="Times New Roman" w:cs="Times New Roman"/>
          <w:b/>
          <w:sz w:val="28"/>
          <w:szCs w:val="28"/>
        </w:rPr>
        <w:t>Литература:</w:t>
      </w:r>
      <w:r>
        <w:rPr>
          <w:rFonts w:ascii="Times New Roman" w:hAnsi="Times New Roman" w:cs="Times New Roman"/>
          <w:sz w:val="28"/>
          <w:szCs w:val="28"/>
        </w:rPr>
        <w:t xml:space="preserve"> 12, 13.</w:t>
      </w:r>
    </w:p>
    <w:p w:rsidR="00B13183" w:rsidRDefault="00B13183" w:rsidP="00B13183">
      <w:pPr>
        <w:autoSpaceDE w:val="0"/>
        <w:autoSpaceDN w:val="0"/>
        <w:adjustRightInd w:val="0"/>
        <w:spacing w:after="0" w:line="240" w:lineRule="auto"/>
        <w:ind w:firstLine="567"/>
        <w:rPr>
          <w:rFonts w:ascii="Times New Roman" w:eastAsia="Newton-Regular" w:hAnsi="Times New Roman" w:cs="Times New Roman"/>
          <w:sz w:val="28"/>
          <w:szCs w:val="28"/>
          <w:lang w:val="kk-KZ"/>
        </w:rPr>
      </w:pPr>
    </w:p>
    <w:p w:rsidR="00105763" w:rsidRDefault="00105763" w:rsidP="00B13183">
      <w:pPr>
        <w:autoSpaceDE w:val="0"/>
        <w:autoSpaceDN w:val="0"/>
        <w:adjustRightInd w:val="0"/>
        <w:spacing w:after="0" w:line="240" w:lineRule="auto"/>
        <w:ind w:firstLine="567"/>
        <w:rPr>
          <w:rFonts w:ascii="Times New Roman" w:eastAsia="Newton-Regular" w:hAnsi="Times New Roman" w:cs="Times New Roman"/>
          <w:sz w:val="28"/>
          <w:szCs w:val="28"/>
          <w:lang w:val="kk-KZ"/>
        </w:rPr>
      </w:pPr>
    </w:p>
    <w:p w:rsidR="00B13183" w:rsidRPr="006E5174" w:rsidRDefault="006E5174" w:rsidP="00B13183">
      <w:pPr>
        <w:autoSpaceDE w:val="0"/>
        <w:autoSpaceDN w:val="0"/>
        <w:adjustRightInd w:val="0"/>
        <w:spacing w:after="0" w:line="240" w:lineRule="auto"/>
        <w:ind w:firstLine="567"/>
        <w:rPr>
          <w:rFonts w:ascii="Times New Roman" w:hAnsi="Times New Roman" w:cs="Times New Roman"/>
          <w:b/>
          <w:bCs/>
          <w:sz w:val="28"/>
          <w:szCs w:val="28"/>
          <w:lang w:val="kk-KZ"/>
        </w:rPr>
      </w:pPr>
      <w:r w:rsidRPr="006E5174">
        <w:rPr>
          <w:rFonts w:ascii="Times New Roman" w:hAnsi="Times New Roman" w:cs="Times New Roman"/>
          <w:b/>
          <w:sz w:val="28"/>
          <w:szCs w:val="28"/>
        </w:rPr>
        <w:t>ТЕМА 2.</w:t>
      </w:r>
      <w:r w:rsidRPr="006E5174">
        <w:rPr>
          <w:rFonts w:ascii="Times New Roman" w:hAnsi="Times New Roman" w:cs="Times New Roman"/>
          <w:b/>
          <w:bCs/>
          <w:sz w:val="28"/>
          <w:szCs w:val="28"/>
        </w:rPr>
        <w:t xml:space="preserve"> КОНФИГУРИРОВАНИЕЦЕПИ ПОСТАВОК</w:t>
      </w:r>
    </w:p>
    <w:p w:rsidR="006E5174" w:rsidRDefault="006E5174" w:rsidP="00B13183">
      <w:pPr>
        <w:autoSpaceDE w:val="0"/>
        <w:autoSpaceDN w:val="0"/>
        <w:adjustRightInd w:val="0"/>
        <w:spacing w:after="0" w:line="240" w:lineRule="auto"/>
        <w:ind w:firstLine="567"/>
        <w:rPr>
          <w:rFonts w:ascii="Garamond-Bold" w:hAnsi="Garamond-Bold" w:cs="Garamond-Bold"/>
          <w:b/>
          <w:bCs/>
          <w:sz w:val="26"/>
          <w:szCs w:val="26"/>
        </w:rPr>
      </w:pPr>
    </w:p>
    <w:p w:rsidR="00B13183" w:rsidRPr="00696D8B" w:rsidRDefault="00FF7A31" w:rsidP="00B13183">
      <w:pPr>
        <w:autoSpaceDE w:val="0"/>
        <w:autoSpaceDN w:val="0"/>
        <w:adjustRightInd w:val="0"/>
        <w:spacing w:after="0" w:line="240" w:lineRule="auto"/>
        <w:ind w:firstLine="567"/>
        <w:rPr>
          <w:rFonts w:ascii="Garamond-Bold" w:hAnsi="Garamond-Bold" w:cs="Garamond-Bold"/>
          <w:b/>
          <w:bCs/>
          <w:sz w:val="28"/>
          <w:szCs w:val="28"/>
          <w:lang w:val="kk-KZ"/>
        </w:rPr>
      </w:pPr>
      <w:r w:rsidRPr="00696D8B">
        <w:rPr>
          <w:rFonts w:ascii="Times New Roman" w:hAnsi="Times New Roman" w:cs="Times New Roman"/>
          <w:b/>
          <w:sz w:val="28"/>
          <w:szCs w:val="28"/>
        </w:rPr>
        <w:t>Лекция 5-6.</w:t>
      </w:r>
      <w:r w:rsidR="00B13183" w:rsidRPr="00696D8B">
        <w:rPr>
          <w:rFonts w:ascii="Times New Roman" w:hAnsi="Times New Roman" w:cs="Times New Roman"/>
          <w:b/>
          <w:bCs/>
          <w:sz w:val="28"/>
          <w:szCs w:val="28"/>
        </w:rPr>
        <w:t>Строение цепи поставок</w:t>
      </w:r>
      <w:r w:rsidRPr="00696D8B">
        <w:rPr>
          <w:rFonts w:ascii="Times New Roman" w:hAnsi="Times New Roman" w:cs="Times New Roman"/>
          <w:b/>
          <w:bCs/>
          <w:sz w:val="28"/>
          <w:szCs w:val="28"/>
        </w:rPr>
        <w:t>.</w:t>
      </w:r>
      <w:r w:rsidRPr="00696D8B">
        <w:rPr>
          <w:rFonts w:ascii="Times New Roman" w:eastAsia="Newton-Regular" w:hAnsi="Times New Roman" w:cs="Times New Roman"/>
          <w:b/>
          <w:bCs/>
          <w:iCs/>
          <w:sz w:val="28"/>
          <w:szCs w:val="28"/>
        </w:rPr>
        <w:t xml:space="preserve"> Управление взаимоотношениями с потребителями</w:t>
      </w:r>
      <w:r w:rsidRPr="00696D8B">
        <w:rPr>
          <w:rFonts w:ascii="Times New Roman" w:eastAsia="Newton-Regular" w:hAnsi="Times New Roman" w:cs="Times New Roman"/>
          <w:b/>
          <w:iCs/>
          <w:sz w:val="28"/>
          <w:szCs w:val="28"/>
        </w:rPr>
        <w:t>.</w:t>
      </w:r>
      <w:r w:rsidR="00696D8B" w:rsidRPr="00696D8B">
        <w:rPr>
          <w:rFonts w:ascii="Times New Roman" w:eastAsia="Newton-Regular" w:hAnsi="Times New Roman" w:cs="Times New Roman"/>
          <w:b/>
          <w:sz w:val="28"/>
          <w:szCs w:val="28"/>
        </w:rPr>
        <w:t xml:space="preserve"> Варианты системной декомпозиции</w:t>
      </w:r>
    </w:p>
    <w:p w:rsidR="00B13183" w:rsidRDefault="00B13183" w:rsidP="00B13183">
      <w:pPr>
        <w:autoSpaceDE w:val="0"/>
        <w:autoSpaceDN w:val="0"/>
        <w:adjustRightInd w:val="0"/>
        <w:spacing w:after="0" w:line="240" w:lineRule="auto"/>
        <w:ind w:firstLine="567"/>
        <w:rPr>
          <w:rFonts w:ascii="Garamond-Bold" w:hAnsi="Garamond-Bold" w:cs="Garamond-Bold"/>
          <w:b/>
          <w:bCs/>
          <w:sz w:val="26"/>
          <w:szCs w:val="26"/>
          <w:lang w:val="kk-KZ"/>
        </w:rPr>
      </w:pPr>
    </w:p>
    <w:p w:rsidR="00B13183" w:rsidRPr="00B13183" w:rsidRDefault="00B13183" w:rsidP="00B13183">
      <w:pPr>
        <w:autoSpaceDE w:val="0"/>
        <w:autoSpaceDN w:val="0"/>
        <w:adjustRightInd w:val="0"/>
        <w:spacing w:after="0" w:line="240" w:lineRule="auto"/>
        <w:ind w:firstLine="567"/>
        <w:jc w:val="both"/>
        <w:rPr>
          <w:rFonts w:ascii="Times New Roman" w:eastAsia="Newton-Regular" w:hAnsi="Times New Roman" w:cs="Times New Roman"/>
          <w:sz w:val="28"/>
          <w:szCs w:val="28"/>
        </w:rPr>
      </w:pPr>
      <w:r>
        <w:rPr>
          <w:rFonts w:ascii="Times New Roman" w:eastAsia="Newton-Regular" w:hAnsi="Times New Roman" w:cs="Times New Roman"/>
          <w:sz w:val="28"/>
          <w:szCs w:val="28"/>
          <w:lang w:val="kk-KZ"/>
        </w:rPr>
        <w:t>С</w:t>
      </w:r>
      <w:r w:rsidRPr="00B13183">
        <w:rPr>
          <w:rFonts w:ascii="Times New Roman" w:eastAsia="Newton-Regular" w:hAnsi="Times New Roman" w:cs="Times New Roman"/>
          <w:sz w:val="28"/>
          <w:szCs w:val="28"/>
        </w:rPr>
        <w:t xml:space="preserve">огласно принятому разделению цепей поставок на </w:t>
      </w:r>
      <w:r w:rsidRPr="00B13183">
        <w:rPr>
          <w:rFonts w:ascii="Times New Roman" w:eastAsia="Newton-Regular" w:hAnsi="Times New Roman" w:cs="Times New Roman"/>
          <w:i/>
          <w:iCs/>
          <w:sz w:val="28"/>
          <w:szCs w:val="28"/>
        </w:rPr>
        <w:t xml:space="preserve">объектное </w:t>
      </w:r>
      <w:r w:rsidRPr="00B13183">
        <w:rPr>
          <w:rFonts w:ascii="Times New Roman" w:eastAsia="Newton-Regular" w:hAnsi="Times New Roman" w:cs="Times New Roman"/>
          <w:sz w:val="28"/>
          <w:szCs w:val="28"/>
        </w:rPr>
        <w:t xml:space="preserve">и </w:t>
      </w:r>
      <w:r w:rsidRPr="00B13183">
        <w:rPr>
          <w:rFonts w:ascii="Times New Roman" w:eastAsia="Newton-Regular" w:hAnsi="Times New Roman" w:cs="Times New Roman"/>
          <w:i/>
          <w:iCs/>
          <w:sz w:val="28"/>
          <w:szCs w:val="28"/>
        </w:rPr>
        <w:t xml:space="preserve">процессное </w:t>
      </w:r>
      <w:r w:rsidRPr="00B13183">
        <w:rPr>
          <w:rFonts w:ascii="Times New Roman" w:eastAsia="Newton-Regular" w:hAnsi="Times New Roman" w:cs="Times New Roman"/>
          <w:sz w:val="28"/>
          <w:szCs w:val="28"/>
        </w:rPr>
        <w:t>представление, существуют следующие их</w:t>
      </w:r>
      <w:r w:rsidR="00F4228F">
        <w:rPr>
          <w:rFonts w:ascii="Times New Roman" w:eastAsia="Newton-Regular" w:hAnsi="Times New Roman" w:cs="Times New Roman"/>
          <w:sz w:val="28"/>
          <w:szCs w:val="28"/>
        </w:rPr>
        <w:t xml:space="preserve"> </w:t>
      </w:r>
      <w:r w:rsidRPr="00B13183">
        <w:rPr>
          <w:rFonts w:ascii="Times New Roman" w:eastAsia="Newton-Regular" w:hAnsi="Times New Roman" w:cs="Times New Roman"/>
          <w:sz w:val="28"/>
          <w:szCs w:val="28"/>
        </w:rPr>
        <w:t>определения.</w:t>
      </w:r>
    </w:p>
    <w:p w:rsidR="00B13183" w:rsidRDefault="00B13183" w:rsidP="00B13183">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B13183">
        <w:rPr>
          <w:rFonts w:ascii="Times New Roman" w:eastAsia="Newton-Regular" w:hAnsi="Times New Roman" w:cs="Times New Roman"/>
          <w:i/>
          <w:iCs/>
          <w:sz w:val="28"/>
          <w:szCs w:val="28"/>
        </w:rPr>
        <w:t xml:space="preserve">Цепь поставок (объектное представление) </w:t>
      </w:r>
      <w:r w:rsidRPr="00B13183">
        <w:rPr>
          <w:rFonts w:ascii="Times New Roman" w:eastAsia="Newton-Regular" w:hAnsi="Times New Roman" w:cs="Times New Roman"/>
          <w:sz w:val="28"/>
          <w:szCs w:val="28"/>
        </w:rPr>
        <w:t>— это совокупность организаций (предприятий-изготовителей, складов, дистрибьюторов,2PL ÷ 5PL провайдеров, экспедиторов, оптовой и розничной торговли),взаимодействующих в материальных, финансовых и информационных</w:t>
      </w:r>
      <w:r w:rsidR="00F4228F">
        <w:rPr>
          <w:rFonts w:ascii="Times New Roman" w:eastAsia="Newton-Regular" w:hAnsi="Times New Roman" w:cs="Times New Roman"/>
          <w:sz w:val="28"/>
          <w:szCs w:val="28"/>
        </w:rPr>
        <w:t xml:space="preserve"> </w:t>
      </w:r>
      <w:r w:rsidRPr="00B13183">
        <w:rPr>
          <w:rFonts w:ascii="Times New Roman" w:eastAsia="Newton-Regular" w:hAnsi="Times New Roman" w:cs="Times New Roman"/>
          <w:sz w:val="28"/>
          <w:szCs w:val="28"/>
        </w:rPr>
        <w:t>потоках, а также потоках услуг от источников исходного сырья до конечного потребителя. Приведем один самый распространенный вариант, который поможет понять разницу между этими понятиями [14].</w:t>
      </w:r>
    </w:p>
    <w:p w:rsidR="00B13183" w:rsidRPr="00B13183" w:rsidRDefault="00B13183" w:rsidP="00B13183">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13183">
        <w:rPr>
          <w:rFonts w:ascii="Times New Roman" w:eastAsia="Newton-Regular" w:hAnsi="Times New Roman" w:cs="Times New Roman"/>
          <w:sz w:val="28"/>
          <w:szCs w:val="28"/>
        </w:rPr>
        <w:t>1PL (First Раrtу Logistics) — все логистические функции выполняет одна компания, являющаяся владельцем товара. Это так называемая автономная логистика.</w:t>
      </w:r>
    </w:p>
    <w:p w:rsidR="00B13183" w:rsidRPr="00B13183" w:rsidRDefault="00B13183" w:rsidP="00B13183">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13183">
        <w:rPr>
          <w:rFonts w:ascii="Times New Roman" w:eastAsia="Newton-Regular" w:hAnsi="Times New Roman" w:cs="Times New Roman"/>
          <w:sz w:val="28"/>
          <w:szCs w:val="28"/>
        </w:rPr>
        <w:t>2PL (Second Раrtу Logistics) — простейшая форма аутсорсинга, когда сторонняя компания предоставляет ограниченный набор услугпо транспортировке и управлению складскими запасами.</w:t>
      </w:r>
    </w:p>
    <w:p w:rsidR="00B13183" w:rsidRDefault="00B13183" w:rsidP="00B13183">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B13183">
        <w:rPr>
          <w:rFonts w:ascii="Times New Roman" w:eastAsia="Newton-Regular" w:hAnsi="Times New Roman" w:cs="Times New Roman"/>
          <w:sz w:val="28"/>
          <w:szCs w:val="28"/>
        </w:rPr>
        <w:t>3PL (Third Party Logistics) — более продвинутая форма аутсорсинга.</w:t>
      </w:r>
      <w:r w:rsidR="00F4228F">
        <w:rPr>
          <w:rFonts w:ascii="Times New Roman" w:eastAsia="Newton-Regular" w:hAnsi="Times New Roman" w:cs="Times New Roman"/>
          <w:sz w:val="28"/>
          <w:szCs w:val="28"/>
        </w:rPr>
        <w:t xml:space="preserve"> </w:t>
      </w:r>
      <w:r w:rsidRPr="00B13183">
        <w:rPr>
          <w:rFonts w:ascii="Times New Roman" w:eastAsia="Newton-Regular" w:hAnsi="Times New Roman" w:cs="Times New Roman"/>
          <w:sz w:val="28"/>
          <w:szCs w:val="28"/>
        </w:rPr>
        <w:t>Специализированная логистическая компания помимо стандартных</w:t>
      </w:r>
      <w:r w:rsidR="00F4228F">
        <w:rPr>
          <w:rFonts w:ascii="Times New Roman" w:eastAsia="Newton-Regular" w:hAnsi="Times New Roman" w:cs="Times New Roman"/>
          <w:sz w:val="28"/>
          <w:szCs w:val="28"/>
        </w:rPr>
        <w:t xml:space="preserve"> </w:t>
      </w:r>
      <w:r w:rsidRPr="00B13183">
        <w:rPr>
          <w:rFonts w:ascii="Times New Roman" w:eastAsia="Newton-Regular" w:hAnsi="Times New Roman" w:cs="Times New Roman"/>
          <w:sz w:val="28"/>
          <w:szCs w:val="28"/>
        </w:rPr>
        <w:t>предоставляет клиенту другие дополнительные логистические услугисо значительной долей добавленной стоимости.</w:t>
      </w:r>
    </w:p>
    <w:p w:rsidR="00B13183" w:rsidRPr="00B13183" w:rsidRDefault="00B13183" w:rsidP="00B13183">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13183">
        <w:rPr>
          <w:rFonts w:ascii="Times New Roman" w:eastAsia="Newton-Regular" w:hAnsi="Times New Roman" w:cs="Times New Roman"/>
          <w:sz w:val="28"/>
          <w:szCs w:val="28"/>
        </w:rPr>
        <w:t>4PL (Fourth Раrtу Logistics) означает интеграцию компаний, участвующих в цепочке поставок. 4PL провайдер управляет всеми логистическими процессами таких компаний в интересах цепи поставок.</w:t>
      </w:r>
    </w:p>
    <w:p w:rsidR="00B13183" w:rsidRPr="00B13183" w:rsidRDefault="00B13183" w:rsidP="00B13183">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13183">
        <w:rPr>
          <w:rFonts w:ascii="Times New Roman" w:eastAsia="Newton-Regular" w:hAnsi="Times New Roman" w:cs="Times New Roman"/>
          <w:sz w:val="28"/>
          <w:szCs w:val="28"/>
        </w:rPr>
        <w:t>5PL (Fifth Party Logistics) — это уровень 4PL, но реализуемый посредством современных сетевых информационных платформ.</w:t>
      </w:r>
    </w:p>
    <w:p w:rsidR="00B13183" w:rsidRPr="00B13183" w:rsidRDefault="00B13183" w:rsidP="00B13183">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13183">
        <w:rPr>
          <w:rFonts w:ascii="Times New Roman" w:eastAsia="Newton-Regular" w:hAnsi="Times New Roman" w:cs="Times New Roman"/>
          <w:sz w:val="28"/>
          <w:szCs w:val="28"/>
        </w:rPr>
        <w:lastRenderedPageBreak/>
        <w:t>Особенностями цепей поставок являются, прежде всего:</w:t>
      </w:r>
    </w:p>
    <w:p w:rsidR="00B13183" w:rsidRPr="00B13183" w:rsidRDefault="00B13183" w:rsidP="00B13183">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13183">
        <w:rPr>
          <w:rFonts w:ascii="Times New Roman" w:eastAsia="Newton-Regular" w:hAnsi="Times New Roman" w:cs="Times New Roman"/>
          <w:sz w:val="28"/>
          <w:szCs w:val="28"/>
        </w:rPr>
        <w:t>• юридическая независимость участников цепи;</w:t>
      </w:r>
    </w:p>
    <w:p w:rsidR="00B13183" w:rsidRPr="00B13183" w:rsidRDefault="00B13183" w:rsidP="00B13183">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13183">
        <w:rPr>
          <w:rFonts w:ascii="Times New Roman" w:eastAsia="Newton-Regular" w:hAnsi="Times New Roman" w:cs="Times New Roman"/>
          <w:sz w:val="28"/>
          <w:szCs w:val="28"/>
        </w:rPr>
        <w:t>• наличие фокусной компании, т. е. производителя конечной продукции или услуги: предприятия, осуществляющего сборку конечной продукции (</w:t>
      </w:r>
      <w:r w:rsidRPr="00B13183">
        <w:rPr>
          <w:rFonts w:ascii="Times New Roman" w:eastAsia="Newton-Regular" w:hAnsi="Times New Roman" w:cs="Times New Roman"/>
          <w:sz w:val="28"/>
          <w:szCs w:val="28"/>
          <w:lang w:val="en-US"/>
        </w:rPr>
        <w:t>OEM</w:t>
      </w:r>
      <w:r w:rsidRPr="00B13183">
        <w:rPr>
          <w:rFonts w:ascii="Times New Roman" w:eastAsia="Newton-Regular" w:hAnsi="Times New Roman" w:cs="Times New Roman"/>
          <w:sz w:val="28"/>
          <w:szCs w:val="28"/>
        </w:rPr>
        <w:t xml:space="preserve"> — </w:t>
      </w:r>
      <w:r w:rsidRPr="00B13183">
        <w:rPr>
          <w:rFonts w:ascii="Times New Roman" w:eastAsia="Newton-Regular" w:hAnsi="Times New Roman" w:cs="Times New Roman"/>
          <w:sz w:val="28"/>
          <w:szCs w:val="28"/>
          <w:lang w:val="en-US"/>
        </w:rPr>
        <w:t>OriginalEquipmentManufacturer</w:t>
      </w:r>
      <w:r w:rsidRPr="00B13183">
        <w:rPr>
          <w:rFonts w:ascii="Times New Roman" w:eastAsia="Newton-Regular" w:hAnsi="Times New Roman" w:cs="Times New Roman"/>
          <w:sz w:val="28"/>
          <w:szCs w:val="28"/>
        </w:rPr>
        <w:t>) в производстве, торговой сети в торговле или логистического провайдера;</w:t>
      </w:r>
    </w:p>
    <w:p w:rsidR="00B13183" w:rsidRPr="00B13183" w:rsidRDefault="00B13183" w:rsidP="00B13183">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13183">
        <w:rPr>
          <w:rFonts w:ascii="Times New Roman" w:eastAsia="Newton-Regular" w:hAnsi="Times New Roman" w:cs="Times New Roman"/>
          <w:sz w:val="28"/>
          <w:szCs w:val="28"/>
        </w:rPr>
        <w:t>• кооперационные и координационные связи с поставщиками</w:t>
      </w:r>
      <w:r w:rsidR="002F7DBC">
        <w:rPr>
          <w:rFonts w:ascii="Times New Roman" w:eastAsia="Newton-Regular" w:hAnsi="Times New Roman" w:cs="Times New Roman"/>
          <w:sz w:val="28"/>
          <w:szCs w:val="28"/>
        </w:rPr>
        <w:t xml:space="preserve"> </w:t>
      </w:r>
      <w:r w:rsidRPr="00B13183">
        <w:rPr>
          <w:rFonts w:ascii="Times New Roman" w:eastAsia="Newton-Regular" w:hAnsi="Times New Roman" w:cs="Times New Roman"/>
          <w:sz w:val="28"/>
          <w:szCs w:val="28"/>
        </w:rPr>
        <w:t>и клиентами.</w:t>
      </w:r>
    </w:p>
    <w:p w:rsidR="00B13183" w:rsidRPr="00B13183" w:rsidRDefault="00B13183" w:rsidP="00B13183">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13183">
        <w:rPr>
          <w:rFonts w:ascii="Times New Roman" w:eastAsia="Newton-Regular" w:hAnsi="Times New Roman" w:cs="Times New Roman"/>
          <w:sz w:val="28"/>
          <w:szCs w:val="28"/>
        </w:rPr>
        <w:t>Эти особенности, наряду с целым рядом преимуществ относительно снижения затрат, повышения гибкости поставок и учета рыночных</w:t>
      </w:r>
      <w:r w:rsidR="00F4228F">
        <w:rPr>
          <w:rFonts w:ascii="Times New Roman" w:eastAsia="Newton-Regular" w:hAnsi="Times New Roman" w:cs="Times New Roman"/>
          <w:sz w:val="28"/>
          <w:szCs w:val="28"/>
        </w:rPr>
        <w:t xml:space="preserve"> </w:t>
      </w:r>
      <w:r w:rsidRPr="00B13183">
        <w:rPr>
          <w:rFonts w:ascii="Times New Roman" w:eastAsia="Newton-Regular" w:hAnsi="Times New Roman" w:cs="Times New Roman"/>
          <w:sz w:val="28"/>
          <w:szCs w:val="28"/>
        </w:rPr>
        <w:t>требований, вызвали и ряд новых проблем. К их числу, в первую очередь, следует отнести:</w:t>
      </w:r>
    </w:p>
    <w:p w:rsidR="00B13183" w:rsidRPr="00B13183" w:rsidRDefault="00B13183" w:rsidP="00B13183">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13183">
        <w:rPr>
          <w:rFonts w:ascii="Times New Roman" w:eastAsia="Newton-Regular" w:hAnsi="Times New Roman" w:cs="Times New Roman"/>
          <w:sz w:val="28"/>
          <w:szCs w:val="28"/>
        </w:rPr>
        <w:t>• принятие решений менеджерами независимых от фокусной компании организаций, что вызывает повышение рисков;</w:t>
      </w:r>
    </w:p>
    <w:p w:rsidR="00B13183" w:rsidRPr="00B13183" w:rsidRDefault="00B13183" w:rsidP="00B13183">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13183">
        <w:rPr>
          <w:rFonts w:ascii="Times New Roman" w:eastAsia="Newton-Regular" w:hAnsi="Times New Roman" w:cs="Times New Roman"/>
          <w:sz w:val="28"/>
          <w:szCs w:val="28"/>
        </w:rPr>
        <w:t>• увеличение зависимости от поставщиков и клиентов;</w:t>
      </w:r>
    </w:p>
    <w:p w:rsidR="00B13183" w:rsidRPr="00B13183" w:rsidRDefault="00B13183" w:rsidP="00B13183">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13183">
        <w:rPr>
          <w:rFonts w:ascii="Times New Roman" w:eastAsia="Newton-Regular" w:hAnsi="Times New Roman" w:cs="Times New Roman"/>
          <w:sz w:val="28"/>
          <w:szCs w:val="28"/>
        </w:rPr>
        <w:t>• появление новых видов затрат.</w:t>
      </w:r>
    </w:p>
    <w:p w:rsidR="00B13183" w:rsidRDefault="00B13183" w:rsidP="00B13183">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B13183">
        <w:rPr>
          <w:rFonts w:ascii="Times New Roman" w:eastAsia="Newton-Regular" w:hAnsi="Times New Roman" w:cs="Times New Roman"/>
          <w:sz w:val="28"/>
          <w:szCs w:val="28"/>
        </w:rPr>
        <w:t>На рис. 2.1 представлена традиционная структура цепи поставок.</w:t>
      </w:r>
    </w:p>
    <w:p w:rsidR="00B13183" w:rsidRDefault="00B13183" w:rsidP="00B13183">
      <w:pPr>
        <w:autoSpaceDE w:val="0"/>
        <w:autoSpaceDN w:val="0"/>
        <w:adjustRightInd w:val="0"/>
        <w:spacing w:after="0" w:line="240" w:lineRule="auto"/>
        <w:jc w:val="both"/>
        <w:rPr>
          <w:rFonts w:ascii="Times New Roman" w:eastAsia="Newton-Regular" w:hAnsi="Times New Roman" w:cs="Times New Roman"/>
          <w:sz w:val="28"/>
          <w:szCs w:val="28"/>
          <w:lang w:val="kk-KZ"/>
        </w:rPr>
      </w:pPr>
    </w:p>
    <w:p w:rsidR="00B13183" w:rsidRDefault="00B13183" w:rsidP="00B13183">
      <w:pPr>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eastAsia="ru-RU"/>
        </w:rPr>
        <w:drawing>
          <wp:inline distT="0" distB="0" distL="0" distR="0">
            <wp:extent cx="5934075" cy="3486150"/>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34075" cy="3486150"/>
                    </a:xfrm>
                    <a:prstGeom prst="rect">
                      <a:avLst/>
                    </a:prstGeom>
                    <a:noFill/>
                    <a:ln>
                      <a:noFill/>
                    </a:ln>
                  </pic:spPr>
                </pic:pic>
              </a:graphicData>
            </a:graphic>
          </wp:inline>
        </w:drawing>
      </w:r>
    </w:p>
    <w:p w:rsidR="00B13183" w:rsidRDefault="00105763" w:rsidP="00B13183">
      <w:pPr>
        <w:autoSpaceDE w:val="0"/>
        <w:autoSpaceDN w:val="0"/>
        <w:adjustRightInd w:val="0"/>
        <w:spacing w:after="0" w:line="240" w:lineRule="auto"/>
        <w:jc w:val="center"/>
        <w:rPr>
          <w:rFonts w:ascii="Times New Roman" w:eastAsia="Newton-Regular" w:hAnsi="Times New Roman" w:cs="Times New Roman"/>
          <w:sz w:val="28"/>
          <w:szCs w:val="28"/>
          <w:lang w:val="kk-KZ"/>
        </w:rPr>
      </w:pPr>
      <w:r>
        <w:rPr>
          <w:rFonts w:ascii="Times New Roman" w:hAnsi="Times New Roman" w:cs="Times New Roman"/>
          <w:sz w:val="28"/>
          <w:szCs w:val="28"/>
        </w:rPr>
        <w:t>Рисунок</w:t>
      </w:r>
      <w:r w:rsidR="00B13183" w:rsidRPr="00B13183">
        <w:rPr>
          <w:rFonts w:ascii="Times New Roman" w:eastAsia="Newton-Regular" w:hAnsi="Times New Roman" w:cs="Times New Roman"/>
          <w:sz w:val="28"/>
          <w:szCs w:val="28"/>
        </w:rPr>
        <w:t xml:space="preserve"> 2.1. Традиционная структура цепи поставок</w:t>
      </w:r>
    </w:p>
    <w:p w:rsidR="00B13183" w:rsidRDefault="00B13183" w:rsidP="00B13183">
      <w:pPr>
        <w:autoSpaceDE w:val="0"/>
        <w:autoSpaceDN w:val="0"/>
        <w:adjustRightInd w:val="0"/>
        <w:spacing w:after="0" w:line="240" w:lineRule="auto"/>
        <w:rPr>
          <w:rFonts w:ascii="Times New Roman" w:eastAsia="Newton-Regular" w:hAnsi="Times New Roman" w:cs="Times New Roman"/>
          <w:sz w:val="28"/>
          <w:szCs w:val="28"/>
          <w:lang w:val="kk-KZ"/>
        </w:rPr>
      </w:pPr>
    </w:p>
    <w:p w:rsidR="00B13183" w:rsidRPr="00B13183" w:rsidRDefault="00B13183" w:rsidP="00F9085A">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13183">
        <w:rPr>
          <w:rFonts w:ascii="Times New Roman" w:eastAsia="Newton-Regular" w:hAnsi="Times New Roman" w:cs="Times New Roman"/>
          <w:sz w:val="28"/>
          <w:szCs w:val="28"/>
        </w:rPr>
        <w:t>Выделение в цепи поставок ее структурных составляющих продиктовано задачами более глубокого и детального их рассмотрения с целью реализации управленческих функций: организации, планирования, регулирования, координации, учета, контроля, анализа. При</w:t>
      </w:r>
      <w:r w:rsidR="002F7DBC">
        <w:rPr>
          <w:rFonts w:ascii="Times New Roman" w:eastAsia="Newton-Regular" w:hAnsi="Times New Roman" w:cs="Times New Roman"/>
          <w:sz w:val="28"/>
          <w:szCs w:val="28"/>
        </w:rPr>
        <w:t xml:space="preserve"> </w:t>
      </w:r>
      <w:r w:rsidRPr="00B13183">
        <w:rPr>
          <w:rFonts w:ascii="Times New Roman" w:eastAsia="Newton-Regular" w:hAnsi="Times New Roman" w:cs="Times New Roman"/>
          <w:sz w:val="28"/>
          <w:szCs w:val="28"/>
        </w:rPr>
        <w:t>реализации функций управления важно выделить подсистемы, звенья</w:t>
      </w:r>
      <w:r w:rsidR="002F7DBC">
        <w:rPr>
          <w:rFonts w:ascii="Times New Roman" w:eastAsia="Newton-Regular" w:hAnsi="Times New Roman" w:cs="Times New Roman"/>
          <w:sz w:val="28"/>
          <w:szCs w:val="28"/>
        </w:rPr>
        <w:t xml:space="preserve"> </w:t>
      </w:r>
      <w:r w:rsidRPr="00B13183">
        <w:rPr>
          <w:rFonts w:ascii="Times New Roman" w:eastAsia="Newton-Regular" w:hAnsi="Times New Roman" w:cs="Times New Roman"/>
          <w:sz w:val="28"/>
          <w:szCs w:val="28"/>
        </w:rPr>
        <w:t xml:space="preserve">и элементы цепи поставок, за которыми должны быть закреплены материальные и финансовые </w:t>
      </w:r>
      <w:r w:rsidRPr="00B13183">
        <w:rPr>
          <w:rFonts w:ascii="Times New Roman" w:eastAsia="Newton-Regular" w:hAnsi="Times New Roman" w:cs="Times New Roman"/>
          <w:sz w:val="28"/>
          <w:szCs w:val="28"/>
        </w:rPr>
        <w:lastRenderedPageBreak/>
        <w:t>ресурсы, а также определить состав и полномочия управленческого и рабочего персонала.</w:t>
      </w:r>
    </w:p>
    <w:p w:rsidR="00B13183" w:rsidRPr="00B13183" w:rsidRDefault="00B13183" w:rsidP="00F9085A">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13183">
        <w:rPr>
          <w:rFonts w:ascii="Times New Roman" w:eastAsia="Newton-Regular" w:hAnsi="Times New Roman" w:cs="Times New Roman"/>
          <w:i/>
          <w:iCs/>
          <w:sz w:val="28"/>
          <w:szCs w:val="28"/>
        </w:rPr>
        <w:t xml:space="preserve">Цепь поставок (процессное представление) </w:t>
      </w:r>
      <w:r w:rsidRPr="00B13183">
        <w:rPr>
          <w:rFonts w:ascii="Times New Roman" w:eastAsia="Newton-Regular" w:hAnsi="Times New Roman" w:cs="Times New Roman"/>
          <w:sz w:val="28"/>
          <w:szCs w:val="28"/>
        </w:rPr>
        <w:t>— это совокупность потоков и соответствующих им кооперационных и координационных</w:t>
      </w:r>
      <w:r w:rsidR="00F4228F">
        <w:rPr>
          <w:rFonts w:ascii="Times New Roman" w:eastAsia="Newton-Regular" w:hAnsi="Times New Roman" w:cs="Times New Roman"/>
          <w:sz w:val="28"/>
          <w:szCs w:val="28"/>
        </w:rPr>
        <w:t xml:space="preserve"> </w:t>
      </w:r>
      <w:r w:rsidRPr="00B13183">
        <w:rPr>
          <w:rFonts w:ascii="Times New Roman" w:eastAsia="Newton-Regular" w:hAnsi="Times New Roman" w:cs="Times New Roman"/>
          <w:sz w:val="28"/>
          <w:szCs w:val="28"/>
        </w:rPr>
        <w:t>процессов между различными участниками цепи создания потребительской стоимости. Существуют различные подходы к описанию бизнес-процессов. Наиболее распространенной является модель, предложенная в [9], в которой</w:t>
      </w:r>
      <w:r w:rsidR="00F4228F">
        <w:rPr>
          <w:rFonts w:ascii="Times New Roman" w:eastAsia="Newton-Regular" w:hAnsi="Times New Roman" w:cs="Times New Roman"/>
          <w:sz w:val="28"/>
          <w:szCs w:val="28"/>
        </w:rPr>
        <w:t xml:space="preserve"> </w:t>
      </w:r>
      <w:r w:rsidRPr="00B13183">
        <w:rPr>
          <w:rFonts w:ascii="Times New Roman" w:eastAsia="Newton-Regular" w:hAnsi="Times New Roman" w:cs="Times New Roman"/>
          <w:sz w:val="28"/>
          <w:szCs w:val="28"/>
        </w:rPr>
        <w:t>управление цепями поставок рассматривается</w:t>
      </w:r>
      <w:r w:rsidR="00F4228F">
        <w:rPr>
          <w:rFonts w:ascii="Times New Roman" w:eastAsia="Newton-Regular" w:hAnsi="Times New Roman" w:cs="Times New Roman"/>
          <w:sz w:val="28"/>
          <w:szCs w:val="28"/>
        </w:rPr>
        <w:t xml:space="preserve"> </w:t>
      </w:r>
      <w:r w:rsidRPr="00B13183">
        <w:rPr>
          <w:rFonts w:ascii="Times New Roman" w:eastAsia="Newton-Regular" w:hAnsi="Times New Roman" w:cs="Times New Roman"/>
          <w:sz w:val="28"/>
          <w:szCs w:val="28"/>
        </w:rPr>
        <w:t>как интеграция восьми</w:t>
      </w:r>
      <w:r w:rsidR="00F4228F">
        <w:rPr>
          <w:rFonts w:ascii="Times New Roman" w:eastAsia="Newton-Regular" w:hAnsi="Times New Roman" w:cs="Times New Roman"/>
          <w:sz w:val="28"/>
          <w:szCs w:val="28"/>
        </w:rPr>
        <w:t xml:space="preserve"> </w:t>
      </w:r>
      <w:r w:rsidRPr="00B13183">
        <w:rPr>
          <w:rFonts w:ascii="Times New Roman" w:eastAsia="Newton-Regular" w:hAnsi="Times New Roman" w:cs="Times New Roman"/>
          <w:sz w:val="28"/>
          <w:szCs w:val="28"/>
        </w:rPr>
        <w:t>ключевых бизнес-процессов:</w:t>
      </w:r>
    </w:p>
    <w:p w:rsidR="00B13183" w:rsidRPr="00B13183" w:rsidRDefault="00B13183" w:rsidP="00F9085A">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13183">
        <w:rPr>
          <w:rFonts w:ascii="Times New Roman" w:eastAsia="Newton-Regular" w:hAnsi="Times New Roman" w:cs="Times New Roman"/>
          <w:sz w:val="28"/>
          <w:szCs w:val="28"/>
        </w:rPr>
        <w:t>• управление взаимоотношениями с потребителями;</w:t>
      </w:r>
    </w:p>
    <w:p w:rsidR="00B13183" w:rsidRPr="00B13183" w:rsidRDefault="00B13183" w:rsidP="00F9085A">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13183">
        <w:rPr>
          <w:rFonts w:ascii="Times New Roman" w:eastAsia="Newton-Regular" w:hAnsi="Times New Roman" w:cs="Times New Roman"/>
          <w:sz w:val="28"/>
          <w:szCs w:val="28"/>
        </w:rPr>
        <w:t>• обслуживание потребителей;</w:t>
      </w:r>
    </w:p>
    <w:p w:rsidR="00B13183" w:rsidRPr="00B13183" w:rsidRDefault="00B13183" w:rsidP="00F9085A">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13183">
        <w:rPr>
          <w:rFonts w:ascii="Times New Roman" w:eastAsia="Newton-Regular" w:hAnsi="Times New Roman" w:cs="Times New Roman"/>
          <w:sz w:val="28"/>
          <w:szCs w:val="28"/>
        </w:rPr>
        <w:t>• управление спросом;</w:t>
      </w:r>
    </w:p>
    <w:p w:rsidR="00B13183" w:rsidRPr="00B13183" w:rsidRDefault="00B13183" w:rsidP="00F9085A">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13183">
        <w:rPr>
          <w:rFonts w:ascii="Times New Roman" w:eastAsia="Newton-Regular" w:hAnsi="Times New Roman" w:cs="Times New Roman"/>
          <w:sz w:val="28"/>
          <w:szCs w:val="28"/>
        </w:rPr>
        <w:t>• управление выполнением заказов;</w:t>
      </w:r>
    </w:p>
    <w:p w:rsidR="00B13183" w:rsidRPr="00B13183" w:rsidRDefault="00B13183" w:rsidP="00F9085A">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13183">
        <w:rPr>
          <w:rFonts w:ascii="Times New Roman" w:eastAsia="Newton-Regular" w:hAnsi="Times New Roman" w:cs="Times New Roman"/>
          <w:sz w:val="28"/>
          <w:szCs w:val="28"/>
        </w:rPr>
        <w:t>• управление производством/операциями;</w:t>
      </w:r>
    </w:p>
    <w:p w:rsidR="00B13183" w:rsidRPr="00B13183" w:rsidRDefault="00B13183" w:rsidP="00F9085A">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13183">
        <w:rPr>
          <w:rFonts w:ascii="Times New Roman" w:eastAsia="Newton-Regular" w:hAnsi="Times New Roman" w:cs="Times New Roman"/>
          <w:sz w:val="28"/>
          <w:szCs w:val="28"/>
        </w:rPr>
        <w:t>• управление снабжением;</w:t>
      </w:r>
    </w:p>
    <w:p w:rsidR="00B13183" w:rsidRPr="00B13183" w:rsidRDefault="00B13183" w:rsidP="00F9085A">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13183">
        <w:rPr>
          <w:rFonts w:ascii="Times New Roman" w:eastAsia="Newton-Regular" w:hAnsi="Times New Roman" w:cs="Times New Roman"/>
          <w:sz w:val="28"/>
          <w:szCs w:val="28"/>
        </w:rPr>
        <w:t>• разработка продукта и доведение его до коммерческого использования;</w:t>
      </w:r>
    </w:p>
    <w:p w:rsidR="00B13183" w:rsidRPr="00B13183" w:rsidRDefault="00B13183" w:rsidP="00F9085A">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13183">
        <w:rPr>
          <w:rFonts w:ascii="Times New Roman" w:eastAsia="Newton-Regular" w:hAnsi="Times New Roman" w:cs="Times New Roman"/>
          <w:sz w:val="28"/>
          <w:szCs w:val="28"/>
        </w:rPr>
        <w:t>• управление возвратными материальными потоками.</w:t>
      </w:r>
    </w:p>
    <w:p w:rsidR="00B13183" w:rsidRPr="00B13183" w:rsidRDefault="00B13183" w:rsidP="00F9085A">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13183">
        <w:rPr>
          <w:rFonts w:ascii="Times New Roman" w:eastAsia="Newton-Regular" w:hAnsi="Times New Roman" w:cs="Times New Roman"/>
          <w:b/>
          <w:bCs/>
          <w:i/>
          <w:iCs/>
          <w:sz w:val="28"/>
          <w:szCs w:val="28"/>
        </w:rPr>
        <w:t>Управление взаимоотношениями с потребителями</w:t>
      </w:r>
      <w:r w:rsidRPr="00B13183">
        <w:rPr>
          <w:rFonts w:ascii="Times New Roman" w:eastAsia="Newton-Regular" w:hAnsi="Times New Roman" w:cs="Times New Roman"/>
          <w:i/>
          <w:iCs/>
          <w:sz w:val="28"/>
          <w:szCs w:val="28"/>
        </w:rPr>
        <w:t xml:space="preserve">. </w:t>
      </w:r>
      <w:r w:rsidRPr="00B13183">
        <w:rPr>
          <w:rFonts w:ascii="Times New Roman" w:eastAsia="Newton-Regular" w:hAnsi="Times New Roman" w:cs="Times New Roman"/>
          <w:sz w:val="28"/>
          <w:szCs w:val="28"/>
        </w:rPr>
        <w:t>Первый шаг</w:t>
      </w:r>
      <w:r w:rsidR="00F4228F">
        <w:rPr>
          <w:rFonts w:ascii="Times New Roman" w:eastAsia="Newton-Regular" w:hAnsi="Times New Roman" w:cs="Times New Roman"/>
          <w:sz w:val="28"/>
          <w:szCs w:val="28"/>
        </w:rPr>
        <w:t xml:space="preserve"> </w:t>
      </w:r>
      <w:r w:rsidRPr="00B13183">
        <w:rPr>
          <w:rFonts w:ascii="Times New Roman" w:eastAsia="Newton-Regular" w:hAnsi="Times New Roman" w:cs="Times New Roman"/>
          <w:sz w:val="28"/>
          <w:szCs w:val="28"/>
        </w:rPr>
        <w:t>к созданию эффективного управления цепью поставок — установление ключевых потребительских групп, то есть тех, кто оказывает критическое влияние на успех бизнеса организации. Взаимодействие с потребителями позволяет лучше прогнозировать рыночный</w:t>
      </w:r>
      <w:r w:rsidR="00F4228F">
        <w:rPr>
          <w:rFonts w:ascii="Times New Roman" w:eastAsia="Newton-Regular" w:hAnsi="Times New Roman" w:cs="Times New Roman"/>
          <w:sz w:val="28"/>
          <w:szCs w:val="28"/>
        </w:rPr>
        <w:t xml:space="preserve"> </w:t>
      </w:r>
      <w:r w:rsidRPr="00B13183">
        <w:rPr>
          <w:rFonts w:ascii="Times New Roman" w:eastAsia="Newton-Regular" w:hAnsi="Times New Roman" w:cs="Times New Roman"/>
          <w:sz w:val="28"/>
          <w:szCs w:val="28"/>
        </w:rPr>
        <w:t>спрос и добиваться повышения качества обслуживания потребителей</w:t>
      </w:r>
      <w:r w:rsidR="00F4228F">
        <w:rPr>
          <w:rFonts w:ascii="Times New Roman" w:eastAsia="Newton-Regular" w:hAnsi="Times New Roman" w:cs="Times New Roman"/>
          <w:sz w:val="28"/>
          <w:szCs w:val="28"/>
        </w:rPr>
        <w:t xml:space="preserve"> </w:t>
      </w:r>
      <w:r w:rsidRPr="00B13183">
        <w:rPr>
          <w:rFonts w:ascii="Times New Roman" w:eastAsia="Newton-Regular" w:hAnsi="Times New Roman" w:cs="Times New Roman"/>
          <w:sz w:val="28"/>
          <w:szCs w:val="28"/>
        </w:rPr>
        <w:t>в целом.</w:t>
      </w:r>
    </w:p>
    <w:p w:rsidR="00B13183" w:rsidRDefault="00B13183" w:rsidP="00F9085A">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B13183">
        <w:rPr>
          <w:rFonts w:ascii="Times New Roman" w:eastAsia="Newton-Regular" w:hAnsi="Times New Roman" w:cs="Times New Roman"/>
          <w:b/>
          <w:bCs/>
          <w:i/>
          <w:iCs/>
          <w:sz w:val="28"/>
          <w:szCs w:val="28"/>
        </w:rPr>
        <w:t xml:space="preserve">Обслуживание потребителей </w:t>
      </w:r>
      <w:r w:rsidRPr="00B13183">
        <w:rPr>
          <w:rFonts w:ascii="Times New Roman" w:eastAsia="Newton-Regular" w:hAnsi="Times New Roman" w:cs="Times New Roman"/>
          <w:sz w:val="28"/>
          <w:szCs w:val="28"/>
        </w:rPr>
        <w:t>позволяет сторонам передавать и получать информацию о продуктовых предпочтениях, о наличии и планируемых датах поставки продукции. Качество обслуживания потребителей улучшается при использовании систем класса CRM, работающих</w:t>
      </w:r>
      <w:r w:rsidR="00F4228F">
        <w:rPr>
          <w:rFonts w:ascii="Times New Roman" w:eastAsia="Newton-Regular" w:hAnsi="Times New Roman" w:cs="Times New Roman"/>
          <w:sz w:val="28"/>
          <w:szCs w:val="28"/>
        </w:rPr>
        <w:t xml:space="preserve"> </w:t>
      </w:r>
      <w:r w:rsidRPr="00B13183">
        <w:rPr>
          <w:rFonts w:ascii="Times New Roman" w:eastAsia="Newton-Regular" w:hAnsi="Times New Roman" w:cs="Times New Roman"/>
          <w:sz w:val="28"/>
          <w:szCs w:val="28"/>
        </w:rPr>
        <w:t>в режиме реального времени и позволяющих предоставлять информацию о продукции и ценах по запросам потребителей, а также помогать</w:t>
      </w:r>
      <w:r w:rsidR="00F4228F">
        <w:rPr>
          <w:rFonts w:ascii="Times New Roman" w:eastAsia="Newton-Regular" w:hAnsi="Times New Roman" w:cs="Times New Roman"/>
          <w:sz w:val="28"/>
          <w:szCs w:val="28"/>
        </w:rPr>
        <w:t xml:space="preserve"> </w:t>
      </w:r>
      <w:r w:rsidRPr="00B13183">
        <w:rPr>
          <w:rFonts w:ascii="Times New Roman" w:eastAsia="Newton-Regular" w:hAnsi="Times New Roman" w:cs="Times New Roman"/>
          <w:sz w:val="28"/>
          <w:szCs w:val="28"/>
        </w:rPr>
        <w:t>менеджерам по продажам в размещении заказов.</w:t>
      </w:r>
    </w:p>
    <w:p w:rsidR="00F9085A" w:rsidRPr="00F9085A" w:rsidRDefault="00F9085A" w:rsidP="00F9085A">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F9085A">
        <w:rPr>
          <w:rFonts w:ascii="Times New Roman" w:hAnsi="Times New Roman" w:cs="Times New Roman"/>
          <w:b/>
          <w:bCs/>
          <w:i/>
          <w:iCs/>
          <w:sz w:val="28"/>
          <w:szCs w:val="28"/>
        </w:rPr>
        <w:t xml:space="preserve">Управление спросом </w:t>
      </w:r>
      <w:r w:rsidRPr="00F9085A">
        <w:rPr>
          <w:rFonts w:ascii="Times New Roman" w:eastAsia="Newton-Regular" w:hAnsi="Times New Roman" w:cs="Times New Roman"/>
          <w:sz w:val="28"/>
          <w:szCs w:val="28"/>
        </w:rPr>
        <w:t>является основой управления цепями поставок, учитывая нестабильность заказов потребителей, возможный сезонный характер их активности и т. д. Управление спросом включает</w:t>
      </w:r>
      <w:r w:rsidR="00F4228F">
        <w:rPr>
          <w:rFonts w:ascii="Times New Roman" w:eastAsia="Newton-Regular" w:hAnsi="Times New Roman" w:cs="Times New Roman"/>
          <w:sz w:val="28"/>
          <w:szCs w:val="28"/>
        </w:rPr>
        <w:t xml:space="preserve"> </w:t>
      </w:r>
      <w:r w:rsidRPr="00F9085A">
        <w:rPr>
          <w:rFonts w:ascii="Times New Roman" w:eastAsia="Newton-Regular" w:hAnsi="Times New Roman" w:cs="Times New Roman"/>
          <w:sz w:val="28"/>
          <w:szCs w:val="28"/>
        </w:rPr>
        <w:t>действия, направленные на то, чтобы определить, что, когда и сколько</w:t>
      </w:r>
      <w:r w:rsidR="00F4228F">
        <w:rPr>
          <w:rFonts w:ascii="Times New Roman" w:eastAsia="Newton-Regular" w:hAnsi="Times New Roman" w:cs="Times New Roman"/>
          <w:sz w:val="28"/>
          <w:szCs w:val="28"/>
        </w:rPr>
        <w:t xml:space="preserve"> </w:t>
      </w:r>
      <w:r w:rsidRPr="00F9085A">
        <w:rPr>
          <w:rFonts w:ascii="Times New Roman" w:eastAsia="Newton-Regular" w:hAnsi="Times New Roman" w:cs="Times New Roman"/>
          <w:sz w:val="28"/>
          <w:szCs w:val="28"/>
        </w:rPr>
        <w:t xml:space="preserve">купят потребители. Система управления спросом использует для этого данные по точкам продаж и </w:t>
      </w:r>
      <w:r w:rsidRPr="00F9085A">
        <w:rPr>
          <w:rFonts w:ascii="Cambria Math" w:eastAsia="Newton-Regular" w:hAnsi="Cambria Math" w:cs="Cambria Math"/>
          <w:sz w:val="28"/>
          <w:szCs w:val="28"/>
        </w:rPr>
        <w:t>≪</w:t>
      </w:r>
      <w:r w:rsidRPr="00F9085A">
        <w:rPr>
          <w:rFonts w:ascii="Times New Roman" w:eastAsia="Newton-Regular" w:hAnsi="Times New Roman" w:cs="Times New Roman"/>
          <w:sz w:val="28"/>
          <w:szCs w:val="28"/>
        </w:rPr>
        <w:t>ключевым</w:t>
      </w:r>
      <w:r w:rsidRPr="00F9085A">
        <w:rPr>
          <w:rFonts w:ascii="Cambria Math" w:eastAsia="Newton-Regular" w:hAnsi="Cambria Math" w:cs="Cambria Math"/>
          <w:sz w:val="28"/>
          <w:szCs w:val="28"/>
        </w:rPr>
        <w:t>≫</w:t>
      </w:r>
      <w:r w:rsidRPr="00F9085A">
        <w:rPr>
          <w:rFonts w:ascii="Times New Roman" w:eastAsia="Newton-Regular" w:hAnsi="Times New Roman" w:cs="Times New Roman"/>
          <w:sz w:val="28"/>
          <w:szCs w:val="28"/>
        </w:rPr>
        <w:t xml:space="preserve"> потребителям, что позволяет снизить неопределенность по всей цепи поставок. Современные</w:t>
      </w:r>
      <w:r w:rsidR="00F4228F">
        <w:rPr>
          <w:rFonts w:ascii="Times New Roman" w:eastAsia="Newton-Regular" w:hAnsi="Times New Roman" w:cs="Times New Roman"/>
          <w:sz w:val="28"/>
          <w:szCs w:val="28"/>
        </w:rPr>
        <w:t xml:space="preserve"> </w:t>
      </w:r>
      <w:r w:rsidRPr="00F9085A">
        <w:rPr>
          <w:rFonts w:ascii="Times New Roman" w:eastAsia="Newton-Regular" w:hAnsi="Times New Roman" w:cs="Times New Roman"/>
          <w:sz w:val="28"/>
          <w:szCs w:val="28"/>
        </w:rPr>
        <w:t>информационные системы УЦП позволяют синхронизировать производство с потребительским спросом и эффективно управлять запасами и продвижением материального потока.</w:t>
      </w:r>
    </w:p>
    <w:p w:rsidR="00F9085A" w:rsidRPr="00F9085A" w:rsidRDefault="00F9085A" w:rsidP="00F9085A">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F9085A">
        <w:rPr>
          <w:rFonts w:ascii="Times New Roman" w:hAnsi="Times New Roman" w:cs="Times New Roman"/>
          <w:b/>
          <w:bCs/>
          <w:i/>
          <w:iCs/>
          <w:sz w:val="28"/>
          <w:szCs w:val="28"/>
        </w:rPr>
        <w:t>Управление выполнением заказов</w:t>
      </w:r>
      <w:r w:rsidRPr="00F9085A">
        <w:rPr>
          <w:rFonts w:ascii="Times New Roman" w:eastAsia="Newton-Regular" w:hAnsi="Times New Roman" w:cs="Times New Roman"/>
          <w:sz w:val="28"/>
          <w:szCs w:val="28"/>
        </w:rPr>
        <w:t>. Еще одной предпосылкой достижения эффективного управления цепью поставок является выполнение заказов к определенному сроку, что требует обязательной интеграции планов по производству, дистрибьюции и транспортировке.</w:t>
      </w:r>
      <w:r w:rsidR="00F4228F">
        <w:rPr>
          <w:rFonts w:ascii="Times New Roman" w:eastAsia="Newton-Regular" w:hAnsi="Times New Roman" w:cs="Times New Roman"/>
          <w:sz w:val="28"/>
          <w:szCs w:val="28"/>
        </w:rPr>
        <w:t xml:space="preserve"> </w:t>
      </w:r>
      <w:r w:rsidRPr="00F9085A">
        <w:rPr>
          <w:rFonts w:ascii="Times New Roman" w:eastAsia="Newton-Regular" w:hAnsi="Times New Roman" w:cs="Times New Roman"/>
          <w:sz w:val="28"/>
          <w:szCs w:val="28"/>
        </w:rPr>
        <w:t xml:space="preserve">Для этого следует </w:t>
      </w:r>
      <w:r w:rsidRPr="00F9085A">
        <w:rPr>
          <w:rFonts w:ascii="Times New Roman" w:eastAsia="Newton-Regular" w:hAnsi="Times New Roman" w:cs="Times New Roman"/>
          <w:sz w:val="28"/>
          <w:szCs w:val="28"/>
        </w:rPr>
        <w:lastRenderedPageBreak/>
        <w:t>активно развивать партнерские отношения с ключевыми участниками цепи поставок и перевозчиками, что помогает</w:t>
      </w:r>
      <w:r w:rsidR="00F4228F">
        <w:rPr>
          <w:rFonts w:ascii="Times New Roman" w:eastAsia="Newton-Regular" w:hAnsi="Times New Roman" w:cs="Times New Roman"/>
          <w:sz w:val="28"/>
          <w:szCs w:val="28"/>
        </w:rPr>
        <w:t xml:space="preserve"> </w:t>
      </w:r>
      <w:r w:rsidRPr="00F9085A">
        <w:rPr>
          <w:rFonts w:ascii="Times New Roman" w:eastAsia="Newton-Regular" w:hAnsi="Times New Roman" w:cs="Times New Roman"/>
          <w:sz w:val="28"/>
          <w:szCs w:val="28"/>
        </w:rPr>
        <w:t>полнее удовлетворять требования заказчиков продукции и сокращать</w:t>
      </w:r>
      <w:r w:rsidR="00F4228F">
        <w:rPr>
          <w:rFonts w:ascii="Times New Roman" w:eastAsia="Newton-Regular" w:hAnsi="Times New Roman" w:cs="Times New Roman"/>
          <w:sz w:val="28"/>
          <w:szCs w:val="28"/>
        </w:rPr>
        <w:t xml:space="preserve"> </w:t>
      </w:r>
      <w:r w:rsidRPr="00F9085A">
        <w:rPr>
          <w:rFonts w:ascii="Times New Roman" w:eastAsia="Newton-Regular" w:hAnsi="Times New Roman" w:cs="Times New Roman"/>
          <w:sz w:val="28"/>
          <w:szCs w:val="28"/>
        </w:rPr>
        <w:t>общие затраты на ее доставку.</w:t>
      </w:r>
    </w:p>
    <w:p w:rsidR="00F9085A" w:rsidRPr="00F9085A" w:rsidRDefault="00F9085A" w:rsidP="00F9085A">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F9085A">
        <w:rPr>
          <w:rFonts w:ascii="Times New Roman" w:hAnsi="Times New Roman" w:cs="Times New Roman"/>
          <w:b/>
          <w:bCs/>
          <w:i/>
          <w:iCs/>
          <w:sz w:val="28"/>
          <w:szCs w:val="28"/>
        </w:rPr>
        <w:t>Управление производством/операциями</w:t>
      </w:r>
      <w:r w:rsidRPr="00F9085A">
        <w:rPr>
          <w:rFonts w:ascii="Times New Roman" w:eastAsia="Newton-Regular" w:hAnsi="Times New Roman" w:cs="Times New Roman"/>
          <w:sz w:val="28"/>
          <w:szCs w:val="28"/>
        </w:rPr>
        <w:t>. Логистический подход к процессу управления производством предполагает перемещение продукции по предприятию в соответствующем виду производства режиме:</w:t>
      </w:r>
      <w:r w:rsidR="00F4228F">
        <w:rPr>
          <w:rFonts w:ascii="Times New Roman" w:eastAsia="Newton-Regular" w:hAnsi="Times New Roman" w:cs="Times New Roman"/>
          <w:sz w:val="28"/>
          <w:szCs w:val="28"/>
        </w:rPr>
        <w:t xml:space="preserve"> </w:t>
      </w:r>
      <w:r w:rsidRPr="00F9085A">
        <w:rPr>
          <w:rFonts w:ascii="Times New Roman" w:eastAsia="Newton-Regular" w:hAnsi="Times New Roman" w:cs="Times New Roman"/>
          <w:sz w:val="28"/>
          <w:szCs w:val="28"/>
        </w:rPr>
        <w:t>выталкивающем (</w:t>
      </w:r>
      <w:r w:rsidRPr="00F9085A">
        <w:rPr>
          <w:rFonts w:ascii="Times New Roman" w:eastAsia="Newton-Regular" w:hAnsi="Times New Roman" w:cs="Times New Roman"/>
          <w:sz w:val="28"/>
          <w:szCs w:val="28"/>
          <w:lang w:val="en-US"/>
        </w:rPr>
        <w:t>PushScheduling</w:t>
      </w:r>
      <w:r w:rsidRPr="00F9085A">
        <w:rPr>
          <w:rFonts w:ascii="Times New Roman" w:eastAsia="Newton-Regular" w:hAnsi="Times New Roman" w:cs="Times New Roman"/>
          <w:sz w:val="28"/>
          <w:szCs w:val="28"/>
        </w:rPr>
        <w:t>) или вытягивающем (</w:t>
      </w:r>
      <w:r w:rsidRPr="00F9085A">
        <w:rPr>
          <w:rFonts w:ascii="Times New Roman" w:eastAsia="Newton-Regular" w:hAnsi="Times New Roman" w:cs="Times New Roman"/>
          <w:sz w:val="28"/>
          <w:szCs w:val="28"/>
          <w:lang w:val="en-US"/>
        </w:rPr>
        <w:t>PullScheduling</w:t>
      </w:r>
      <w:r w:rsidRPr="00F9085A">
        <w:rPr>
          <w:rFonts w:ascii="Times New Roman" w:eastAsia="Newton-Regular" w:hAnsi="Times New Roman" w:cs="Times New Roman"/>
          <w:sz w:val="28"/>
          <w:szCs w:val="28"/>
        </w:rPr>
        <w:t>).</w:t>
      </w:r>
    </w:p>
    <w:p w:rsidR="00F9085A" w:rsidRPr="00F9085A" w:rsidRDefault="00F9085A" w:rsidP="00F9085A">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F9085A">
        <w:rPr>
          <w:rFonts w:ascii="Times New Roman" w:eastAsia="Newton-Regular" w:hAnsi="Times New Roman" w:cs="Times New Roman"/>
          <w:sz w:val="28"/>
          <w:szCs w:val="28"/>
        </w:rPr>
        <w:t>Приоритеты производства задаются необходимыми сроками поставки</w:t>
      </w:r>
      <w:r w:rsidR="00127370">
        <w:rPr>
          <w:rFonts w:ascii="Times New Roman" w:eastAsia="Newton-Regular" w:hAnsi="Times New Roman" w:cs="Times New Roman"/>
          <w:sz w:val="28"/>
          <w:szCs w:val="28"/>
        </w:rPr>
        <w:t xml:space="preserve"> </w:t>
      </w:r>
      <w:r w:rsidRPr="00F9085A">
        <w:rPr>
          <w:rFonts w:ascii="Times New Roman" w:eastAsia="Newton-Regular" w:hAnsi="Times New Roman" w:cs="Times New Roman"/>
          <w:sz w:val="28"/>
          <w:szCs w:val="28"/>
        </w:rPr>
        <w:t>продукции, производственными мощностями, имеющимися на данный момент материальными и трудовыми ресурсами.</w:t>
      </w:r>
    </w:p>
    <w:p w:rsidR="00F9085A" w:rsidRPr="00F9085A" w:rsidRDefault="00F9085A" w:rsidP="00F9085A">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F9085A">
        <w:rPr>
          <w:rFonts w:ascii="Times New Roman" w:hAnsi="Times New Roman" w:cs="Times New Roman"/>
          <w:b/>
          <w:bCs/>
          <w:i/>
          <w:iCs/>
          <w:sz w:val="28"/>
          <w:szCs w:val="28"/>
        </w:rPr>
        <w:t>Управление снабжением</w:t>
      </w:r>
      <w:r w:rsidRPr="00F9085A">
        <w:rPr>
          <w:rFonts w:ascii="Times New Roman" w:eastAsia="Newton-Regular" w:hAnsi="Times New Roman" w:cs="Times New Roman"/>
          <w:sz w:val="28"/>
          <w:szCs w:val="28"/>
        </w:rPr>
        <w:t>. Процесс материального снабжения на предприятии предполагает закупки сырья и материалов, а также обеспечение процессов производства, управления и логистики всеми необходимыми материальными ресурсами (инструментами, оснасткой,</w:t>
      </w:r>
      <w:r w:rsidR="00127370">
        <w:rPr>
          <w:rFonts w:ascii="Times New Roman" w:eastAsia="Newton-Regular" w:hAnsi="Times New Roman" w:cs="Times New Roman"/>
          <w:sz w:val="28"/>
          <w:szCs w:val="28"/>
        </w:rPr>
        <w:t xml:space="preserve"> </w:t>
      </w:r>
      <w:r w:rsidRPr="00F9085A">
        <w:rPr>
          <w:rFonts w:ascii="Times New Roman" w:eastAsia="Newton-Regular" w:hAnsi="Times New Roman" w:cs="Times New Roman"/>
          <w:sz w:val="28"/>
          <w:szCs w:val="28"/>
        </w:rPr>
        <w:t>приспособлениями и т. д.), в том числе и организацию кооперационных связей (аренда или лизинг оборудования, складских и производственных помещений, аутсорсинг и т. п.).</w:t>
      </w:r>
    </w:p>
    <w:p w:rsidR="00F9085A" w:rsidRPr="00F9085A" w:rsidRDefault="00F9085A" w:rsidP="00F9085A">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F9085A">
        <w:rPr>
          <w:rFonts w:ascii="Times New Roman" w:hAnsi="Times New Roman" w:cs="Times New Roman"/>
          <w:b/>
          <w:bCs/>
          <w:i/>
          <w:iCs/>
          <w:sz w:val="28"/>
          <w:szCs w:val="28"/>
        </w:rPr>
        <w:t xml:space="preserve">Разработка продукта и доведение его до коммерческого использования </w:t>
      </w:r>
      <w:r w:rsidRPr="00F9085A">
        <w:rPr>
          <w:rFonts w:ascii="Times New Roman" w:eastAsia="Newton-Regular" w:hAnsi="Times New Roman" w:cs="Times New Roman"/>
          <w:sz w:val="28"/>
          <w:szCs w:val="28"/>
        </w:rPr>
        <w:t>должны происходить за все более короткое время, так как только</w:t>
      </w:r>
      <w:r w:rsidR="00127370">
        <w:rPr>
          <w:rFonts w:ascii="Times New Roman" w:eastAsia="Newton-Regular" w:hAnsi="Times New Roman" w:cs="Times New Roman"/>
          <w:sz w:val="28"/>
          <w:szCs w:val="28"/>
        </w:rPr>
        <w:t xml:space="preserve"> </w:t>
      </w:r>
      <w:r w:rsidRPr="00F9085A">
        <w:rPr>
          <w:rFonts w:ascii="Times New Roman" w:eastAsia="Newton-Regular" w:hAnsi="Times New Roman" w:cs="Times New Roman"/>
          <w:sz w:val="28"/>
          <w:szCs w:val="28"/>
        </w:rPr>
        <w:t>в этом случае организация сможет оставаться конкурентоспособной.</w:t>
      </w:r>
      <w:r w:rsidR="00127370">
        <w:rPr>
          <w:rFonts w:ascii="Times New Roman" w:eastAsia="Newton-Regular" w:hAnsi="Times New Roman" w:cs="Times New Roman"/>
          <w:sz w:val="28"/>
          <w:szCs w:val="28"/>
        </w:rPr>
        <w:t xml:space="preserve"> </w:t>
      </w:r>
      <w:r w:rsidRPr="00F9085A">
        <w:rPr>
          <w:rFonts w:ascii="Times New Roman" w:eastAsia="Newton-Regular" w:hAnsi="Times New Roman" w:cs="Times New Roman"/>
          <w:sz w:val="28"/>
          <w:szCs w:val="28"/>
        </w:rPr>
        <w:t>Чтобы обеспечить согласование процесса производства с процессом</w:t>
      </w:r>
      <w:r w:rsidR="00127370">
        <w:rPr>
          <w:rFonts w:ascii="Times New Roman" w:eastAsia="Newton-Regular" w:hAnsi="Times New Roman" w:cs="Times New Roman"/>
          <w:sz w:val="28"/>
          <w:szCs w:val="28"/>
        </w:rPr>
        <w:t xml:space="preserve"> </w:t>
      </w:r>
      <w:r w:rsidRPr="00F9085A">
        <w:rPr>
          <w:rFonts w:ascii="Times New Roman" w:eastAsia="Newton-Regular" w:hAnsi="Times New Roman" w:cs="Times New Roman"/>
          <w:sz w:val="28"/>
          <w:szCs w:val="28"/>
        </w:rPr>
        <w:t>создания нового продукта, компании разрабатывают свои стратегические планы совместно с поставщиками. С ключевыми поставщиками</w:t>
      </w:r>
      <w:r w:rsidR="00127370">
        <w:rPr>
          <w:rFonts w:ascii="Times New Roman" w:eastAsia="Newton-Regular" w:hAnsi="Times New Roman" w:cs="Times New Roman"/>
          <w:sz w:val="28"/>
          <w:szCs w:val="28"/>
        </w:rPr>
        <w:t xml:space="preserve"> </w:t>
      </w:r>
      <w:r w:rsidRPr="00F9085A">
        <w:rPr>
          <w:rFonts w:ascii="Times New Roman" w:eastAsia="Newton-Regular" w:hAnsi="Times New Roman" w:cs="Times New Roman"/>
          <w:sz w:val="28"/>
          <w:szCs w:val="28"/>
        </w:rPr>
        <w:t>устанавливаются</w:t>
      </w:r>
      <w:r w:rsidR="00127370">
        <w:rPr>
          <w:rFonts w:ascii="Times New Roman" w:eastAsia="Newton-Regular" w:hAnsi="Times New Roman" w:cs="Times New Roman"/>
          <w:sz w:val="28"/>
          <w:szCs w:val="28"/>
        </w:rPr>
        <w:t xml:space="preserve"> </w:t>
      </w:r>
      <w:r w:rsidRPr="00F9085A">
        <w:rPr>
          <w:rFonts w:ascii="Times New Roman" w:eastAsia="Newton-Regular" w:hAnsi="Times New Roman" w:cs="Times New Roman"/>
          <w:sz w:val="28"/>
          <w:szCs w:val="28"/>
        </w:rPr>
        <w:t>долгосрочные партнерские отношения. Привлечение</w:t>
      </w:r>
      <w:r w:rsidR="00127370">
        <w:rPr>
          <w:rFonts w:ascii="Times New Roman" w:eastAsia="Newton-Regular" w:hAnsi="Times New Roman" w:cs="Times New Roman"/>
          <w:sz w:val="28"/>
          <w:szCs w:val="28"/>
        </w:rPr>
        <w:t xml:space="preserve"> </w:t>
      </w:r>
      <w:r w:rsidRPr="00F9085A">
        <w:rPr>
          <w:rFonts w:ascii="Times New Roman" w:eastAsia="Newton-Regular" w:hAnsi="Times New Roman" w:cs="Times New Roman"/>
          <w:sz w:val="28"/>
          <w:szCs w:val="28"/>
        </w:rPr>
        <w:t>ключевого поставщика на ранних этапах разработки продукции может помочь резко сократить</w:t>
      </w:r>
      <w:r w:rsidR="00127370">
        <w:rPr>
          <w:rFonts w:ascii="Times New Roman" w:eastAsia="Newton-Regular" w:hAnsi="Times New Roman" w:cs="Times New Roman"/>
          <w:sz w:val="28"/>
          <w:szCs w:val="28"/>
        </w:rPr>
        <w:t xml:space="preserve"> </w:t>
      </w:r>
      <w:r w:rsidRPr="00F9085A">
        <w:rPr>
          <w:rFonts w:ascii="Times New Roman" w:eastAsia="Newton-Regular" w:hAnsi="Times New Roman" w:cs="Times New Roman"/>
          <w:sz w:val="28"/>
          <w:szCs w:val="28"/>
        </w:rPr>
        <w:t>общее время разработки новых продуктов.</w:t>
      </w:r>
    </w:p>
    <w:p w:rsidR="00F9085A" w:rsidRPr="00F9085A" w:rsidRDefault="00F9085A" w:rsidP="00F9085A">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F9085A">
        <w:rPr>
          <w:rFonts w:ascii="Times New Roman" w:eastAsia="Newton-Regular" w:hAnsi="Times New Roman" w:cs="Times New Roman"/>
          <w:sz w:val="28"/>
          <w:szCs w:val="28"/>
        </w:rPr>
        <w:t>Для этого необходимо:</w:t>
      </w:r>
    </w:p>
    <w:p w:rsidR="00F9085A" w:rsidRPr="00F9085A" w:rsidRDefault="00F9085A" w:rsidP="00F9085A">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F9085A">
        <w:rPr>
          <w:rFonts w:ascii="Times New Roman" w:eastAsia="Newton-Regular" w:hAnsi="Times New Roman" w:cs="Times New Roman"/>
          <w:sz w:val="28"/>
          <w:szCs w:val="28"/>
        </w:rPr>
        <w:t>• координировать свою работу с потребителями с целью получения от них необходимой для качественной разработки продукта информации;</w:t>
      </w:r>
    </w:p>
    <w:p w:rsidR="00F9085A" w:rsidRPr="00F9085A" w:rsidRDefault="00F9085A" w:rsidP="00F9085A">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F9085A">
        <w:rPr>
          <w:rFonts w:ascii="Times New Roman" w:eastAsia="Newton-Regular" w:hAnsi="Times New Roman" w:cs="Times New Roman"/>
          <w:sz w:val="28"/>
          <w:szCs w:val="28"/>
        </w:rPr>
        <w:t>• выбирать материалы и поставщиков во взаимодействии с отделом материально-технического снабжения предприятия;</w:t>
      </w:r>
    </w:p>
    <w:p w:rsidR="00F9085A" w:rsidRDefault="00F9085A" w:rsidP="00F9085A">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F9085A">
        <w:rPr>
          <w:rFonts w:ascii="Times New Roman" w:eastAsia="Newton-Regular" w:hAnsi="Times New Roman" w:cs="Times New Roman"/>
          <w:sz w:val="28"/>
          <w:szCs w:val="28"/>
        </w:rPr>
        <w:t>• разрабатывать конструктивные решения, технологию и формировать производственный поток с учетом удобства, скорости</w:t>
      </w:r>
      <w:r w:rsidR="00127370">
        <w:rPr>
          <w:rFonts w:ascii="Times New Roman" w:eastAsia="Newton-Regular" w:hAnsi="Times New Roman" w:cs="Times New Roman"/>
          <w:sz w:val="28"/>
          <w:szCs w:val="28"/>
        </w:rPr>
        <w:t xml:space="preserve"> </w:t>
      </w:r>
      <w:r w:rsidRPr="00F9085A">
        <w:rPr>
          <w:rFonts w:ascii="Times New Roman" w:eastAsia="Newton-Regular" w:hAnsi="Times New Roman" w:cs="Times New Roman"/>
          <w:sz w:val="28"/>
          <w:szCs w:val="28"/>
        </w:rPr>
        <w:t>и качества изготовления продукции.</w:t>
      </w:r>
    </w:p>
    <w:p w:rsidR="00C01AD7" w:rsidRDefault="00B43685" w:rsidP="00C01AD7">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B43685">
        <w:rPr>
          <w:rFonts w:ascii="Times New Roman" w:hAnsi="Times New Roman" w:cs="Times New Roman"/>
          <w:b/>
          <w:bCs/>
          <w:i/>
          <w:iCs/>
          <w:sz w:val="28"/>
          <w:szCs w:val="28"/>
        </w:rPr>
        <w:t>Управление возвратными материальными потоками (реверсивная логистика)</w:t>
      </w:r>
      <w:r w:rsidRPr="00B43685">
        <w:rPr>
          <w:rFonts w:ascii="Times New Roman" w:hAnsi="Times New Roman" w:cs="Times New Roman"/>
          <w:i/>
          <w:iCs/>
          <w:sz w:val="28"/>
          <w:szCs w:val="28"/>
        </w:rPr>
        <w:t xml:space="preserve">. </w:t>
      </w:r>
      <w:r w:rsidRPr="00B43685">
        <w:rPr>
          <w:rFonts w:ascii="Times New Roman" w:eastAsia="Newton-Regular" w:hAnsi="Times New Roman" w:cs="Times New Roman"/>
          <w:sz w:val="28"/>
          <w:szCs w:val="28"/>
        </w:rPr>
        <w:t>Традиционный подход исходит из того, что реверсивная логистика (Reverse Logistics) не добавляет ценности продукции в цепи</w:t>
      </w:r>
      <w:r w:rsidR="00127370">
        <w:rPr>
          <w:rFonts w:ascii="Times New Roman" w:eastAsia="Newton-Regular" w:hAnsi="Times New Roman" w:cs="Times New Roman"/>
          <w:sz w:val="28"/>
          <w:szCs w:val="28"/>
        </w:rPr>
        <w:t xml:space="preserve"> </w:t>
      </w:r>
      <w:r w:rsidRPr="00B43685">
        <w:rPr>
          <w:rFonts w:ascii="Times New Roman" w:eastAsia="Newton-Regular" w:hAnsi="Times New Roman" w:cs="Times New Roman"/>
          <w:sz w:val="28"/>
          <w:szCs w:val="28"/>
        </w:rPr>
        <w:t>поставок и оказывает на ритейл и производителей дополнительное</w:t>
      </w:r>
      <w:r w:rsidR="00127370">
        <w:rPr>
          <w:rFonts w:ascii="Times New Roman" w:eastAsia="Newton-Regular" w:hAnsi="Times New Roman" w:cs="Times New Roman"/>
          <w:sz w:val="28"/>
          <w:szCs w:val="28"/>
        </w:rPr>
        <w:t xml:space="preserve"> </w:t>
      </w:r>
      <w:r w:rsidRPr="00B43685">
        <w:rPr>
          <w:rFonts w:ascii="Times New Roman" w:eastAsia="Newton-Regular" w:hAnsi="Times New Roman" w:cs="Times New Roman"/>
          <w:sz w:val="28"/>
          <w:szCs w:val="28"/>
        </w:rPr>
        <w:t>финансовое давление. Однако управление каналом возвратных потоков как одним из бизнес-процессов цепи поставок предоставляет</w:t>
      </w:r>
      <w:r w:rsidR="00127370">
        <w:rPr>
          <w:rFonts w:ascii="Times New Roman" w:eastAsia="Newton-Regular" w:hAnsi="Times New Roman" w:cs="Times New Roman"/>
          <w:sz w:val="28"/>
          <w:szCs w:val="28"/>
        </w:rPr>
        <w:t xml:space="preserve"> </w:t>
      </w:r>
      <w:r w:rsidRPr="00B43685">
        <w:rPr>
          <w:rFonts w:ascii="Times New Roman" w:eastAsia="Newton-Regular" w:hAnsi="Times New Roman" w:cs="Times New Roman"/>
          <w:sz w:val="28"/>
          <w:szCs w:val="28"/>
        </w:rPr>
        <w:t>организации столь же большие возможности достижения устойчивого конкурентного преимущества, как и УЦП в прямом направлении.</w:t>
      </w:r>
    </w:p>
    <w:p w:rsidR="00C01AD7" w:rsidRDefault="00B43685" w:rsidP="00C01AD7">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B43685">
        <w:rPr>
          <w:rFonts w:ascii="Times New Roman" w:eastAsia="Newton-Regular" w:hAnsi="Times New Roman" w:cs="Times New Roman"/>
          <w:sz w:val="28"/>
          <w:szCs w:val="28"/>
        </w:rPr>
        <w:t xml:space="preserve">В рамках </w:t>
      </w:r>
      <w:r w:rsidRPr="00B43685">
        <w:rPr>
          <w:rFonts w:ascii="Times New Roman" w:hAnsi="Times New Roman" w:cs="Times New Roman"/>
          <w:i/>
          <w:iCs/>
          <w:sz w:val="28"/>
          <w:szCs w:val="28"/>
        </w:rPr>
        <w:t xml:space="preserve">системного подхода </w:t>
      </w:r>
      <w:r w:rsidRPr="00B43685">
        <w:rPr>
          <w:rFonts w:ascii="Times New Roman" w:eastAsia="Newton-Regular" w:hAnsi="Times New Roman" w:cs="Times New Roman"/>
          <w:sz w:val="28"/>
          <w:szCs w:val="28"/>
        </w:rPr>
        <w:t xml:space="preserve">интегрированная цепь поставок рассматривается как иерархически упорядоченная система целей, функций и </w:t>
      </w:r>
      <w:r w:rsidRPr="00B43685">
        <w:rPr>
          <w:rFonts w:ascii="Times New Roman" w:eastAsia="Newton-Regular" w:hAnsi="Times New Roman" w:cs="Times New Roman"/>
          <w:sz w:val="28"/>
          <w:szCs w:val="28"/>
        </w:rPr>
        <w:lastRenderedPageBreak/>
        <w:t>ресурсов, направленных на достижение стратегических, тактических и оперативных целей бизнеса, что позволяет решить ряд</w:t>
      </w:r>
      <w:r w:rsidR="00127370">
        <w:rPr>
          <w:rFonts w:ascii="Times New Roman" w:eastAsia="Newton-Regular" w:hAnsi="Times New Roman" w:cs="Times New Roman"/>
          <w:sz w:val="28"/>
          <w:szCs w:val="28"/>
        </w:rPr>
        <w:t xml:space="preserve"> </w:t>
      </w:r>
      <w:r w:rsidRPr="00B43685">
        <w:rPr>
          <w:rFonts w:ascii="Times New Roman" w:eastAsia="Newton-Regular" w:hAnsi="Times New Roman" w:cs="Times New Roman"/>
          <w:sz w:val="28"/>
          <w:szCs w:val="28"/>
        </w:rPr>
        <w:t>важнейших задач — от сокращения</w:t>
      </w:r>
      <w:r w:rsidR="00127370">
        <w:rPr>
          <w:rFonts w:ascii="Times New Roman" w:eastAsia="Newton-Regular" w:hAnsi="Times New Roman" w:cs="Times New Roman"/>
          <w:sz w:val="28"/>
          <w:szCs w:val="28"/>
        </w:rPr>
        <w:t xml:space="preserve"> </w:t>
      </w:r>
      <w:r w:rsidRPr="00B43685">
        <w:rPr>
          <w:rFonts w:ascii="Times New Roman" w:eastAsia="Newton-Regular" w:hAnsi="Times New Roman" w:cs="Times New Roman"/>
          <w:sz w:val="28"/>
          <w:szCs w:val="28"/>
        </w:rPr>
        <w:t>непроизводственных расходов</w:t>
      </w:r>
      <w:r w:rsidR="00127370">
        <w:rPr>
          <w:rFonts w:ascii="Times New Roman" w:eastAsia="Newton-Regular" w:hAnsi="Times New Roman" w:cs="Times New Roman"/>
          <w:sz w:val="28"/>
          <w:szCs w:val="28"/>
        </w:rPr>
        <w:t xml:space="preserve"> </w:t>
      </w:r>
      <w:r w:rsidRPr="00B43685">
        <w:rPr>
          <w:rFonts w:ascii="Times New Roman" w:eastAsia="Newton-Regular" w:hAnsi="Times New Roman" w:cs="Times New Roman"/>
          <w:sz w:val="28"/>
          <w:szCs w:val="28"/>
        </w:rPr>
        <w:t>и оптимизации использования ресурсов до достижения стратегического соответствия требованиям потребителей. Системная декомпозиция может реализоваться в двух вариантах (рис. 2.2) [2].</w:t>
      </w:r>
    </w:p>
    <w:p w:rsidR="00B43685" w:rsidRPr="00B43685" w:rsidRDefault="00B43685" w:rsidP="00C01AD7">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43685">
        <w:rPr>
          <w:rFonts w:ascii="Times New Roman" w:eastAsia="Newton-Regular" w:hAnsi="Times New Roman" w:cs="Times New Roman"/>
          <w:sz w:val="28"/>
          <w:szCs w:val="28"/>
        </w:rPr>
        <w:t>Первый вариант представляет собой разделение на уровни функциональных составляющих: логистическая система — функциональная</w:t>
      </w:r>
    </w:p>
    <w:p w:rsidR="00B43685" w:rsidRPr="00B43685" w:rsidRDefault="00B43685" w:rsidP="00C01AD7">
      <w:pPr>
        <w:autoSpaceDE w:val="0"/>
        <w:autoSpaceDN w:val="0"/>
        <w:adjustRightInd w:val="0"/>
        <w:spacing w:after="0" w:line="240" w:lineRule="auto"/>
        <w:jc w:val="both"/>
        <w:rPr>
          <w:rFonts w:ascii="Times New Roman" w:eastAsia="Newton-Regular" w:hAnsi="Times New Roman" w:cs="Times New Roman"/>
          <w:sz w:val="28"/>
          <w:szCs w:val="28"/>
        </w:rPr>
      </w:pPr>
      <w:r w:rsidRPr="00B43685">
        <w:rPr>
          <w:rFonts w:ascii="Times New Roman" w:eastAsia="Newton-Regular" w:hAnsi="Times New Roman" w:cs="Times New Roman"/>
          <w:sz w:val="28"/>
          <w:szCs w:val="28"/>
        </w:rPr>
        <w:t>область — логистическая функция — логистическая операция. Логистическая система может состоять из некоторой совокупности функциональных областей логистики или представлять одну из этих</w:t>
      </w:r>
      <w:r w:rsidR="00127370">
        <w:rPr>
          <w:rFonts w:ascii="Times New Roman" w:eastAsia="Newton-Regular" w:hAnsi="Times New Roman" w:cs="Times New Roman"/>
          <w:sz w:val="28"/>
          <w:szCs w:val="28"/>
        </w:rPr>
        <w:t xml:space="preserve"> </w:t>
      </w:r>
      <w:r w:rsidRPr="00B43685">
        <w:rPr>
          <w:rFonts w:ascii="Times New Roman" w:eastAsia="Newton-Regular" w:hAnsi="Times New Roman" w:cs="Times New Roman"/>
          <w:sz w:val="28"/>
          <w:szCs w:val="28"/>
        </w:rPr>
        <w:t>областей.</w:t>
      </w:r>
    </w:p>
    <w:p w:rsidR="00B43685" w:rsidRPr="00B43685" w:rsidRDefault="00B43685" w:rsidP="00C01AD7">
      <w:pPr>
        <w:autoSpaceDE w:val="0"/>
        <w:autoSpaceDN w:val="0"/>
        <w:adjustRightInd w:val="0"/>
        <w:spacing w:after="0" w:line="240" w:lineRule="auto"/>
        <w:jc w:val="both"/>
        <w:rPr>
          <w:rFonts w:ascii="Times New Roman" w:eastAsia="Newton-Regular" w:hAnsi="Times New Roman" w:cs="Times New Roman"/>
          <w:sz w:val="28"/>
          <w:szCs w:val="28"/>
        </w:rPr>
      </w:pPr>
      <w:r w:rsidRPr="00B43685">
        <w:rPr>
          <w:rFonts w:ascii="Times New Roman" w:eastAsia="Newton-Regular" w:hAnsi="Times New Roman" w:cs="Times New Roman"/>
          <w:sz w:val="28"/>
          <w:szCs w:val="28"/>
        </w:rPr>
        <w:t>К функциональным областям логистики в настоящее время относят:</w:t>
      </w:r>
    </w:p>
    <w:p w:rsidR="00B43685" w:rsidRPr="00B43685" w:rsidRDefault="00B43685" w:rsidP="00C01AD7">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43685">
        <w:rPr>
          <w:rFonts w:ascii="Times New Roman" w:eastAsia="Newton-Regular" w:hAnsi="Times New Roman" w:cs="Times New Roman"/>
          <w:sz w:val="28"/>
          <w:szCs w:val="28"/>
        </w:rPr>
        <w:t>• закупочную логистику;</w:t>
      </w:r>
    </w:p>
    <w:p w:rsidR="00B43685" w:rsidRPr="00B43685" w:rsidRDefault="00B43685" w:rsidP="00C01AD7">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43685">
        <w:rPr>
          <w:rFonts w:ascii="Times New Roman" w:eastAsia="Newton-Regular" w:hAnsi="Times New Roman" w:cs="Times New Roman"/>
          <w:sz w:val="28"/>
          <w:szCs w:val="28"/>
        </w:rPr>
        <w:t>• логистику снабжения;</w:t>
      </w:r>
    </w:p>
    <w:p w:rsidR="00B43685" w:rsidRPr="00B43685" w:rsidRDefault="00B43685" w:rsidP="00C01AD7">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43685">
        <w:rPr>
          <w:rFonts w:ascii="Times New Roman" w:eastAsia="Newton-Regular" w:hAnsi="Times New Roman" w:cs="Times New Roman"/>
          <w:sz w:val="28"/>
          <w:szCs w:val="28"/>
        </w:rPr>
        <w:t>• транспортную логистику;</w:t>
      </w:r>
    </w:p>
    <w:p w:rsidR="00B43685" w:rsidRPr="00B43685" w:rsidRDefault="00B43685" w:rsidP="00C01AD7">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B43685">
        <w:rPr>
          <w:rFonts w:ascii="Times New Roman" w:eastAsia="Newton-Regular" w:hAnsi="Times New Roman" w:cs="Times New Roman"/>
          <w:sz w:val="28"/>
          <w:szCs w:val="28"/>
        </w:rPr>
        <w:t>• логистику производства;</w:t>
      </w:r>
    </w:p>
    <w:p w:rsidR="00B43685" w:rsidRPr="00B43685" w:rsidRDefault="00B43685" w:rsidP="00C01AD7">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43685">
        <w:rPr>
          <w:rFonts w:ascii="Times New Roman" w:eastAsia="Newton-Regular" w:hAnsi="Times New Roman" w:cs="Times New Roman"/>
          <w:sz w:val="28"/>
          <w:szCs w:val="28"/>
        </w:rPr>
        <w:t>• складскую логистику;</w:t>
      </w:r>
    </w:p>
    <w:p w:rsidR="00B43685" w:rsidRPr="00B43685" w:rsidRDefault="00B43685" w:rsidP="00C01AD7">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43685">
        <w:rPr>
          <w:rFonts w:ascii="Times New Roman" w:eastAsia="Newton-Regular" w:hAnsi="Times New Roman" w:cs="Times New Roman"/>
          <w:sz w:val="28"/>
          <w:szCs w:val="28"/>
        </w:rPr>
        <w:t>• управление запасами;</w:t>
      </w:r>
    </w:p>
    <w:p w:rsidR="00B43685" w:rsidRPr="00B43685" w:rsidRDefault="00B43685" w:rsidP="00C01AD7">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43685">
        <w:rPr>
          <w:rFonts w:ascii="Times New Roman" w:eastAsia="Newton-Regular" w:hAnsi="Times New Roman" w:cs="Times New Roman"/>
          <w:sz w:val="28"/>
          <w:szCs w:val="28"/>
        </w:rPr>
        <w:t>• логистику распределения;</w:t>
      </w:r>
    </w:p>
    <w:p w:rsidR="00B43685" w:rsidRPr="00B43685" w:rsidRDefault="00B43685" w:rsidP="00C01AD7">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43685">
        <w:rPr>
          <w:rFonts w:ascii="Times New Roman" w:eastAsia="Newton-Regular" w:hAnsi="Times New Roman" w:cs="Times New Roman"/>
          <w:sz w:val="28"/>
          <w:szCs w:val="28"/>
        </w:rPr>
        <w:t>• сервисную логистику;</w:t>
      </w:r>
    </w:p>
    <w:p w:rsidR="00B43685" w:rsidRPr="00B43685" w:rsidRDefault="00B43685" w:rsidP="00C01AD7">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43685">
        <w:rPr>
          <w:rFonts w:ascii="Times New Roman" w:eastAsia="Newton-Regular" w:hAnsi="Times New Roman" w:cs="Times New Roman"/>
          <w:sz w:val="28"/>
          <w:szCs w:val="28"/>
        </w:rPr>
        <w:t>• реверсивную логистику;</w:t>
      </w:r>
    </w:p>
    <w:p w:rsidR="00B43685" w:rsidRPr="00B43685" w:rsidRDefault="00B43685" w:rsidP="00C01AD7">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43685">
        <w:rPr>
          <w:rFonts w:ascii="Times New Roman" w:eastAsia="Newton-Regular" w:hAnsi="Times New Roman" w:cs="Times New Roman"/>
          <w:sz w:val="28"/>
          <w:szCs w:val="28"/>
        </w:rPr>
        <w:t>• утилизационную логистику;</w:t>
      </w:r>
    </w:p>
    <w:p w:rsidR="00B43685" w:rsidRPr="00B43685" w:rsidRDefault="00B43685" w:rsidP="00C01AD7">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43685">
        <w:rPr>
          <w:rFonts w:ascii="Times New Roman" w:eastAsia="Newton-Regular" w:hAnsi="Times New Roman" w:cs="Times New Roman"/>
          <w:sz w:val="28"/>
          <w:szCs w:val="28"/>
        </w:rPr>
        <w:t>• информационную логистику;</w:t>
      </w:r>
    </w:p>
    <w:p w:rsidR="00B43685" w:rsidRDefault="00B43685" w:rsidP="00C01AD7">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B43685">
        <w:rPr>
          <w:rFonts w:ascii="Times New Roman" w:eastAsia="Newton-Regular" w:hAnsi="Times New Roman" w:cs="Times New Roman"/>
          <w:sz w:val="28"/>
          <w:szCs w:val="28"/>
        </w:rPr>
        <w:t>• финансовую логистику.</w:t>
      </w:r>
    </w:p>
    <w:p w:rsidR="00C01AD7" w:rsidRDefault="00C01AD7" w:rsidP="00C01AD7">
      <w:pPr>
        <w:autoSpaceDE w:val="0"/>
        <w:autoSpaceDN w:val="0"/>
        <w:adjustRightInd w:val="0"/>
        <w:spacing w:after="0" w:line="240" w:lineRule="auto"/>
        <w:jc w:val="both"/>
        <w:rPr>
          <w:rFonts w:ascii="Times New Roman" w:eastAsia="Newton-Regular" w:hAnsi="Times New Roman" w:cs="Times New Roman"/>
          <w:sz w:val="28"/>
          <w:szCs w:val="28"/>
          <w:lang w:val="kk-KZ"/>
        </w:rPr>
      </w:pPr>
    </w:p>
    <w:p w:rsidR="009D6E49" w:rsidRPr="00C01AD7" w:rsidRDefault="009D6E49" w:rsidP="009D6E49">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C01AD7">
        <w:rPr>
          <w:rFonts w:ascii="Times New Roman" w:eastAsia="Newton-Regular" w:hAnsi="Times New Roman" w:cs="Times New Roman"/>
          <w:sz w:val="28"/>
          <w:szCs w:val="28"/>
        </w:rPr>
        <w:t>Под логистической функцией понимается обособленная совокупность логистических операций, выделенная с целью повышения эффективности управления потоковыми процессами при реализации</w:t>
      </w:r>
      <w:r>
        <w:rPr>
          <w:rFonts w:ascii="Times New Roman" w:eastAsia="Newton-Regular" w:hAnsi="Times New Roman" w:cs="Times New Roman"/>
          <w:sz w:val="28"/>
          <w:szCs w:val="28"/>
        </w:rPr>
        <w:t xml:space="preserve"> </w:t>
      </w:r>
      <w:r w:rsidRPr="00C01AD7">
        <w:rPr>
          <w:rFonts w:ascii="Times New Roman" w:eastAsia="Newton-Regular" w:hAnsi="Times New Roman" w:cs="Times New Roman"/>
          <w:sz w:val="28"/>
          <w:szCs w:val="28"/>
        </w:rPr>
        <w:t>логистических целей фирмы и цепи поставок. Все множество логистических функций можно разделить на те, которые связаны с операционной деятельностью и с координирующей и интегрирующей деятельностью.</w:t>
      </w:r>
    </w:p>
    <w:p w:rsidR="009D6E49" w:rsidRDefault="009D6E49" w:rsidP="009D6E49">
      <w:pPr>
        <w:autoSpaceDE w:val="0"/>
        <w:autoSpaceDN w:val="0"/>
        <w:adjustRightInd w:val="0"/>
        <w:spacing w:after="0" w:line="240" w:lineRule="auto"/>
        <w:jc w:val="both"/>
        <w:rPr>
          <w:rFonts w:ascii="Times New Roman" w:eastAsia="Newton-Regular" w:hAnsi="Times New Roman" w:cs="Times New Roman"/>
          <w:sz w:val="28"/>
          <w:szCs w:val="28"/>
          <w:lang w:val="kk-KZ"/>
        </w:rPr>
      </w:pPr>
      <w:r w:rsidRPr="00C01AD7">
        <w:rPr>
          <w:rFonts w:ascii="Times New Roman" w:eastAsia="Newton-Regular" w:hAnsi="Times New Roman" w:cs="Times New Roman"/>
          <w:sz w:val="28"/>
          <w:szCs w:val="28"/>
        </w:rPr>
        <w:t xml:space="preserve">К логистическим функциям, связанным с </w:t>
      </w:r>
      <w:r w:rsidRPr="00C01AD7">
        <w:rPr>
          <w:rFonts w:ascii="Times New Roman" w:eastAsia="Newton-Regular" w:hAnsi="Times New Roman" w:cs="Times New Roman"/>
          <w:i/>
          <w:iCs/>
          <w:sz w:val="28"/>
          <w:szCs w:val="28"/>
        </w:rPr>
        <w:t xml:space="preserve">операционной деятельностью, </w:t>
      </w:r>
      <w:r w:rsidRPr="00C01AD7">
        <w:rPr>
          <w:rFonts w:ascii="Times New Roman" w:eastAsia="Newton-Regular" w:hAnsi="Times New Roman" w:cs="Times New Roman"/>
          <w:sz w:val="28"/>
          <w:szCs w:val="28"/>
        </w:rPr>
        <w:t>относятся такие функции, как: транспортировка, складирование и грузопереработка, упаковывание, управление возвратом и утилизацией (отходов, брака, тары), управление поставками запасных</w:t>
      </w:r>
      <w:r>
        <w:rPr>
          <w:rFonts w:ascii="Times New Roman" w:eastAsia="Newton-Regular" w:hAnsi="Times New Roman" w:cs="Times New Roman"/>
          <w:sz w:val="28"/>
          <w:szCs w:val="28"/>
        </w:rPr>
        <w:t xml:space="preserve"> </w:t>
      </w:r>
      <w:r w:rsidRPr="00C01AD7">
        <w:rPr>
          <w:rFonts w:ascii="Times New Roman" w:eastAsia="Newton-Regular" w:hAnsi="Times New Roman" w:cs="Times New Roman"/>
          <w:sz w:val="28"/>
          <w:szCs w:val="28"/>
        </w:rPr>
        <w:t>частей и материалов для ремонта (обслуживания) основных фондов,</w:t>
      </w:r>
      <w:r>
        <w:rPr>
          <w:rFonts w:ascii="Times New Roman" w:eastAsia="Newton-Regular" w:hAnsi="Times New Roman" w:cs="Times New Roman"/>
          <w:sz w:val="28"/>
          <w:szCs w:val="28"/>
        </w:rPr>
        <w:t xml:space="preserve"> </w:t>
      </w:r>
      <w:r w:rsidRPr="00B106E1">
        <w:rPr>
          <w:rFonts w:ascii="Times New Roman" w:eastAsia="Newton-Regular" w:hAnsi="Times New Roman" w:cs="Times New Roman"/>
          <w:sz w:val="28"/>
          <w:szCs w:val="28"/>
        </w:rPr>
        <w:t>таможенное оформление грузов (при осуществлении внешнеэкономической</w:t>
      </w:r>
    </w:p>
    <w:p w:rsidR="00C01AD7" w:rsidRDefault="00C01AD7" w:rsidP="00C01AD7">
      <w:pPr>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eastAsia="ru-RU"/>
        </w:rPr>
        <w:lastRenderedPageBreak/>
        <w:drawing>
          <wp:inline distT="0" distB="0" distL="0" distR="0">
            <wp:extent cx="5381625" cy="34385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81625" cy="3438525"/>
                    </a:xfrm>
                    <a:prstGeom prst="rect">
                      <a:avLst/>
                    </a:prstGeom>
                    <a:noFill/>
                    <a:ln>
                      <a:noFill/>
                    </a:ln>
                  </pic:spPr>
                </pic:pic>
              </a:graphicData>
            </a:graphic>
          </wp:inline>
        </w:drawing>
      </w:r>
    </w:p>
    <w:p w:rsidR="00C01AD7" w:rsidRDefault="00C01AD7" w:rsidP="00C01AD7">
      <w:pPr>
        <w:autoSpaceDE w:val="0"/>
        <w:autoSpaceDN w:val="0"/>
        <w:adjustRightInd w:val="0"/>
        <w:spacing w:after="0" w:line="240" w:lineRule="auto"/>
        <w:jc w:val="center"/>
        <w:rPr>
          <w:rFonts w:ascii="Times New Roman" w:eastAsia="Newton-Regular" w:hAnsi="Times New Roman" w:cs="Times New Roman"/>
          <w:sz w:val="28"/>
          <w:szCs w:val="28"/>
          <w:lang w:val="kk-KZ"/>
        </w:rPr>
      </w:pPr>
    </w:p>
    <w:p w:rsidR="00C01AD7" w:rsidRDefault="00105763" w:rsidP="00C01AD7">
      <w:pPr>
        <w:autoSpaceDE w:val="0"/>
        <w:autoSpaceDN w:val="0"/>
        <w:adjustRightInd w:val="0"/>
        <w:spacing w:after="0" w:line="240" w:lineRule="auto"/>
        <w:jc w:val="center"/>
        <w:rPr>
          <w:rFonts w:ascii="Times New Roman" w:eastAsia="Newton-Regular" w:hAnsi="Times New Roman" w:cs="Times New Roman"/>
          <w:sz w:val="28"/>
          <w:szCs w:val="28"/>
          <w:lang w:val="kk-KZ"/>
        </w:rPr>
      </w:pPr>
      <w:r>
        <w:rPr>
          <w:rFonts w:ascii="Times New Roman" w:hAnsi="Times New Roman" w:cs="Times New Roman"/>
          <w:sz w:val="28"/>
          <w:szCs w:val="28"/>
        </w:rPr>
        <w:t>Рисунок</w:t>
      </w:r>
      <w:r w:rsidR="00C01AD7" w:rsidRPr="00C01AD7">
        <w:rPr>
          <w:rFonts w:ascii="Times New Roman" w:eastAsia="Newton-Regular" w:hAnsi="Times New Roman" w:cs="Times New Roman"/>
          <w:sz w:val="28"/>
          <w:szCs w:val="28"/>
        </w:rPr>
        <w:t xml:space="preserve"> 2.2. Варианты системной декомпозиции</w:t>
      </w:r>
    </w:p>
    <w:p w:rsidR="00C01AD7" w:rsidRDefault="00C01AD7" w:rsidP="00C01AD7">
      <w:pPr>
        <w:autoSpaceDE w:val="0"/>
        <w:autoSpaceDN w:val="0"/>
        <w:adjustRightInd w:val="0"/>
        <w:spacing w:after="0" w:line="240" w:lineRule="auto"/>
        <w:jc w:val="center"/>
        <w:rPr>
          <w:rFonts w:ascii="Times New Roman" w:eastAsia="Newton-Regular" w:hAnsi="Times New Roman" w:cs="Times New Roman"/>
          <w:sz w:val="28"/>
          <w:szCs w:val="28"/>
          <w:lang w:val="kk-KZ"/>
        </w:rPr>
      </w:pPr>
    </w:p>
    <w:p w:rsidR="00B106E1" w:rsidRDefault="00B106E1" w:rsidP="00B106E1">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B106E1">
        <w:rPr>
          <w:rFonts w:ascii="Times New Roman" w:eastAsia="Newton-Regular" w:hAnsi="Times New Roman" w:cs="Times New Roman"/>
          <w:sz w:val="28"/>
          <w:szCs w:val="28"/>
        </w:rPr>
        <w:t>деятельности),</w:t>
      </w:r>
      <w:r w:rsidR="00127370">
        <w:rPr>
          <w:rFonts w:ascii="Times New Roman" w:eastAsia="Newton-Regular" w:hAnsi="Times New Roman" w:cs="Times New Roman"/>
          <w:sz w:val="28"/>
          <w:szCs w:val="28"/>
        </w:rPr>
        <w:t xml:space="preserve"> </w:t>
      </w:r>
      <w:r w:rsidRPr="00B106E1">
        <w:rPr>
          <w:rFonts w:ascii="Times New Roman" w:eastAsia="Newton-Regular" w:hAnsi="Times New Roman" w:cs="Times New Roman"/>
          <w:sz w:val="28"/>
          <w:szCs w:val="28"/>
        </w:rPr>
        <w:t>информационно-компьютерная поддержка.</w:t>
      </w:r>
    </w:p>
    <w:p w:rsidR="00B106E1" w:rsidRPr="00B106E1" w:rsidRDefault="00B106E1" w:rsidP="00B106E1">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106E1">
        <w:rPr>
          <w:rFonts w:ascii="Times New Roman" w:eastAsia="Newton-Regular" w:hAnsi="Times New Roman" w:cs="Times New Roman"/>
          <w:sz w:val="28"/>
          <w:szCs w:val="28"/>
        </w:rPr>
        <w:t xml:space="preserve">К логистическим функциям, связанным с </w:t>
      </w:r>
      <w:r w:rsidRPr="00B106E1">
        <w:rPr>
          <w:rFonts w:ascii="Times New Roman" w:eastAsia="Newton-Regular" w:hAnsi="Times New Roman" w:cs="Times New Roman"/>
          <w:i/>
          <w:iCs/>
          <w:sz w:val="28"/>
          <w:szCs w:val="28"/>
        </w:rPr>
        <w:t xml:space="preserve">координирующей и интегрирующей деятельностью, </w:t>
      </w:r>
      <w:r w:rsidRPr="00B106E1">
        <w:rPr>
          <w:rFonts w:ascii="Times New Roman" w:eastAsia="Newton-Regular" w:hAnsi="Times New Roman" w:cs="Times New Roman"/>
          <w:sz w:val="28"/>
          <w:szCs w:val="28"/>
        </w:rPr>
        <w:t>относятся функции по управлению запасами, по управлению циклом выполнения заказа, интегрированному</w:t>
      </w:r>
      <w:r w:rsidR="00127370">
        <w:rPr>
          <w:rFonts w:ascii="Times New Roman" w:eastAsia="Newton-Regular" w:hAnsi="Times New Roman" w:cs="Times New Roman"/>
          <w:sz w:val="28"/>
          <w:szCs w:val="28"/>
        </w:rPr>
        <w:t xml:space="preserve"> </w:t>
      </w:r>
      <w:r w:rsidRPr="00B106E1">
        <w:rPr>
          <w:rFonts w:ascii="Times New Roman" w:eastAsia="Newton-Regular" w:hAnsi="Times New Roman" w:cs="Times New Roman"/>
          <w:sz w:val="28"/>
          <w:szCs w:val="28"/>
        </w:rPr>
        <w:t>планированию и прогнозированию, межфункциональной и межфирменной координацией, управлению рисками, поддержанию стандартов качества логистического сервиса, управлению функциональным</w:t>
      </w:r>
      <w:r w:rsidR="00127370">
        <w:rPr>
          <w:rFonts w:ascii="Times New Roman" w:eastAsia="Newton-Regular" w:hAnsi="Times New Roman" w:cs="Times New Roman"/>
          <w:sz w:val="28"/>
          <w:szCs w:val="28"/>
        </w:rPr>
        <w:t xml:space="preserve"> </w:t>
      </w:r>
      <w:r w:rsidRPr="00B106E1">
        <w:rPr>
          <w:rFonts w:ascii="Times New Roman" w:eastAsia="Newton-Regular" w:hAnsi="Times New Roman" w:cs="Times New Roman"/>
          <w:sz w:val="28"/>
          <w:szCs w:val="28"/>
        </w:rPr>
        <w:t>жизненным циклом изделия и др. Под логистической операцией понимается любое действие (или совокупность действий), связанное с реализацией основных (сопутствующих) потоков в рамках существующей цепи поставок.</w:t>
      </w:r>
    </w:p>
    <w:p w:rsidR="00B106E1" w:rsidRPr="00B106E1" w:rsidRDefault="00B106E1" w:rsidP="00B106E1">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106E1">
        <w:rPr>
          <w:rFonts w:ascii="Times New Roman" w:eastAsia="Newton-Regular" w:hAnsi="Times New Roman" w:cs="Times New Roman"/>
          <w:sz w:val="28"/>
          <w:szCs w:val="28"/>
        </w:rPr>
        <w:t>Второй вариант процессной декомпозиции (рис. 2.2) представляет собой разделение цепи поставок на следующие уровни процессных</w:t>
      </w:r>
      <w:r w:rsidR="00127370">
        <w:rPr>
          <w:rFonts w:ascii="Times New Roman" w:eastAsia="Newton-Regular" w:hAnsi="Times New Roman" w:cs="Times New Roman"/>
          <w:sz w:val="28"/>
          <w:szCs w:val="28"/>
        </w:rPr>
        <w:t xml:space="preserve"> </w:t>
      </w:r>
      <w:r w:rsidRPr="00B106E1">
        <w:rPr>
          <w:rFonts w:ascii="Times New Roman" w:eastAsia="Newton-Regular" w:hAnsi="Times New Roman" w:cs="Times New Roman"/>
          <w:sz w:val="28"/>
          <w:szCs w:val="28"/>
        </w:rPr>
        <w:t>составляющих: цепь поставок — ключевой бизнес-процесс — логистический бизнес-процесс — логистическая функция — логистическая операция.</w:t>
      </w:r>
    </w:p>
    <w:p w:rsidR="00B106E1" w:rsidRPr="00B106E1" w:rsidRDefault="00B106E1" w:rsidP="00B106E1">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106E1">
        <w:rPr>
          <w:rFonts w:ascii="Times New Roman" w:eastAsia="Newton-Regular" w:hAnsi="Times New Roman" w:cs="Times New Roman"/>
          <w:sz w:val="28"/>
          <w:szCs w:val="28"/>
        </w:rPr>
        <w:t>Ключевые бизнес-процессы — это основные, соответствующие компетенции фирмы процессы текущей деятельности, переводящие ресурсы компании в результат. Логистическим бизнес-процессом называется взаимосвязанная совокупность логистических операций и функций,</w:t>
      </w:r>
      <w:r w:rsidR="00127370">
        <w:rPr>
          <w:rFonts w:ascii="Times New Roman" w:eastAsia="Newton-Regular" w:hAnsi="Times New Roman" w:cs="Times New Roman"/>
          <w:sz w:val="28"/>
          <w:szCs w:val="28"/>
        </w:rPr>
        <w:t xml:space="preserve"> </w:t>
      </w:r>
      <w:r w:rsidRPr="00B106E1">
        <w:rPr>
          <w:rFonts w:ascii="Times New Roman" w:eastAsia="Newton-Regular" w:hAnsi="Times New Roman" w:cs="Times New Roman"/>
          <w:sz w:val="28"/>
          <w:szCs w:val="28"/>
        </w:rPr>
        <w:t>в процессе реализации которых достигается заданный логистической</w:t>
      </w:r>
      <w:r w:rsidR="00127370">
        <w:rPr>
          <w:rFonts w:ascii="Times New Roman" w:eastAsia="Newton-Regular" w:hAnsi="Times New Roman" w:cs="Times New Roman"/>
          <w:sz w:val="28"/>
          <w:szCs w:val="28"/>
        </w:rPr>
        <w:t xml:space="preserve"> </w:t>
      </w:r>
      <w:r w:rsidRPr="00B106E1">
        <w:rPr>
          <w:rFonts w:ascii="Times New Roman" w:eastAsia="Newton-Regular" w:hAnsi="Times New Roman" w:cs="Times New Roman"/>
          <w:sz w:val="28"/>
          <w:szCs w:val="28"/>
        </w:rPr>
        <w:t>стратегией фирмы результат.</w:t>
      </w:r>
    </w:p>
    <w:p w:rsidR="00B106E1" w:rsidRPr="00B106E1" w:rsidRDefault="00B106E1" w:rsidP="00B106E1">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106E1">
        <w:rPr>
          <w:rFonts w:ascii="Times New Roman" w:eastAsia="Newton-Regular" w:hAnsi="Times New Roman" w:cs="Times New Roman"/>
          <w:sz w:val="28"/>
          <w:szCs w:val="28"/>
        </w:rPr>
        <w:t>Среди факторов, определяющих внутреннюю и внешнюю среду</w:t>
      </w:r>
      <w:r w:rsidR="00127370">
        <w:rPr>
          <w:rFonts w:ascii="Times New Roman" w:eastAsia="Newton-Regular" w:hAnsi="Times New Roman" w:cs="Times New Roman"/>
          <w:sz w:val="28"/>
          <w:szCs w:val="28"/>
        </w:rPr>
        <w:t xml:space="preserve"> </w:t>
      </w:r>
      <w:r w:rsidRPr="00B106E1">
        <w:rPr>
          <w:rFonts w:ascii="Times New Roman" w:eastAsia="Newton-Regular" w:hAnsi="Times New Roman" w:cs="Times New Roman"/>
          <w:sz w:val="28"/>
          <w:szCs w:val="28"/>
        </w:rPr>
        <w:t>цепи поставок, можно выделить: сложность системы, неопределенность и стохастичность ее параметров, конфликт интересов субъектов внутри цепи поставок, динамичность цепи поставок.</w:t>
      </w:r>
    </w:p>
    <w:p w:rsidR="00B106E1" w:rsidRPr="00B106E1" w:rsidRDefault="00B106E1" w:rsidP="00B106E1">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106E1">
        <w:rPr>
          <w:rFonts w:ascii="Times New Roman" w:eastAsia="Newton-Regular" w:hAnsi="Times New Roman" w:cs="Times New Roman"/>
          <w:b/>
          <w:bCs/>
          <w:i/>
          <w:iCs/>
          <w:sz w:val="28"/>
          <w:szCs w:val="28"/>
        </w:rPr>
        <w:lastRenderedPageBreak/>
        <w:t>Сложность системы</w:t>
      </w:r>
      <w:r w:rsidRPr="00B106E1">
        <w:rPr>
          <w:rFonts w:ascii="Times New Roman" w:eastAsia="Newton-Regular" w:hAnsi="Times New Roman" w:cs="Times New Roman"/>
          <w:i/>
          <w:iCs/>
          <w:sz w:val="28"/>
          <w:szCs w:val="28"/>
        </w:rPr>
        <w:t xml:space="preserve">. </w:t>
      </w:r>
      <w:r w:rsidRPr="00B106E1">
        <w:rPr>
          <w:rFonts w:ascii="Times New Roman" w:eastAsia="Newton-Regular" w:hAnsi="Times New Roman" w:cs="Times New Roman"/>
          <w:sz w:val="28"/>
          <w:szCs w:val="28"/>
        </w:rPr>
        <w:t>Цепь поставок представляет собой сложную</w:t>
      </w:r>
      <w:r w:rsidR="00127370">
        <w:rPr>
          <w:rFonts w:ascii="Times New Roman" w:eastAsia="Newton-Regular" w:hAnsi="Times New Roman" w:cs="Times New Roman"/>
          <w:sz w:val="28"/>
          <w:szCs w:val="28"/>
        </w:rPr>
        <w:t xml:space="preserve"> </w:t>
      </w:r>
      <w:r w:rsidRPr="00B106E1">
        <w:rPr>
          <w:rFonts w:ascii="Times New Roman" w:eastAsia="Newton-Regular" w:hAnsi="Times New Roman" w:cs="Times New Roman"/>
          <w:sz w:val="28"/>
          <w:szCs w:val="28"/>
        </w:rPr>
        <w:t>многоуровневую систему, в состав которой входит большое количество контрагентов, связанных между собой технологической цепочкой. Проектировать цепь поставок, а затем управлять ею таким образом, чтобы при этом затраты всей системы были минимальны, а сервис</w:t>
      </w:r>
      <w:r w:rsidR="00127370">
        <w:rPr>
          <w:rFonts w:ascii="Times New Roman" w:eastAsia="Newton-Regular" w:hAnsi="Times New Roman" w:cs="Times New Roman"/>
          <w:sz w:val="28"/>
          <w:szCs w:val="28"/>
        </w:rPr>
        <w:t xml:space="preserve"> </w:t>
      </w:r>
      <w:r w:rsidRPr="00B106E1">
        <w:rPr>
          <w:rFonts w:ascii="Times New Roman" w:eastAsia="Newton-Regular" w:hAnsi="Times New Roman" w:cs="Times New Roman"/>
          <w:sz w:val="28"/>
          <w:szCs w:val="28"/>
        </w:rPr>
        <w:t>оставался на заданном уровне, достаточно сложно.</w:t>
      </w:r>
    </w:p>
    <w:p w:rsidR="00B106E1" w:rsidRPr="00B106E1" w:rsidRDefault="00B106E1" w:rsidP="00B106E1">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106E1">
        <w:rPr>
          <w:rFonts w:ascii="Times New Roman" w:eastAsia="Newton-Regular" w:hAnsi="Times New Roman" w:cs="Times New Roman"/>
          <w:b/>
          <w:bCs/>
          <w:i/>
          <w:iCs/>
          <w:sz w:val="28"/>
          <w:szCs w:val="28"/>
        </w:rPr>
        <w:t>Неопределенность и стохастичность параметров</w:t>
      </w:r>
      <w:r w:rsidRPr="00B106E1">
        <w:rPr>
          <w:rFonts w:ascii="Times New Roman" w:eastAsia="Newton-Regular" w:hAnsi="Times New Roman" w:cs="Times New Roman"/>
          <w:sz w:val="28"/>
          <w:szCs w:val="28"/>
        </w:rPr>
        <w:t>. Неопределенность</w:t>
      </w:r>
      <w:r w:rsidR="00127370">
        <w:rPr>
          <w:rFonts w:ascii="Times New Roman" w:eastAsia="Newton-Regular" w:hAnsi="Times New Roman" w:cs="Times New Roman"/>
          <w:sz w:val="28"/>
          <w:szCs w:val="28"/>
        </w:rPr>
        <w:t xml:space="preserve"> </w:t>
      </w:r>
      <w:r w:rsidRPr="00B106E1">
        <w:rPr>
          <w:rFonts w:ascii="Times New Roman" w:eastAsia="Newton-Regular" w:hAnsi="Times New Roman" w:cs="Times New Roman"/>
          <w:sz w:val="28"/>
          <w:szCs w:val="28"/>
        </w:rPr>
        <w:t>внешней и внутренней среды присуща каждой цепи поставок. На неопределенность (стохастичность) параметров внешних и внутренних</w:t>
      </w:r>
      <w:r w:rsidR="00127370">
        <w:rPr>
          <w:rFonts w:ascii="Times New Roman" w:eastAsia="Newton-Regular" w:hAnsi="Times New Roman" w:cs="Times New Roman"/>
          <w:sz w:val="28"/>
          <w:szCs w:val="28"/>
        </w:rPr>
        <w:t xml:space="preserve"> </w:t>
      </w:r>
      <w:r w:rsidRPr="00B106E1">
        <w:rPr>
          <w:rFonts w:ascii="Times New Roman" w:eastAsia="Newton-Regular" w:hAnsi="Times New Roman" w:cs="Times New Roman"/>
          <w:sz w:val="28"/>
          <w:szCs w:val="28"/>
        </w:rPr>
        <w:t>факторов в цепи поставок существенное влияние оказывают спрос,</w:t>
      </w:r>
      <w:r w:rsidR="00127370">
        <w:rPr>
          <w:rFonts w:ascii="Times New Roman" w:eastAsia="Newton-Regular" w:hAnsi="Times New Roman" w:cs="Times New Roman"/>
          <w:sz w:val="28"/>
          <w:szCs w:val="28"/>
        </w:rPr>
        <w:t xml:space="preserve"> </w:t>
      </w:r>
      <w:r w:rsidRPr="00B106E1">
        <w:rPr>
          <w:rFonts w:ascii="Times New Roman" w:eastAsia="Newton-Regular" w:hAnsi="Times New Roman" w:cs="Times New Roman"/>
          <w:sz w:val="28"/>
          <w:szCs w:val="28"/>
        </w:rPr>
        <w:t>сроки поставок, уровни товарных запасов, производственные возможности, время</w:t>
      </w:r>
      <w:r w:rsidR="00127370">
        <w:rPr>
          <w:rFonts w:ascii="Times New Roman" w:eastAsia="Newton-Regular" w:hAnsi="Times New Roman" w:cs="Times New Roman"/>
          <w:sz w:val="28"/>
          <w:szCs w:val="28"/>
        </w:rPr>
        <w:t xml:space="preserve"> </w:t>
      </w:r>
      <w:r w:rsidRPr="00B106E1">
        <w:rPr>
          <w:rFonts w:ascii="Times New Roman" w:eastAsia="Newton-Regular" w:hAnsi="Times New Roman" w:cs="Times New Roman"/>
          <w:sz w:val="28"/>
          <w:szCs w:val="28"/>
        </w:rPr>
        <w:t>транспортировки, природные и человеческие факторы</w:t>
      </w:r>
      <w:r w:rsidR="00127370">
        <w:rPr>
          <w:rFonts w:ascii="Times New Roman" w:eastAsia="Newton-Regular" w:hAnsi="Times New Roman" w:cs="Times New Roman"/>
          <w:sz w:val="28"/>
          <w:szCs w:val="28"/>
        </w:rPr>
        <w:t xml:space="preserve"> </w:t>
      </w:r>
      <w:r w:rsidRPr="00B106E1">
        <w:rPr>
          <w:rFonts w:ascii="Times New Roman" w:eastAsia="Newton-Regular" w:hAnsi="Times New Roman" w:cs="Times New Roman"/>
          <w:sz w:val="28"/>
          <w:szCs w:val="28"/>
        </w:rPr>
        <w:t>и т. д. В настоящее время разработаны методы, модели и концепции</w:t>
      </w:r>
      <w:r w:rsidR="00127370">
        <w:rPr>
          <w:rFonts w:ascii="Times New Roman" w:eastAsia="Newton-Regular" w:hAnsi="Times New Roman" w:cs="Times New Roman"/>
          <w:sz w:val="28"/>
          <w:szCs w:val="28"/>
        </w:rPr>
        <w:t xml:space="preserve"> </w:t>
      </w:r>
      <w:r w:rsidRPr="00B106E1">
        <w:rPr>
          <w:rFonts w:ascii="Times New Roman" w:eastAsia="Newton-Regular" w:hAnsi="Times New Roman" w:cs="Times New Roman"/>
          <w:sz w:val="28"/>
          <w:szCs w:val="28"/>
        </w:rPr>
        <w:t>для максимального снижения неопределенности непосредственно</w:t>
      </w:r>
      <w:r w:rsidR="00127370">
        <w:rPr>
          <w:rFonts w:ascii="Times New Roman" w:eastAsia="Newton-Regular" w:hAnsi="Times New Roman" w:cs="Times New Roman"/>
          <w:sz w:val="28"/>
          <w:szCs w:val="28"/>
        </w:rPr>
        <w:t xml:space="preserve"> </w:t>
      </w:r>
      <w:r w:rsidRPr="00B106E1">
        <w:rPr>
          <w:rFonts w:ascii="Times New Roman" w:eastAsia="Newton-Regular" w:hAnsi="Times New Roman" w:cs="Times New Roman"/>
          <w:sz w:val="28"/>
          <w:szCs w:val="28"/>
        </w:rPr>
        <w:t>в цепях поставок [15]. К ним относятся:</w:t>
      </w:r>
    </w:p>
    <w:p w:rsidR="00B106E1" w:rsidRPr="00B106E1" w:rsidRDefault="00B106E1" w:rsidP="00B106E1">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106E1">
        <w:rPr>
          <w:rFonts w:ascii="Times New Roman" w:eastAsia="Newton-Regular" w:hAnsi="Times New Roman" w:cs="Times New Roman"/>
          <w:sz w:val="28"/>
          <w:szCs w:val="28"/>
        </w:rPr>
        <w:t>• включение избыточности структур цепи поставок, таких как</w:t>
      </w:r>
      <w:r w:rsidR="00127370">
        <w:rPr>
          <w:rFonts w:ascii="Times New Roman" w:eastAsia="Newton-Regular" w:hAnsi="Times New Roman" w:cs="Times New Roman"/>
          <w:sz w:val="28"/>
          <w:szCs w:val="28"/>
        </w:rPr>
        <w:t xml:space="preserve"> </w:t>
      </w:r>
      <w:r w:rsidRPr="00B106E1">
        <w:rPr>
          <w:rFonts w:ascii="Times New Roman" w:eastAsia="Newton-Regular" w:hAnsi="Times New Roman" w:cs="Times New Roman"/>
          <w:sz w:val="28"/>
          <w:szCs w:val="28"/>
        </w:rPr>
        <w:t>дополнительные склады, страховые запасы и запасы производственных</w:t>
      </w:r>
      <w:r w:rsidR="00127370">
        <w:rPr>
          <w:rFonts w:ascii="Times New Roman" w:eastAsia="Newton-Regular" w:hAnsi="Times New Roman" w:cs="Times New Roman"/>
          <w:sz w:val="28"/>
          <w:szCs w:val="28"/>
        </w:rPr>
        <w:t xml:space="preserve"> </w:t>
      </w:r>
      <w:r w:rsidRPr="00B106E1">
        <w:rPr>
          <w:rFonts w:ascii="Times New Roman" w:eastAsia="Newton-Regular" w:hAnsi="Times New Roman" w:cs="Times New Roman"/>
          <w:sz w:val="28"/>
          <w:szCs w:val="28"/>
        </w:rPr>
        <w:t>мощностей;</w:t>
      </w:r>
    </w:p>
    <w:p w:rsidR="00B106E1" w:rsidRPr="00B106E1" w:rsidRDefault="00B106E1" w:rsidP="00B106E1">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106E1">
        <w:rPr>
          <w:rFonts w:ascii="Times New Roman" w:eastAsia="Newton-Regular" w:hAnsi="Times New Roman" w:cs="Times New Roman"/>
          <w:sz w:val="28"/>
          <w:szCs w:val="28"/>
        </w:rPr>
        <w:t>• совершенствование информационного обмена, доступности</w:t>
      </w:r>
      <w:r w:rsidR="00127370">
        <w:rPr>
          <w:rFonts w:ascii="Times New Roman" w:eastAsia="Newton-Regular" w:hAnsi="Times New Roman" w:cs="Times New Roman"/>
          <w:sz w:val="28"/>
          <w:szCs w:val="28"/>
        </w:rPr>
        <w:t xml:space="preserve"> </w:t>
      </w:r>
      <w:r w:rsidRPr="00B106E1">
        <w:rPr>
          <w:rFonts w:ascii="Times New Roman" w:eastAsia="Newton-Regular" w:hAnsi="Times New Roman" w:cs="Times New Roman"/>
          <w:sz w:val="28"/>
          <w:szCs w:val="28"/>
        </w:rPr>
        <w:t>прогнозов спроса для всех участников цепи поставок, координации и согласования для улучшения качества поставок;</w:t>
      </w:r>
    </w:p>
    <w:p w:rsidR="00C01AD7" w:rsidRDefault="00B106E1" w:rsidP="00B106E1">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B106E1">
        <w:rPr>
          <w:rFonts w:ascii="Times New Roman" w:eastAsia="Newton-Regular" w:hAnsi="Times New Roman" w:cs="Times New Roman"/>
          <w:sz w:val="28"/>
          <w:szCs w:val="28"/>
        </w:rPr>
        <w:t>• включение системы мониторинга и регулирования цепи поставок при возникновении нарушений или отклонений от плана.</w:t>
      </w:r>
    </w:p>
    <w:p w:rsidR="00B106E1" w:rsidRPr="00B106E1" w:rsidRDefault="00B106E1" w:rsidP="00611B02">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106E1">
        <w:rPr>
          <w:rFonts w:ascii="Times New Roman" w:hAnsi="Times New Roman" w:cs="Times New Roman"/>
          <w:b/>
          <w:bCs/>
          <w:i/>
          <w:iCs/>
          <w:sz w:val="28"/>
          <w:szCs w:val="28"/>
        </w:rPr>
        <w:t>Конфликт интересов субъектов внутри цепи поставок</w:t>
      </w:r>
      <w:r w:rsidRPr="00B106E1">
        <w:rPr>
          <w:rFonts w:ascii="Times New Roman" w:eastAsia="Newton-Regular" w:hAnsi="Times New Roman" w:cs="Times New Roman"/>
          <w:sz w:val="28"/>
          <w:szCs w:val="28"/>
        </w:rPr>
        <w:t>. Большое</w:t>
      </w:r>
      <w:r w:rsidR="00127370">
        <w:rPr>
          <w:rFonts w:ascii="Times New Roman" w:eastAsia="Newton-Regular" w:hAnsi="Times New Roman" w:cs="Times New Roman"/>
          <w:sz w:val="28"/>
          <w:szCs w:val="28"/>
        </w:rPr>
        <w:t xml:space="preserve"> </w:t>
      </w:r>
      <w:r w:rsidRPr="00B106E1">
        <w:rPr>
          <w:rFonts w:ascii="Times New Roman" w:eastAsia="Newton-Regular" w:hAnsi="Times New Roman" w:cs="Times New Roman"/>
          <w:sz w:val="28"/>
          <w:szCs w:val="28"/>
        </w:rPr>
        <w:t>количество участников цепи поставок предопределяет и наличие их</w:t>
      </w:r>
      <w:r w:rsidR="00127370">
        <w:rPr>
          <w:rFonts w:ascii="Times New Roman" w:eastAsia="Newton-Regular" w:hAnsi="Times New Roman" w:cs="Times New Roman"/>
          <w:sz w:val="28"/>
          <w:szCs w:val="28"/>
        </w:rPr>
        <w:t xml:space="preserve"> </w:t>
      </w:r>
      <w:r w:rsidRPr="00B106E1">
        <w:rPr>
          <w:rFonts w:ascii="Times New Roman" w:eastAsia="Newton-Regular" w:hAnsi="Times New Roman" w:cs="Times New Roman"/>
          <w:sz w:val="28"/>
          <w:szCs w:val="28"/>
        </w:rPr>
        <w:t xml:space="preserve">интересов, зачастую прямо противоположных, что приводит к </w:t>
      </w:r>
      <w:r w:rsidR="00127370">
        <w:rPr>
          <w:rFonts w:ascii="Times New Roman" w:eastAsia="Newton-Regular" w:hAnsi="Times New Roman" w:cs="Times New Roman"/>
          <w:sz w:val="28"/>
          <w:szCs w:val="28"/>
        </w:rPr>
        <w:t>в</w:t>
      </w:r>
      <w:r w:rsidRPr="00B106E1">
        <w:rPr>
          <w:rFonts w:ascii="Times New Roman" w:eastAsia="Newton-Regular" w:hAnsi="Times New Roman" w:cs="Times New Roman"/>
          <w:sz w:val="28"/>
          <w:szCs w:val="28"/>
        </w:rPr>
        <w:t>озникновению конфликтов. Например, целью производителя является изготовление и</w:t>
      </w:r>
      <w:r w:rsidR="00127370">
        <w:rPr>
          <w:rFonts w:ascii="Times New Roman" w:eastAsia="Newton-Regular" w:hAnsi="Times New Roman" w:cs="Times New Roman"/>
          <w:sz w:val="28"/>
          <w:szCs w:val="28"/>
        </w:rPr>
        <w:t xml:space="preserve"> </w:t>
      </w:r>
      <w:r w:rsidRPr="00B106E1">
        <w:rPr>
          <w:rFonts w:ascii="Times New Roman" w:eastAsia="Newton-Regular" w:hAnsi="Times New Roman" w:cs="Times New Roman"/>
          <w:sz w:val="28"/>
          <w:szCs w:val="28"/>
        </w:rPr>
        <w:t>продажа больших партий товара, так как при этом</w:t>
      </w:r>
      <w:r w:rsidR="00127370">
        <w:rPr>
          <w:rFonts w:ascii="Times New Roman" w:eastAsia="Newton-Regular" w:hAnsi="Times New Roman" w:cs="Times New Roman"/>
          <w:sz w:val="28"/>
          <w:szCs w:val="28"/>
        </w:rPr>
        <w:t xml:space="preserve"> </w:t>
      </w:r>
      <w:r w:rsidRPr="00B106E1">
        <w:rPr>
          <w:rFonts w:ascii="Times New Roman" w:eastAsia="Newton-Regular" w:hAnsi="Times New Roman" w:cs="Times New Roman"/>
          <w:sz w:val="28"/>
          <w:szCs w:val="28"/>
        </w:rPr>
        <w:t>снижаются удельные</w:t>
      </w:r>
      <w:r w:rsidR="00127370">
        <w:rPr>
          <w:rFonts w:ascii="Times New Roman" w:eastAsia="Newton-Regular" w:hAnsi="Times New Roman" w:cs="Times New Roman"/>
          <w:sz w:val="28"/>
          <w:szCs w:val="28"/>
        </w:rPr>
        <w:t xml:space="preserve"> </w:t>
      </w:r>
      <w:r w:rsidRPr="00B106E1">
        <w:rPr>
          <w:rFonts w:ascii="Times New Roman" w:eastAsia="Newton-Regular" w:hAnsi="Times New Roman" w:cs="Times New Roman"/>
          <w:sz w:val="28"/>
          <w:szCs w:val="28"/>
        </w:rPr>
        <w:t>затраты на производство единицы продукции,</w:t>
      </w:r>
      <w:r w:rsidR="00127370">
        <w:rPr>
          <w:rFonts w:ascii="Times New Roman" w:eastAsia="Newton-Regular" w:hAnsi="Times New Roman" w:cs="Times New Roman"/>
          <w:sz w:val="28"/>
          <w:szCs w:val="28"/>
        </w:rPr>
        <w:t xml:space="preserve"> </w:t>
      </w:r>
      <w:r w:rsidRPr="00B106E1">
        <w:rPr>
          <w:rFonts w:ascii="Times New Roman" w:eastAsia="Newton-Regular" w:hAnsi="Times New Roman" w:cs="Times New Roman"/>
          <w:sz w:val="28"/>
          <w:szCs w:val="28"/>
        </w:rPr>
        <w:t>а целью продавца — покупка</w:t>
      </w:r>
      <w:r w:rsidR="00127370">
        <w:rPr>
          <w:rFonts w:ascii="Times New Roman" w:eastAsia="Newton-Regular" w:hAnsi="Times New Roman" w:cs="Times New Roman"/>
          <w:sz w:val="28"/>
          <w:szCs w:val="28"/>
        </w:rPr>
        <w:t xml:space="preserve"> </w:t>
      </w:r>
      <w:r w:rsidRPr="00B106E1">
        <w:rPr>
          <w:rFonts w:ascii="Times New Roman" w:eastAsia="Newton-Regular" w:hAnsi="Times New Roman" w:cs="Times New Roman"/>
          <w:sz w:val="28"/>
          <w:szCs w:val="28"/>
        </w:rPr>
        <w:t>продукции небольшими партиями и,</w:t>
      </w:r>
      <w:r w:rsidR="00127370">
        <w:rPr>
          <w:rFonts w:ascii="Times New Roman" w:eastAsia="Newton-Regular" w:hAnsi="Times New Roman" w:cs="Times New Roman"/>
          <w:sz w:val="28"/>
          <w:szCs w:val="28"/>
        </w:rPr>
        <w:t xml:space="preserve"> </w:t>
      </w:r>
      <w:r w:rsidRPr="00B106E1">
        <w:rPr>
          <w:rFonts w:ascii="Times New Roman" w:eastAsia="Newton-Regular" w:hAnsi="Times New Roman" w:cs="Times New Roman"/>
          <w:sz w:val="28"/>
          <w:szCs w:val="28"/>
        </w:rPr>
        <w:t>как следствие этого, сокращение уровня</w:t>
      </w:r>
      <w:r w:rsidR="00127370">
        <w:rPr>
          <w:rFonts w:ascii="Times New Roman" w:eastAsia="Newton-Regular" w:hAnsi="Times New Roman" w:cs="Times New Roman"/>
          <w:sz w:val="28"/>
          <w:szCs w:val="28"/>
        </w:rPr>
        <w:t xml:space="preserve"> </w:t>
      </w:r>
      <w:r w:rsidRPr="00B106E1">
        <w:rPr>
          <w:rFonts w:ascii="Times New Roman" w:eastAsia="Newton-Regular" w:hAnsi="Times New Roman" w:cs="Times New Roman"/>
          <w:sz w:val="28"/>
          <w:szCs w:val="28"/>
        </w:rPr>
        <w:t>запасов в дистрибутивной</w:t>
      </w:r>
      <w:r w:rsidR="00127370">
        <w:rPr>
          <w:rFonts w:ascii="Times New Roman" w:eastAsia="Newton-Regular" w:hAnsi="Times New Roman" w:cs="Times New Roman"/>
          <w:sz w:val="28"/>
          <w:szCs w:val="28"/>
        </w:rPr>
        <w:t xml:space="preserve"> </w:t>
      </w:r>
      <w:r w:rsidRPr="00B106E1">
        <w:rPr>
          <w:rFonts w:ascii="Times New Roman" w:eastAsia="Newton-Regular" w:hAnsi="Times New Roman" w:cs="Times New Roman"/>
          <w:sz w:val="28"/>
          <w:szCs w:val="28"/>
        </w:rPr>
        <w:t>сети, а значит, снижение затрат и потерь. Таким образом, естественные цели производителей напрямую входят в конфликт с естественными целями продавцов.</w:t>
      </w:r>
    </w:p>
    <w:p w:rsidR="00B106E1" w:rsidRDefault="00B106E1" w:rsidP="00611B02">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B106E1">
        <w:rPr>
          <w:rFonts w:ascii="Times New Roman" w:hAnsi="Times New Roman" w:cs="Times New Roman"/>
          <w:b/>
          <w:bCs/>
          <w:i/>
          <w:iCs/>
          <w:sz w:val="28"/>
          <w:szCs w:val="28"/>
        </w:rPr>
        <w:t>Динамичность цепи поставок</w:t>
      </w:r>
      <w:r w:rsidRPr="00B106E1">
        <w:rPr>
          <w:rFonts w:ascii="Times New Roman" w:hAnsi="Times New Roman" w:cs="Times New Roman"/>
          <w:i/>
          <w:iCs/>
          <w:sz w:val="28"/>
          <w:szCs w:val="28"/>
        </w:rPr>
        <w:t xml:space="preserve">. </w:t>
      </w:r>
      <w:r w:rsidRPr="00B106E1">
        <w:rPr>
          <w:rFonts w:ascii="Times New Roman" w:eastAsia="Newton-Regular" w:hAnsi="Times New Roman" w:cs="Times New Roman"/>
          <w:sz w:val="28"/>
          <w:szCs w:val="28"/>
        </w:rPr>
        <w:t>Параметры цепи поставок постоянно</w:t>
      </w:r>
      <w:r w:rsidR="00127370">
        <w:rPr>
          <w:rFonts w:ascii="Times New Roman" w:eastAsia="Newton-Regular" w:hAnsi="Times New Roman" w:cs="Times New Roman"/>
          <w:sz w:val="28"/>
          <w:szCs w:val="28"/>
        </w:rPr>
        <w:t xml:space="preserve"> </w:t>
      </w:r>
      <w:r w:rsidRPr="00B106E1">
        <w:rPr>
          <w:rFonts w:ascii="Times New Roman" w:eastAsia="Newton-Regular" w:hAnsi="Times New Roman" w:cs="Times New Roman"/>
          <w:sz w:val="28"/>
          <w:szCs w:val="28"/>
        </w:rPr>
        <w:t>меняются, чему способствуют многочисленные обстоятельства, воздействующие на отношения внутри цепи поставок, такие, например,</w:t>
      </w:r>
      <w:r w:rsidR="00127370">
        <w:rPr>
          <w:rFonts w:ascii="Times New Roman" w:eastAsia="Newton-Regular" w:hAnsi="Times New Roman" w:cs="Times New Roman"/>
          <w:sz w:val="28"/>
          <w:szCs w:val="28"/>
        </w:rPr>
        <w:t xml:space="preserve"> </w:t>
      </w:r>
      <w:r w:rsidRPr="00B106E1">
        <w:rPr>
          <w:rFonts w:ascii="Times New Roman" w:eastAsia="Newton-Regular" w:hAnsi="Times New Roman" w:cs="Times New Roman"/>
          <w:sz w:val="28"/>
          <w:szCs w:val="28"/>
        </w:rPr>
        <w:t>как спрос потребителей и возможности поставщиков. Так, увеличение</w:t>
      </w:r>
      <w:r w:rsidR="00127370">
        <w:rPr>
          <w:rFonts w:ascii="Times New Roman" w:eastAsia="Newton-Regular" w:hAnsi="Times New Roman" w:cs="Times New Roman"/>
          <w:sz w:val="28"/>
          <w:szCs w:val="28"/>
        </w:rPr>
        <w:t xml:space="preserve"> </w:t>
      </w:r>
      <w:r w:rsidRPr="00B106E1">
        <w:rPr>
          <w:rFonts w:ascii="Times New Roman" w:eastAsia="Newton-Regular" w:hAnsi="Times New Roman" w:cs="Times New Roman"/>
          <w:sz w:val="28"/>
          <w:szCs w:val="28"/>
        </w:rPr>
        <w:t>количества альтернативных поставщиков одного и того же ресурса, приводит к снижению стоимости этого ресурса и, соответственно,</w:t>
      </w:r>
      <w:r w:rsidR="00127370">
        <w:rPr>
          <w:rFonts w:ascii="Times New Roman" w:eastAsia="Newton-Regular" w:hAnsi="Times New Roman" w:cs="Times New Roman"/>
          <w:sz w:val="28"/>
          <w:szCs w:val="28"/>
        </w:rPr>
        <w:t xml:space="preserve"> </w:t>
      </w:r>
      <w:r w:rsidRPr="00B106E1">
        <w:rPr>
          <w:rFonts w:ascii="Times New Roman" w:eastAsia="Newton-Regular" w:hAnsi="Times New Roman" w:cs="Times New Roman"/>
          <w:sz w:val="28"/>
          <w:szCs w:val="28"/>
        </w:rPr>
        <w:t>заинтересованности самих поставщиков в его производстве.</w:t>
      </w:r>
    </w:p>
    <w:p w:rsidR="00611B02" w:rsidRDefault="00611B02" w:rsidP="00611B02">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9D6E49" w:rsidRDefault="009D6E49" w:rsidP="00611B02">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9D6E49" w:rsidRDefault="009D6E49" w:rsidP="00611B02">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9D6E49" w:rsidRDefault="009D6E49" w:rsidP="00611B02">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611B02" w:rsidRDefault="00611B02" w:rsidP="00611B02">
      <w:pPr>
        <w:autoSpaceDE w:val="0"/>
        <w:autoSpaceDN w:val="0"/>
        <w:adjustRightInd w:val="0"/>
        <w:spacing w:after="0" w:line="240" w:lineRule="auto"/>
        <w:ind w:firstLine="567"/>
        <w:jc w:val="both"/>
        <w:rPr>
          <w:rFonts w:ascii="Times New Roman" w:hAnsi="Times New Roman" w:cs="Times New Roman"/>
          <w:b/>
          <w:bCs/>
          <w:sz w:val="28"/>
          <w:szCs w:val="28"/>
        </w:rPr>
      </w:pPr>
      <w:r w:rsidRPr="00611B02">
        <w:rPr>
          <w:rFonts w:ascii="Times New Roman" w:hAnsi="Times New Roman" w:cs="Times New Roman"/>
          <w:b/>
          <w:bCs/>
          <w:sz w:val="28"/>
          <w:szCs w:val="28"/>
        </w:rPr>
        <w:lastRenderedPageBreak/>
        <w:t>Вопросы для самоконтроля</w:t>
      </w:r>
    </w:p>
    <w:p w:rsidR="009D6E49" w:rsidRPr="00611B02" w:rsidRDefault="009D6E49" w:rsidP="00611B02">
      <w:pPr>
        <w:autoSpaceDE w:val="0"/>
        <w:autoSpaceDN w:val="0"/>
        <w:adjustRightInd w:val="0"/>
        <w:spacing w:after="0" w:line="240" w:lineRule="auto"/>
        <w:ind w:firstLine="567"/>
        <w:jc w:val="both"/>
        <w:rPr>
          <w:rFonts w:ascii="Times New Roman" w:hAnsi="Times New Roman" w:cs="Times New Roman"/>
          <w:b/>
          <w:bCs/>
          <w:sz w:val="28"/>
          <w:szCs w:val="28"/>
        </w:rPr>
      </w:pPr>
    </w:p>
    <w:p w:rsidR="00611B02" w:rsidRPr="00611B02" w:rsidRDefault="00591773" w:rsidP="00611B02">
      <w:pPr>
        <w:autoSpaceDE w:val="0"/>
        <w:autoSpaceDN w:val="0"/>
        <w:adjustRightInd w:val="0"/>
        <w:spacing w:after="0" w:line="240" w:lineRule="auto"/>
        <w:ind w:firstLine="567"/>
        <w:jc w:val="both"/>
        <w:rPr>
          <w:rFonts w:ascii="Times New Roman" w:eastAsia="Newton-Regular" w:hAnsi="Times New Roman" w:cs="Times New Roman"/>
          <w:sz w:val="28"/>
          <w:szCs w:val="28"/>
        </w:rPr>
      </w:pPr>
      <w:r>
        <w:rPr>
          <w:rFonts w:ascii="Times New Roman" w:eastAsia="Newton-Regular" w:hAnsi="Times New Roman" w:cs="Times New Roman"/>
          <w:sz w:val="28"/>
          <w:szCs w:val="28"/>
        </w:rPr>
        <w:t>1</w:t>
      </w:r>
      <w:r w:rsidR="00611B02" w:rsidRPr="00611B02">
        <w:rPr>
          <w:rFonts w:ascii="Times New Roman" w:eastAsia="Newton-Regular" w:hAnsi="Times New Roman" w:cs="Times New Roman"/>
          <w:sz w:val="28"/>
          <w:szCs w:val="28"/>
        </w:rPr>
        <w:t>. Какие виды бизнес-процессов в цепи поставок вы знаете?</w:t>
      </w:r>
    </w:p>
    <w:p w:rsidR="00611B02" w:rsidRPr="00611B02" w:rsidRDefault="00591773" w:rsidP="00611B02">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Pr>
          <w:rFonts w:ascii="Times New Roman" w:eastAsia="Newton-Regular" w:hAnsi="Times New Roman" w:cs="Times New Roman"/>
          <w:sz w:val="28"/>
          <w:szCs w:val="28"/>
        </w:rPr>
        <w:t>2</w:t>
      </w:r>
      <w:r w:rsidR="00611B02" w:rsidRPr="00611B02">
        <w:rPr>
          <w:rFonts w:ascii="Times New Roman" w:eastAsia="Newton-Regular" w:hAnsi="Times New Roman" w:cs="Times New Roman"/>
          <w:sz w:val="28"/>
          <w:szCs w:val="28"/>
        </w:rPr>
        <w:t>. Что такое объектная декомпозиция цепи поставок?</w:t>
      </w:r>
    </w:p>
    <w:p w:rsidR="00611B02" w:rsidRPr="00611B02" w:rsidRDefault="00591773" w:rsidP="00611B02">
      <w:pPr>
        <w:autoSpaceDE w:val="0"/>
        <w:autoSpaceDN w:val="0"/>
        <w:adjustRightInd w:val="0"/>
        <w:spacing w:after="0" w:line="240" w:lineRule="auto"/>
        <w:ind w:firstLine="567"/>
        <w:jc w:val="both"/>
        <w:rPr>
          <w:rFonts w:ascii="Times New Roman" w:eastAsia="Newton-Regular" w:hAnsi="Times New Roman" w:cs="Times New Roman"/>
          <w:sz w:val="28"/>
          <w:szCs w:val="28"/>
        </w:rPr>
      </w:pPr>
      <w:r>
        <w:rPr>
          <w:rFonts w:ascii="Times New Roman" w:eastAsia="Newton-Regular" w:hAnsi="Times New Roman" w:cs="Times New Roman"/>
          <w:sz w:val="28"/>
          <w:szCs w:val="28"/>
        </w:rPr>
        <w:t>3</w:t>
      </w:r>
      <w:r w:rsidR="00611B02" w:rsidRPr="00611B02">
        <w:rPr>
          <w:rFonts w:ascii="Times New Roman" w:eastAsia="Newton-Regular" w:hAnsi="Times New Roman" w:cs="Times New Roman"/>
          <w:sz w:val="28"/>
          <w:szCs w:val="28"/>
        </w:rPr>
        <w:t>. Что представляет собой процессная декомпозиция цепи поставок?</w:t>
      </w:r>
    </w:p>
    <w:p w:rsidR="00611B02" w:rsidRPr="00611B02" w:rsidRDefault="00591773" w:rsidP="00611B02">
      <w:pPr>
        <w:autoSpaceDE w:val="0"/>
        <w:autoSpaceDN w:val="0"/>
        <w:adjustRightInd w:val="0"/>
        <w:spacing w:after="0" w:line="240" w:lineRule="auto"/>
        <w:ind w:firstLine="567"/>
        <w:jc w:val="both"/>
        <w:rPr>
          <w:rFonts w:ascii="Times New Roman" w:eastAsia="Newton-Regular" w:hAnsi="Times New Roman" w:cs="Times New Roman"/>
          <w:sz w:val="28"/>
          <w:szCs w:val="28"/>
        </w:rPr>
      </w:pPr>
      <w:r>
        <w:rPr>
          <w:rFonts w:ascii="Times New Roman" w:eastAsia="Newton-Regular" w:hAnsi="Times New Roman" w:cs="Times New Roman"/>
          <w:sz w:val="28"/>
          <w:szCs w:val="28"/>
        </w:rPr>
        <w:t>4</w:t>
      </w:r>
      <w:r w:rsidR="00611B02" w:rsidRPr="00611B02">
        <w:rPr>
          <w:rFonts w:ascii="Times New Roman" w:eastAsia="Newton-Regular" w:hAnsi="Times New Roman" w:cs="Times New Roman"/>
          <w:sz w:val="28"/>
          <w:szCs w:val="28"/>
        </w:rPr>
        <w:t>. Для чего используется инструмент декомпозиции и структурирования цепи поставок или одной из составляющих ее фирм?</w:t>
      </w:r>
    </w:p>
    <w:p w:rsidR="00611B02" w:rsidRPr="00611B02" w:rsidRDefault="00591773" w:rsidP="00611B02">
      <w:pPr>
        <w:autoSpaceDE w:val="0"/>
        <w:autoSpaceDN w:val="0"/>
        <w:adjustRightInd w:val="0"/>
        <w:spacing w:after="0" w:line="240" w:lineRule="auto"/>
        <w:ind w:firstLine="567"/>
        <w:jc w:val="both"/>
        <w:rPr>
          <w:rFonts w:ascii="Times New Roman" w:eastAsia="Newton-Regular" w:hAnsi="Times New Roman" w:cs="Times New Roman"/>
          <w:sz w:val="28"/>
          <w:szCs w:val="28"/>
        </w:rPr>
      </w:pPr>
      <w:r>
        <w:rPr>
          <w:rFonts w:ascii="Times New Roman" w:eastAsia="Newton-Regular" w:hAnsi="Times New Roman" w:cs="Times New Roman"/>
          <w:sz w:val="28"/>
          <w:szCs w:val="28"/>
        </w:rPr>
        <w:t>5</w:t>
      </w:r>
      <w:r w:rsidR="00611B02" w:rsidRPr="00611B02">
        <w:rPr>
          <w:rFonts w:ascii="Times New Roman" w:eastAsia="Newton-Regular" w:hAnsi="Times New Roman" w:cs="Times New Roman"/>
          <w:sz w:val="28"/>
          <w:szCs w:val="28"/>
        </w:rPr>
        <w:t>. Какие функциональные области логистики вам известны?</w:t>
      </w:r>
    </w:p>
    <w:p w:rsidR="00591773" w:rsidRDefault="00591773" w:rsidP="00591773">
      <w:pPr>
        <w:autoSpaceDE w:val="0"/>
        <w:autoSpaceDN w:val="0"/>
        <w:adjustRightInd w:val="0"/>
        <w:spacing w:after="0" w:line="240" w:lineRule="auto"/>
        <w:ind w:firstLine="567"/>
        <w:jc w:val="both"/>
        <w:rPr>
          <w:rFonts w:ascii="Times New Roman" w:hAnsi="Times New Roman" w:cs="Times New Roman"/>
          <w:b/>
          <w:sz w:val="28"/>
          <w:szCs w:val="28"/>
        </w:rPr>
      </w:pPr>
    </w:p>
    <w:p w:rsidR="00591773" w:rsidRDefault="00591773" w:rsidP="00591773">
      <w:pPr>
        <w:autoSpaceDE w:val="0"/>
        <w:autoSpaceDN w:val="0"/>
        <w:adjustRightInd w:val="0"/>
        <w:spacing w:after="0" w:line="240" w:lineRule="auto"/>
        <w:ind w:firstLine="567"/>
        <w:jc w:val="both"/>
        <w:rPr>
          <w:rFonts w:ascii="Times New Roman" w:hAnsi="Times New Roman" w:cs="Times New Roman"/>
          <w:sz w:val="28"/>
          <w:szCs w:val="28"/>
        </w:rPr>
      </w:pPr>
      <w:r w:rsidRPr="001B0F84">
        <w:rPr>
          <w:rFonts w:ascii="Times New Roman" w:hAnsi="Times New Roman" w:cs="Times New Roman"/>
          <w:b/>
          <w:sz w:val="28"/>
          <w:szCs w:val="28"/>
        </w:rPr>
        <w:t>Литература:</w:t>
      </w:r>
      <w:r>
        <w:rPr>
          <w:rFonts w:ascii="Times New Roman" w:hAnsi="Times New Roman" w:cs="Times New Roman"/>
          <w:sz w:val="28"/>
          <w:szCs w:val="28"/>
        </w:rPr>
        <w:t xml:space="preserve"> 2, 9, 14, 15.</w:t>
      </w:r>
    </w:p>
    <w:p w:rsidR="009D6E49" w:rsidRDefault="009D6E49" w:rsidP="00611B02">
      <w:pPr>
        <w:autoSpaceDE w:val="0"/>
        <w:autoSpaceDN w:val="0"/>
        <w:adjustRightInd w:val="0"/>
        <w:spacing w:after="0" w:line="240" w:lineRule="auto"/>
        <w:ind w:firstLine="567"/>
        <w:jc w:val="both"/>
        <w:rPr>
          <w:rFonts w:ascii="Times New Roman" w:eastAsia="Newton-Regular" w:hAnsi="Times New Roman" w:cs="Times New Roman"/>
          <w:sz w:val="28"/>
          <w:szCs w:val="28"/>
        </w:rPr>
      </w:pPr>
    </w:p>
    <w:p w:rsidR="009D6E49" w:rsidRPr="00611B02" w:rsidRDefault="009D6E49" w:rsidP="00611B02">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696D8B" w:rsidRDefault="00696D8B" w:rsidP="00105763">
      <w:pPr>
        <w:spacing w:after="0" w:line="240" w:lineRule="auto"/>
        <w:ind w:firstLine="567"/>
      </w:pPr>
      <w:r w:rsidRPr="00696D8B">
        <w:rPr>
          <w:rFonts w:ascii="Times New Roman" w:hAnsi="Times New Roman" w:cs="Times New Roman"/>
          <w:b/>
          <w:sz w:val="28"/>
          <w:szCs w:val="28"/>
        </w:rPr>
        <w:t xml:space="preserve">Лекция </w:t>
      </w:r>
      <w:r>
        <w:rPr>
          <w:rFonts w:ascii="Times New Roman" w:hAnsi="Times New Roman" w:cs="Times New Roman"/>
          <w:b/>
          <w:sz w:val="28"/>
          <w:szCs w:val="28"/>
        </w:rPr>
        <w:t>7</w:t>
      </w:r>
      <w:r w:rsidRPr="00696D8B">
        <w:rPr>
          <w:rFonts w:ascii="Times New Roman" w:hAnsi="Times New Roman" w:cs="Times New Roman"/>
          <w:b/>
          <w:sz w:val="28"/>
          <w:szCs w:val="28"/>
        </w:rPr>
        <w:t>-</w:t>
      </w:r>
      <w:r>
        <w:rPr>
          <w:rFonts w:ascii="Times New Roman" w:hAnsi="Times New Roman" w:cs="Times New Roman"/>
          <w:b/>
          <w:sz w:val="28"/>
          <w:szCs w:val="28"/>
        </w:rPr>
        <w:t>8</w:t>
      </w:r>
      <w:r w:rsidRPr="00696D8B">
        <w:rPr>
          <w:rFonts w:ascii="Times New Roman" w:hAnsi="Times New Roman" w:cs="Times New Roman"/>
          <w:b/>
          <w:sz w:val="28"/>
          <w:szCs w:val="28"/>
        </w:rPr>
        <w:t>.</w:t>
      </w:r>
      <w:r w:rsidR="00611B02" w:rsidRPr="00611B02">
        <w:rPr>
          <w:rFonts w:ascii="Times New Roman" w:hAnsi="Times New Roman" w:cs="Times New Roman"/>
          <w:b/>
          <w:bCs/>
          <w:sz w:val="28"/>
          <w:szCs w:val="28"/>
        </w:rPr>
        <w:t xml:space="preserve"> </w:t>
      </w:r>
      <w:r w:rsidR="00611B02" w:rsidRPr="00696D8B">
        <w:rPr>
          <w:rFonts w:ascii="Times New Roman" w:hAnsi="Times New Roman" w:cs="Times New Roman"/>
          <w:b/>
          <w:bCs/>
          <w:sz w:val="28"/>
          <w:szCs w:val="28"/>
        </w:rPr>
        <w:t>Параметры конфигурации цепи поставок</w:t>
      </w:r>
      <w:r w:rsidRPr="00696D8B">
        <w:rPr>
          <w:rFonts w:ascii="Times New Roman" w:hAnsi="Times New Roman" w:cs="Times New Roman"/>
          <w:b/>
          <w:bCs/>
          <w:sz w:val="28"/>
          <w:szCs w:val="28"/>
        </w:rPr>
        <w:t>.</w:t>
      </w:r>
      <w:r w:rsidRPr="00696D8B">
        <w:rPr>
          <w:rFonts w:ascii="Times New Roman" w:eastAsia="Newton-Regular" w:hAnsi="Times New Roman" w:cs="Times New Roman"/>
          <w:b/>
          <w:bCs/>
          <w:iCs/>
          <w:sz w:val="28"/>
          <w:szCs w:val="28"/>
        </w:rPr>
        <w:t xml:space="preserve"> Границы и структурные размерности сети</w:t>
      </w:r>
      <w:r w:rsidRPr="00696D8B">
        <w:rPr>
          <w:rFonts w:ascii="Times New Roman" w:eastAsia="Newton-Regular" w:hAnsi="Times New Roman" w:cs="Times New Roman"/>
          <w:b/>
          <w:sz w:val="28"/>
          <w:szCs w:val="28"/>
        </w:rPr>
        <w:t xml:space="preserve">. </w:t>
      </w:r>
      <w:r w:rsidRPr="00696D8B">
        <w:rPr>
          <w:rFonts w:ascii="Times New Roman" w:eastAsia="Newton-Regular" w:hAnsi="Times New Roman" w:cs="Times New Roman"/>
          <w:b/>
          <w:bCs/>
          <w:iCs/>
          <w:sz w:val="28"/>
          <w:szCs w:val="28"/>
        </w:rPr>
        <w:t>Участников цепи поставок.</w:t>
      </w:r>
      <w:r>
        <w:rPr>
          <w:rFonts w:ascii="Times New Roman" w:eastAsia="Newton-Regular" w:hAnsi="Times New Roman" w:cs="Times New Roman"/>
          <w:b/>
          <w:bCs/>
          <w:iCs/>
          <w:sz w:val="28"/>
          <w:szCs w:val="28"/>
        </w:rPr>
        <w:t xml:space="preserve"> </w:t>
      </w:r>
      <w:r w:rsidRPr="00696D8B">
        <w:rPr>
          <w:rFonts w:ascii="Times New Roman" w:eastAsia="Newton-Regular" w:hAnsi="Times New Roman" w:cs="Times New Roman"/>
          <w:b/>
          <w:sz w:val="28"/>
          <w:szCs w:val="28"/>
        </w:rPr>
        <w:t>Типы связей в цепи поставок</w:t>
      </w:r>
      <w:r>
        <w:rPr>
          <w:rFonts w:ascii="Times New Roman" w:eastAsia="Newton-Regular" w:hAnsi="Times New Roman" w:cs="Times New Roman"/>
          <w:b/>
          <w:sz w:val="28"/>
          <w:szCs w:val="28"/>
        </w:rPr>
        <w:t>.</w:t>
      </w:r>
    </w:p>
    <w:p w:rsidR="00696D8B" w:rsidRPr="00611B02" w:rsidRDefault="00696D8B" w:rsidP="00611B02">
      <w:pPr>
        <w:autoSpaceDE w:val="0"/>
        <w:autoSpaceDN w:val="0"/>
        <w:adjustRightInd w:val="0"/>
        <w:spacing w:after="0" w:line="240" w:lineRule="auto"/>
        <w:ind w:firstLine="567"/>
        <w:jc w:val="both"/>
        <w:rPr>
          <w:rFonts w:ascii="Times New Roman" w:hAnsi="Times New Roman" w:cs="Times New Roman"/>
          <w:b/>
          <w:bCs/>
          <w:sz w:val="28"/>
          <w:szCs w:val="28"/>
        </w:rPr>
      </w:pPr>
    </w:p>
    <w:p w:rsidR="00611B02" w:rsidRPr="00611B02" w:rsidRDefault="00611B02" w:rsidP="00611B02">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611B02">
        <w:rPr>
          <w:rFonts w:ascii="Times New Roman" w:eastAsia="Newton-Regular" w:hAnsi="Times New Roman" w:cs="Times New Roman"/>
          <w:sz w:val="28"/>
          <w:szCs w:val="28"/>
        </w:rPr>
        <w:t>В конечном итоге деятельность по управлению цепями поставок</w:t>
      </w:r>
      <w:r w:rsidR="00127370">
        <w:rPr>
          <w:rFonts w:ascii="Times New Roman" w:eastAsia="Newton-Regular" w:hAnsi="Times New Roman" w:cs="Times New Roman"/>
          <w:sz w:val="28"/>
          <w:szCs w:val="28"/>
        </w:rPr>
        <w:t xml:space="preserve"> </w:t>
      </w:r>
      <w:r w:rsidRPr="00611B02">
        <w:rPr>
          <w:rFonts w:ascii="Times New Roman" w:eastAsia="Newton-Regular" w:hAnsi="Times New Roman" w:cs="Times New Roman"/>
          <w:sz w:val="28"/>
          <w:szCs w:val="28"/>
        </w:rPr>
        <w:t>направлена на повышение потребительской ценности выпускаемых</w:t>
      </w:r>
      <w:r w:rsidR="00127370">
        <w:rPr>
          <w:rFonts w:ascii="Times New Roman" w:eastAsia="Newton-Regular" w:hAnsi="Times New Roman" w:cs="Times New Roman"/>
          <w:sz w:val="28"/>
          <w:szCs w:val="28"/>
        </w:rPr>
        <w:t xml:space="preserve"> </w:t>
      </w:r>
      <w:r w:rsidRPr="00611B02">
        <w:rPr>
          <w:rFonts w:ascii="Times New Roman" w:eastAsia="Newton-Regular" w:hAnsi="Times New Roman" w:cs="Times New Roman"/>
          <w:sz w:val="28"/>
          <w:szCs w:val="28"/>
        </w:rPr>
        <w:t>товаров и услуг, что оценивается покупателями на основании сопоставления их качества и цен с теми, которые предлагаются конкурентами. Для достижения приемлемой доходности бизнеса в рамках цепи</w:t>
      </w:r>
      <w:r w:rsidR="00127370">
        <w:rPr>
          <w:rFonts w:ascii="Times New Roman" w:eastAsia="Newton-Regular" w:hAnsi="Times New Roman" w:cs="Times New Roman"/>
          <w:sz w:val="28"/>
          <w:szCs w:val="28"/>
        </w:rPr>
        <w:t xml:space="preserve"> </w:t>
      </w:r>
      <w:r w:rsidRPr="00611B02">
        <w:rPr>
          <w:rFonts w:ascii="Times New Roman" w:eastAsia="Newton-Regular" w:hAnsi="Times New Roman" w:cs="Times New Roman"/>
          <w:sz w:val="28"/>
          <w:szCs w:val="28"/>
        </w:rPr>
        <w:t>поставок необходимо привести в соответствие уровень логистических</w:t>
      </w:r>
      <w:r w:rsidR="00127370">
        <w:rPr>
          <w:rFonts w:ascii="Times New Roman" w:eastAsia="Newton-Regular" w:hAnsi="Times New Roman" w:cs="Times New Roman"/>
          <w:sz w:val="28"/>
          <w:szCs w:val="28"/>
        </w:rPr>
        <w:t xml:space="preserve"> </w:t>
      </w:r>
      <w:r w:rsidRPr="00611B02">
        <w:rPr>
          <w:rFonts w:ascii="Times New Roman" w:eastAsia="Newton-Regular" w:hAnsi="Times New Roman" w:cs="Times New Roman"/>
          <w:sz w:val="28"/>
          <w:szCs w:val="28"/>
        </w:rPr>
        <w:t>издержек, а также цены и качество предлагаемого продукта и сервиса.</w:t>
      </w:r>
    </w:p>
    <w:p w:rsidR="00611B02" w:rsidRDefault="00611B02" w:rsidP="00611B02">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611B02">
        <w:rPr>
          <w:rFonts w:ascii="Times New Roman" w:eastAsia="Newton-Regular" w:hAnsi="Times New Roman" w:cs="Times New Roman"/>
          <w:sz w:val="28"/>
          <w:szCs w:val="28"/>
        </w:rPr>
        <w:t>В процессе построения сетевой структуры необходимо учитывать,</w:t>
      </w:r>
      <w:r w:rsidR="00127370">
        <w:rPr>
          <w:rFonts w:ascii="Times New Roman" w:eastAsia="Newton-Regular" w:hAnsi="Times New Roman" w:cs="Times New Roman"/>
          <w:sz w:val="28"/>
          <w:szCs w:val="28"/>
        </w:rPr>
        <w:t xml:space="preserve"> </w:t>
      </w:r>
      <w:r w:rsidRPr="00611B02">
        <w:rPr>
          <w:rFonts w:ascii="Times New Roman" w:eastAsia="Newton-Regular" w:hAnsi="Times New Roman" w:cs="Times New Roman"/>
          <w:sz w:val="28"/>
          <w:szCs w:val="28"/>
        </w:rPr>
        <w:t>что стоимость товара формируется на протяжении всей цепи поставок.</w:t>
      </w:r>
      <w:r w:rsidR="00127370">
        <w:rPr>
          <w:rFonts w:ascii="Times New Roman" w:eastAsia="Newton-Regular" w:hAnsi="Times New Roman" w:cs="Times New Roman"/>
          <w:sz w:val="28"/>
          <w:szCs w:val="28"/>
        </w:rPr>
        <w:t xml:space="preserve"> </w:t>
      </w:r>
      <w:r w:rsidRPr="00611B02">
        <w:rPr>
          <w:rFonts w:ascii="Times New Roman" w:eastAsia="Newton-Regular" w:hAnsi="Times New Roman" w:cs="Times New Roman"/>
          <w:sz w:val="28"/>
          <w:szCs w:val="28"/>
        </w:rPr>
        <w:t xml:space="preserve">При этом наиболее управляемыми являются начальные стадии: добыча, обработка сырья и производство, а наиболее </w:t>
      </w:r>
      <w:r w:rsidRPr="00611B02">
        <w:rPr>
          <w:rFonts w:ascii="Cambria Math" w:eastAsia="Newton-Regular" w:hAnsi="Cambria Math" w:cs="Cambria Math"/>
          <w:sz w:val="28"/>
          <w:szCs w:val="28"/>
        </w:rPr>
        <w:t>≪</w:t>
      </w:r>
      <w:r w:rsidRPr="00611B02">
        <w:rPr>
          <w:rFonts w:ascii="Times New Roman" w:eastAsia="Newton-Regular" w:hAnsi="Times New Roman" w:cs="Times New Roman"/>
          <w:sz w:val="28"/>
          <w:szCs w:val="28"/>
        </w:rPr>
        <w:t>чувствительной</w:t>
      </w:r>
      <w:r w:rsidRPr="00611B02">
        <w:rPr>
          <w:rFonts w:ascii="Cambria Math" w:eastAsia="Newton-Regular" w:hAnsi="Cambria Math" w:cs="Cambria Math"/>
          <w:sz w:val="28"/>
          <w:szCs w:val="28"/>
        </w:rPr>
        <w:t>≫</w:t>
      </w:r>
      <w:r w:rsidRPr="00611B02">
        <w:rPr>
          <w:rFonts w:ascii="Times New Roman" w:eastAsia="Newton-Regular" w:hAnsi="Times New Roman" w:cs="Times New Roman"/>
          <w:sz w:val="28"/>
          <w:szCs w:val="28"/>
        </w:rPr>
        <w:t xml:space="preserve"> продажа, так как стоимость продукта и услуг </w:t>
      </w:r>
      <w:r w:rsidRPr="00611B02">
        <w:rPr>
          <w:rFonts w:ascii="Cambria Math" w:eastAsia="Newton-Regular" w:hAnsi="Cambria Math" w:cs="Cambria Math"/>
          <w:sz w:val="28"/>
          <w:szCs w:val="28"/>
        </w:rPr>
        <w:t>≪</w:t>
      </w:r>
      <w:r w:rsidRPr="00611B02">
        <w:rPr>
          <w:rFonts w:ascii="Times New Roman" w:eastAsia="Newton-Regular" w:hAnsi="Times New Roman" w:cs="Times New Roman"/>
          <w:sz w:val="28"/>
          <w:szCs w:val="28"/>
        </w:rPr>
        <w:t>проявляется</w:t>
      </w:r>
      <w:r w:rsidRPr="00611B02">
        <w:rPr>
          <w:rFonts w:ascii="Cambria Math" w:eastAsia="Newton-Regular" w:hAnsi="Cambria Math" w:cs="Cambria Math"/>
          <w:sz w:val="28"/>
          <w:szCs w:val="28"/>
        </w:rPr>
        <w:t>≫</w:t>
      </w:r>
      <w:r w:rsidRPr="00611B02">
        <w:rPr>
          <w:rFonts w:ascii="Times New Roman" w:eastAsia="Newton-Regular" w:hAnsi="Times New Roman" w:cs="Times New Roman"/>
          <w:sz w:val="28"/>
          <w:szCs w:val="28"/>
        </w:rPr>
        <w:t xml:space="preserve"> именно</w:t>
      </w:r>
      <w:r w:rsidR="00127370">
        <w:rPr>
          <w:rFonts w:ascii="Times New Roman" w:eastAsia="Newton-Regular" w:hAnsi="Times New Roman" w:cs="Times New Roman"/>
          <w:sz w:val="28"/>
          <w:szCs w:val="28"/>
        </w:rPr>
        <w:t xml:space="preserve"> </w:t>
      </w:r>
      <w:r w:rsidRPr="00611B02">
        <w:rPr>
          <w:rFonts w:ascii="Times New Roman" w:eastAsia="Newton-Regular" w:hAnsi="Times New Roman" w:cs="Times New Roman"/>
          <w:sz w:val="28"/>
          <w:szCs w:val="28"/>
        </w:rPr>
        <w:t>на этой стадии. Однако охватить и контролировать всю цепочку целиком, от стадии извлечения природных ресурсов и изготовления продукта до стадии его потребления, — достаточно сложная задача, и ее</w:t>
      </w:r>
      <w:r w:rsidR="00127370">
        <w:rPr>
          <w:rFonts w:ascii="Times New Roman" w:eastAsia="Newton-Regular" w:hAnsi="Times New Roman" w:cs="Times New Roman"/>
          <w:sz w:val="28"/>
          <w:szCs w:val="28"/>
        </w:rPr>
        <w:t xml:space="preserve"> </w:t>
      </w:r>
      <w:r w:rsidRPr="00611B02">
        <w:rPr>
          <w:rFonts w:ascii="Times New Roman" w:eastAsia="Newton-Regular" w:hAnsi="Times New Roman" w:cs="Times New Roman"/>
          <w:sz w:val="28"/>
          <w:szCs w:val="28"/>
        </w:rPr>
        <w:t>выполнение не всегда оправдывает сделанные вложения.</w:t>
      </w:r>
    </w:p>
    <w:p w:rsidR="00611B02" w:rsidRPr="00611B02" w:rsidRDefault="00611B02" w:rsidP="00611B02">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611B02">
        <w:rPr>
          <w:rFonts w:ascii="Times New Roman" w:eastAsia="Newton-Regular" w:hAnsi="Times New Roman" w:cs="Times New Roman"/>
          <w:sz w:val="28"/>
          <w:szCs w:val="28"/>
        </w:rPr>
        <w:t>Поэтому очень важно определить, какие элементы целесообразно</w:t>
      </w:r>
      <w:r w:rsidR="00127370">
        <w:rPr>
          <w:rFonts w:ascii="Times New Roman" w:eastAsia="Newton-Regular" w:hAnsi="Times New Roman" w:cs="Times New Roman"/>
          <w:sz w:val="28"/>
          <w:szCs w:val="28"/>
        </w:rPr>
        <w:t xml:space="preserve"> </w:t>
      </w:r>
      <w:r w:rsidRPr="00611B02">
        <w:rPr>
          <w:rFonts w:ascii="Times New Roman" w:eastAsia="Newton-Regular" w:hAnsi="Times New Roman" w:cs="Times New Roman"/>
          <w:sz w:val="28"/>
          <w:szCs w:val="28"/>
        </w:rPr>
        <w:t>включать в структуру цепи поставок, а какие — нет, чтобы сделать ее</w:t>
      </w:r>
      <w:r w:rsidR="00127370">
        <w:rPr>
          <w:rFonts w:ascii="Times New Roman" w:eastAsia="Newton-Regular" w:hAnsi="Times New Roman" w:cs="Times New Roman"/>
          <w:sz w:val="28"/>
          <w:szCs w:val="28"/>
        </w:rPr>
        <w:t xml:space="preserve"> </w:t>
      </w:r>
      <w:r w:rsidRPr="00611B02">
        <w:rPr>
          <w:rFonts w:ascii="Times New Roman" w:eastAsia="Newton-Regular" w:hAnsi="Times New Roman" w:cs="Times New Roman"/>
          <w:sz w:val="28"/>
          <w:szCs w:val="28"/>
        </w:rPr>
        <w:t xml:space="preserve">эффективной. Нельзя недооценивать важность управления всей цепью поставок от начального поставщика до конечного потребителя, но управление менее громоздкой, а значит, и более </w:t>
      </w:r>
      <w:r w:rsidRPr="00611B02">
        <w:rPr>
          <w:rFonts w:ascii="Cambria Math" w:eastAsia="Newton-Regular" w:hAnsi="Cambria Math" w:cs="Cambria Math"/>
          <w:sz w:val="28"/>
          <w:szCs w:val="28"/>
        </w:rPr>
        <w:t>≪</w:t>
      </w:r>
      <w:r w:rsidRPr="00611B02">
        <w:rPr>
          <w:rFonts w:ascii="Times New Roman" w:eastAsia="Newton-Regular" w:hAnsi="Times New Roman" w:cs="Times New Roman"/>
          <w:sz w:val="28"/>
          <w:szCs w:val="28"/>
        </w:rPr>
        <w:t>прозрачной</w:t>
      </w:r>
      <w:r w:rsidRPr="00611B02">
        <w:rPr>
          <w:rFonts w:ascii="Cambria Math" w:eastAsia="Newton-Regular" w:hAnsi="Cambria Math" w:cs="Cambria Math"/>
          <w:sz w:val="28"/>
          <w:szCs w:val="28"/>
        </w:rPr>
        <w:t>≫</w:t>
      </w:r>
      <w:r w:rsidR="00127370">
        <w:rPr>
          <w:rFonts w:ascii="Cambria Math" w:eastAsia="Newton-Regular" w:hAnsi="Cambria Math" w:cs="Cambria Math"/>
          <w:sz w:val="28"/>
          <w:szCs w:val="28"/>
        </w:rPr>
        <w:t xml:space="preserve"> </w:t>
      </w:r>
      <w:r w:rsidRPr="00611B02">
        <w:rPr>
          <w:rFonts w:ascii="Times New Roman" w:eastAsia="Newton-Regular" w:hAnsi="Times New Roman" w:cs="Times New Roman"/>
          <w:sz w:val="28"/>
          <w:szCs w:val="28"/>
        </w:rPr>
        <w:t>структурой, например только с поставщиками и потребителями первого уровня, может оказаться более удачным вариантом.</w:t>
      </w:r>
    </w:p>
    <w:p w:rsidR="00611B02" w:rsidRDefault="00611B02" w:rsidP="00611B02">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BB4FA6">
        <w:rPr>
          <w:rFonts w:ascii="Times New Roman" w:eastAsia="Newton-Regular" w:hAnsi="Times New Roman" w:cs="Times New Roman"/>
          <w:sz w:val="28"/>
          <w:szCs w:val="28"/>
        </w:rPr>
        <w:t>В общем случае именно руководство фокусной компании определяет структуру цепи поставок: поставщиков и потребителей, посредников. Выделяют несколько уровней поставщиков и потребителей</w:t>
      </w:r>
      <w:r w:rsidR="00BB4FA6">
        <w:rPr>
          <w:rFonts w:ascii="Times New Roman" w:eastAsia="Newton-Regular" w:hAnsi="Times New Roman" w:cs="Times New Roman"/>
          <w:sz w:val="28"/>
          <w:szCs w:val="28"/>
        </w:rPr>
        <w:t xml:space="preserve"> </w:t>
      </w:r>
      <w:r w:rsidRPr="00BB4FA6">
        <w:rPr>
          <w:rFonts w:ascii="Times New Roman" w:eastAsia="Newton-Regular" w:hAnsi="Times New Roman" w:cs="Times New Roman"/>
          <w:sz w:val="28"/>
          <w:szCs w:val="28"/>
        </w:rPr>
        <w:t>в зависимости от их положения по отношению к ФК. Поставщики</w:t>
      </w:r>
      <w:r w:rsidR="00BB4FA6">
        <w:rPr>
          <w:rFonts w:ascii="Times New Roman" w:eastAsia="Newton-Regular" w:hAnsi="Times New Roman" w:cs="Times New Roman"/>
          <w:sz w:val="28"/>
          <w:szCs w:val="28"/>
        </w:rPr>
        <w:t xml:space="preserve"> </w:t>
      </w:r>
      <w:r w:rsidRPr="00BB4FA6">
        <w:rPr>
          <w:rFonts w:ascii="Times New Roman" w:eastAsia="Newton-Regular" w:hAnsi="Times New Roman" w:cs="Times New Roman"/>
          <w:sz w:val="28"/>
          <w:szCs w:val="28"/>
        </w:rPr>
        <w:t xml:space="preserve">и потребители первого уровня — это те организации, которые взаимодействуют непосредственно с </w:t>
      </w:r>
      <w:r w:rsidRPr="00BB4FA6">
        <w:rPr>
          <w:rFonts w:ascii="Times New Roman" w:eastAsia="Newton-Regular" w:hAnsi="Times New Roman" w:cs="Times New Roman"/>
          <w:sz w:val="28"/>
          <w:szCs w:val="28"/>
        </w:rPr>
        <w:lastRenderedPageBreak/>
        <w:t>фокусной компанией. Поставщики</w:t>
      </w:r>
      <w:r w:rsidR="00BB4FA6">
        <w:rPr>
          <w:rFonts w:ascii="Times New Roman" w:eastAsia="Newton-Regular" w:hAnsi="Times New Roman" w:cs="Times New Roman"/>
          <w:sz w:val="28"/>
          <w:szCs w:val="28"/>
        </w:rPr>
        <w:t xml:space="preserve"> </w:t>
      </w:r>
      <w:r w:rsidRPr="00BB4FA6">
        <w:rPr>
          <w:rFonts w:ascii="Times New Roman" w:eastAsia="Newton-Regular" w:hAnsi="Times New Roman" w:cs="Times New Roman"/>
          <w:sz w:val="28"/>
          <w:szCs w:val="28"/>
        </w:rPr>
        <w:t>и потребители второго уровня — это поставщики поставщиков и потребители потребителей</w:t>
      </w:r>
      <w:r w:rsidRPr="00611B02">
        <w:rPr>
          <w:rFonts w:ascii="Times New Roman" w:eastAsia="Newton-Regular" w:hAnsi="Times New Roman" w:cs="Times New Roman"/>
          <w:sz w:val="28"/>
          <w:szCs w:val="28"/>
        </w:rPr>
        <w:t xml:space="preserve"> первого уровня и т. д. вплоть до начального</w:t>
      </w:r>
      <w:r w:rsidR="00BB4FA6">
        <w:rPr>
          <w:rFonts w:ascii="Times New Roman" w:eastAsia="Newton-Regular" w:hAnsi="Times New Roman" w:cs="Times New Roman"/>
          <w:sz w:val="28"/>
          <w:szCs w:val="28"/>
        </w:rPr>
        <w:t xml:space="preserve"> </w:t>
      </w:r>
      <w:r w:rsidRPr="00611B02">
        <w:rPr>
          <w:rFonts w:ascii="Times New Roman" w:eastAsia="Newton-Regular" w:hAnsi="Times New Roman" w:cs="Times New Roman"/>
          <w:sz w:val="28"/>
          <w:szCs w:val="28"/>
        </w:rPr>
        <w:t>поставщика природных ресурсов и конечного потребителя [2].</w:t>
      </w:r>
    </w:p>
    <w:p w:rsidR="00611B02" w:rsidRPr="00611B02" w:rsidRDefault="00611B02" w:rsidP="00611B02">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611B02">
        <w:rPr>
          <w:rFonts w:ascii="Times New Roman" w:eastAsia="Newton-Regular" w:hAnsi="Times New Roman" w:cs="Times New Roman"/>
          <w:sz w:val="28"/>
          <w:szCs w:val="28"/>
        </w:rPr>
        <w:t>Стратегическая цель конфигурирования цепи заключается в том,</w:t>
      </w:r>
      <w:r w:rsidR="00BB4FA6">
        <w:rPr>
          <w:rFonts w:ascii="Times New Roman" w:eastAsia="Newton-Regular" w:hAnsi="Times New Roman" w:cs="Times New Roman"/>
          <w:sz w:val="28"/>
          <w:szCs w:val="28"/>
        </w:rPr>
        <w:t xml:space="preserve"> </w:t>
      </w:r>
      <w:r w:rsidRPr="00611B02">
        <w:rPr>
          <w:rFonts w:ascii="Times New Roman" w:eastAsia="Newton-Regular" w:hAnsi="Times New Roman" w:cs="Times New Roman"/>
          <w:sz w:val="28"/>
          <w:szCs w:val="28"/>
        </w:rPr>
        <w:t>чтобы добиться конкурентоспособности и приемлемой рентабельности</w:t>
      </w:r>
      <w:r w:rsidR="00BB4FA6">
        <w:rPr>
          <w:rFonts w:ascii="Times New Roman" w:eastAsia="Newton-Regular" w:hAnsi="Times New Roman" w:cs="Times New Roman"/>
          <w:sz w:val="28"/>
          <w:szCs w:val="28"/>
        </w:rPr>
        <w:t xml:space="preserve"> </w:t>
      </w:r>
      <w:r w:rsidRPr="00611B02">
        <w:rPr>
          <w:rFonts w:ascii="Times New Roman" w:eastAsia="Newton-Regular" w:hAnsi="Times New Roman" w:cs="Times New Roman"/>
          <w:sz w:val="28"/>
          <w:szCs w:val="28"/>
        </w:rPr>
        <w:t>фокусной компании, а также всей цепи поставок за счет повышения</w:t>
      </w:r>
      <w:r w:rsidR="00BB4FA6">
        <w:rPr>
          <w:rFonts w:ascii="Times New Roman" w:eastAsia="Newton-Regular" w:hAnsi="Times New Roman" w:cs="Times New Roman"/>
          <w:sz w:val="28"/>
          <w:szCs w:val="28"/>
        </w:rPr>
        <w:t xml:space="preserve"> </w:t>
      </w:r>
      <w:r w:rsidRPr="00611B02">
        <w:rPr>
          <w:rFonts w:ascii="Times New Roman" w:eastAsia="Newton-Regular" w:hAnsi="Times New Roman" w:cs="Times New Roman"/>
          <w:sz w:val="28"/>
          <w:szCs w:val="28"/>
        </w:rPr>
        <w:t>общей эффективности и производительности ее участников. При этомкаждая компания может выстраивать свою цепь поставок, поскольку</w:t>
      </w:r>
      <w:r w:rsidR="00BB4FA6">
        <w:rPr>
          <w:rFonts w:ascii="Times New Roman" w:eastAsia="Newton-Regular" w:hAnsi="Times New Roman" w:cs="Times New Roman"/>
          <w:sz w:val="28"/>
          <w:szCs w:val="28"/>
        </w:rPr>
        <w:t xml:space="preserve"> </w:t>
      </w:r>
      <w:r w:rsidRPr="00611B02">
        <w:rPr>
          <w:rFonts w:ascii="Times New Roman" w:eastAsia="Newton-Regular" w:hAnsi="Times New Roman" w:cs="Times New Roman"/>
          <w:sz w:val="28"/>
          <w:szCs w:val="28"/>
        </w:rPr>
        <w:t>ее руководство видит именно свою компанию в качестве центральной</w:t>
      </w:r>
      <w:r w:rsidR="00BB4FA6">
        <w:rPr>
          <w:rFonts w:ascii="Times New Roman" w:eastAsia="Newton-Regular" w:hAnsi="Times New Roman" w:cs="Times New Roman"/>
          <w:sz w:val="28"/>
          <w:szCs w:val="28"/>
        </w:rPr>
        <w:t xml:space="preserve"> </w:t>
      </w:r>
      <w:r w:rsidRPr="00611B02">
        <w:rPr>
          <w:rFonts w:ascii="Times New Roman" w:eastAsia="Newton-Regular" w:hAnsi="Times New Roman" w:cs="Times New Roman"/>
          <w:sz w:val="28"/>
          <w:szCs w:val="28"/>
        </w:rPr>
        <w:t>и рассматривает потенциальных участников сетевой структуры, исходя из интересов своей компании. При этом остальными участниками</w:t>
      </w:r>
      <w:r w:rsidR="00BB4FA6">
        <w:rPr>
          <w:rFonts w:ascii="Times New Roman" w:eastAsia="Newton-Regular" w:hAnsi="Times New Roman" w:cs="Times New Roman"/>
          <w:sz w:val="28"/>
          <w:szCs w:val="28"/>
        </w:rPr>
        <w:t xml:space="preserve"> </w:t>
      </w:r>
      <w:r w:rsidRPr="00611B02">
        <w:rPr>
          <w:rFonts w:ascii="Times New Roman" w:eastAsia="Newton-Regular" w:hAnsi="Times New Roman" w:cs="Times New Roman"/>
          <w:sz w:val="28"/>
          <w:szCs w:val="28"/>
        </w:rPr>
        <w:t>цепи поставок подобная сетевая структура воспринимается как произвольная, так как каждый из них может выстроить собственную сетевую структуру, в которой центральное место фокусной компании</w:t>
      </w:r>
      <w:r w:rsidR="00BB4FA6">
        <w:rPr>
          <w:rFonts w:ascii="Times New Roman" w:eastAsia="Newton-Regular" w:hAnsi="Times New Roman" w:cs="Times New Roman"/>
          <w:sz w:val="28"/>
          <w:szCs w:val="28"/>
        </w:rPr>
        <w:t xml:space="preserve"> </w:t>
      </w:r>
      <w:r w:rsidRPr="00611B02">
        <w:rPr>
          <w:rFonts w:ascii="Times New Roman" w:eastAsia="Newton-Regular" w:hAnsi="Times New Roman" w:cs="Times New Roman"/>
          <w:sz w:val="28"/>
          <w:szCs w:val="28"/>
        </w:rPr>
        <w:t>займет именно эта фирма.</w:t>
      </w:r>
    </w:p>
    <w:p w:rsidR="00611B02" w:rsidRPr="00611B02" w:rsidRDefault="00611B02" w:rsidP="00611B02">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611B02">
        <w:rPr>
          <w:rFonts w:ascii="Times New Roman" w:eastAsia="Newton-Regular" w:hAnsi="Times New Roman" w:cs="Times New Roman"/>
          <w:sz w:val="28"/>
          <w:szCs w:val="28"/>
        </w:rPr>
        <w:t>Таким образом, каждая организация может являться одновременно</w:t>
      </w:r>
      <w:r w:rsidR="00BB4FA6">
        <w:rPr>
          <w:rFonts w:ascii="Times New Roman" w:eastAsia="Newton-Regular" w:hAnsi="Times New Roman" w:cs="Times New Roman"/>
          <w:sz w:val="28"/>
          <w:szCs w:val="28"/>
        </w:rPr>
        <w:t xml:space="preserve"> </w:t>
      </w:r>
      <w:r w:rsidRPr="00611B02">
        <w:rPr>
          <w:rFonts w:ascii="Times New Roman" w:eastAsia="Newton-Regular" w:hAnsi="Times New Roman" w:cs="Times New Roman"/>
          <w:sz w:val="28"/>
          <w:szCs w:val="28"/>
        </w:rPr>
        <w:t>фокусной компанией собственной цепи поставок и одним из участников другой цепи поставок. В этой связи важно понимание и согласование взаимосвязанности интересов, целей и задач участников.</w:t>
      </w:r>
      <w:r w:rsidR="00BB4FA6">
        <w:rPr>
          <w:rFonts w:ascii="Times New Roman" w:eastAsia="Newton-Regular" w:hAnsi="Times New Roman" w:cs="Times New Roman"/>
          <w:sz w:val="28"/>
          <w:szCs w:val="28"/>
        </w:rPr>
        <w:t xml:space="preserve"> </w:t>
      </w:r>
      <w:r w:rsidRPr="00611B02">
        <w:rPr>
          <w:rFonts w:ascii="Times New Roman" w:eastAsia="Newton-Regular" w:hAnsi="Times New Roman" w:cs="Times New Roman"/>
          <w:sz w:val="28"/>
          <w:szCs w:val="28"/>
        </w:rPr>
        <w:t>Интеграция и управление процессами внутри каждой отдельной компании и на уровне цепи поставок могут быть успешными только тогда, когда их осуществление будет целесообразно с точки зрения каждого из участников (</w:t>
      </w:r>
      <w:r w:rsidRPr="00611B02">
        <w:rPr>
          <w:rFonts w:ascii="Times New Roman" w:eastAsia="Newton-Regular" w:hAnsi="Times New Roman" w:cs="Times New Roman"/>
          <w:i/>
          <w:iCs/>
          <w:sz w:val="28"/>
          <w:szCs w:val="28"/>
        </w:rPr>
        <w:t>принцип экономического компромисса</w:t>
      </w:r>
      <w:r w:rsidRPr="00611B02">
        <w:rPr>
          <w:rFonts w:ascii="Times New Roman" w:eastAsia="Newton-Regular" w:hAnsi="Times New Roman" w:cs="Times New Roman"/>
          <w:sz w:val="28"/>
          <w:szCs w:val="28"/>
        </w:rPr>
        <w:t>).</w:t>
      </w:r>
    </w:p>
    <w:p w:rsidR="00611B02" w:rsidRPr="00611B02" w:rsidRDefault="00611B02" w:rsidP="00611B02">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611B02">
        <w:rPr>
          <w:rFonts w:ascii="Times New Roman" w:eastAsia="Newton-Regular" w:hAnsi="Times New Roman" w:cs="Times New Roman"/>
          <w:sz w:val="28"/>
          <w:szCs w:val="28"/>
        </w:rPr>
        <w:t>Конфигурацию цепи поставок можно определять на основе следующих параметров:</w:t>
      </w:r>
    </w:p>
    <w:p w:rsidR="00611B02" w:rsidRPr="00611B02" w:rsidRDefault="00611B02" w:rsidP="00611B02">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611B02">
        <w:rPr>
          <w:rFonts w:ascii="Times New Roman" w:eastAsia="Newton-Regular" w:hAnsi="Times New Roman" w:cs="Times New Roman"/>
          <w:sz w:val="28"/>
          <w:szCs w:val="28"/>
        </w:rPr>
        <w:t>• границы и структурные размерности цепи;</w:t>
      </w:r>
    </w:p>
    <w:p w:rsidR="00611B02" w:rsidRPr="00611B02" w:rsidRDefault="00611B02" w:rsidP="00611B02">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611B02">
        <w:rPr>
          <w:rFonts w:ascii="Times New Roman" w:eastAsia="Newton-Regular" w:hAnsi="Times New Roman" w:cs="Times New Roman"/>
          <w:sz w:val="28"/>
          <w:szCs w:val="28"/>
        </w:rPr>
        <w:t>• участники цепи поставок;</w:t>
      </w:r>
    </w:p>
    <w:p w:rsidR="00611B02" w:rsidRPr="00611B02" w:rsidRDefault="00611B02" w:rsidP="00611B02">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611B02">
        <w:rPr>
          <w:rFonts w:ascii="Times New Roman" w:eastAsia="Newton-Regular" w:hAnsi="Times New Roman" w:cs="Times New Roman"/>
          <w:sz w:val="28"/>
          <w:szCs w:val="28"/>
        </w:rPr>
        <w:t>• типы связей между участниками цепей поставок.</w:t>
      </w:r>
    </w:p>
    <w:p w:rsidR="00611B02" w:rsidRDefault="00611B02" w:rsidP="00611B02">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611B02">
        <w:rPr>
          <w:rFonts w:ascii="Times New Roman" w:eastAsia="Newton-Regular" w:hAnsi="Times New Roman" w:cs="Times New Roman"/>
          <w:b/>
          <w:bCs/>
          <w:i/>
          <w:iCs/>
          <w:sz w:val="28"/>
          <w:szCs w:val="28"/>
        </w:rPr>
        <w:t>Границы и структурные размерности сети</w:t>
      </w:r>
      <w:r w:rsidRPr="00611B02">
        <w:rPr>
          <w:rFonts w:ascii="Times New Roman" w:eastAsia="Newton-Regular" w:hAnsi="Times New Roman" w:cs="Times New Roman"/>
          <w:sz w:val="28"/>
          <w:szCs w:val="28"/>
        </w:rPr>
        <w:t>. Не существует строго</w:t>
      </w:r>
      <w:r w:rsidR="00BB4FA6">
        <w:rPr>
          <w:rFonts w:ascii="Times New Roman" w:eastAsia="Newton-Regular" w:hAnsi="Times New Roman" w:cs="Times New Roman"/>
          <w:sz w:val="28"/>
          <w:szCs w:val="28"/>
        </w:rPr>
        <w:t xml:space="preserve"> </w:t>
      </w:r>
      <w:r w:rsidRPr="00611B02">
        <w:rPr>
          <w:rFonts w:ascii="Times New Roman" w:eastAsia="Newton-Regular" w:hAnsi="Times New Roman" w:cs="Times New Roman"/>
          <w:sz w:val="28"/>
          <w:szCs w:val="28"/>
        </w:rPr>
        <w:t>определенных правил, насколько масштабно следует формировать</w:t>
      </w:r>
      <w:r w:rsidR="00BB4FA6">
        <w:rPr>
          <w:rFonts w:ascii="Times New Roman" w:eastAsia="Newton-Regular" w:hAnsi="Times New Roman" w:cs="Times New Roman"/>
          <w:sz w:val="28"/>
          <w:szCs w:val="28"/>
        </w:rPr>
        <w:t xml:space="preserve"> </w:t>
      </w:r>
      <w:r w:rsidRPr="00611B02">
        <w:rPr>
          <w:rFonts w:ascii="Times New Roman" w:eastAsia="Newton-Regular" w:hAnsi="Times New Roman" w:cs="Times New Roman"/>
          <w:sz w:val="28"/>
          <w:szCs w:val="28"/>
        </w:rPr>
        <w:t>сетевую структуру цепи поставок. Важно, чтобы созданная структура</w:t>
      </w:r>
      <w:r w:rsidR="00BB4FA6">
        <w:rPr>
          <w:rFonts w:ascii="Times New Roman" w:eastAsia="Newton-Regular" w:hAnsi="Times New Roman" w:cs="Times New Roman"/>
          <w:sz w:val="28"/>
          <w:szCs w:val="28"/>
        </w:rPr>
        <w:t xml:space="preserve"> </w:t>
      </w:r>
      <w:r w:rsidRPr="00611B02">
        <w:rPr>
          <w:rFonts w:ascii="Times New Roman" w:eastAsia="Newton-Regular" w:hAnsi="Times New Roman" w:cs="Times New Roman"/>
          <w:sz w:val="28"/>
          <w:szCs w:val="28"/>
        </w:rPr>
        <w:t>представляла собой полноценную и работоспособную цепь поставок</w:t>
      </w:r>
      <w:r w:rsidR="00BB4FA6">
        <w:rPr>
          <w:rFonts w:ascii="Times New Roman" w:eastAsia="Newton-Regular" w:hAnsi="Times New Roman" w:cs="Times New Roman"/>
          <w:sz w:val="28"/>
          <w:szCs w:val="28"/>
        </w:rPr>
        <w:t xml:space="preserve"> </w:t>
      </w:r>
      <w:r w:rsidRPr="00611B02">
        <w:rPr>
          <w:rFonts w:ascii="Times New Roman" w:eastAsia="Newton-Regular" w:hAnsi="Times New Roman" w:cs="Times New Roman"/>
          <w:sz w:val="28"/>
          <w:szCs w:val="28"/>
        </w:rPr>
        <w:t xml:space="preserve">и никакие ее звенья не были пропущены, т. е. чтобы она отвечала требованиям целостности [11]. Или, как говорил Генри Форд: </w:t>
      </w:r>
      <w:r w:rsidRPr="00611B02">
        <w:rPr>
          <w:rFonts w:ascii="Cambria Math" w:eastAsia="Newton-Regular" w:hAnsi="Cambria Math" w:cs="Cambria Math"/>
          <w:sz w:val="28"/>
          <w:szCs w:val="28"/>
        </w:rPr>
        <w:t>≪</w:t>
      </w:r>
      <w:r w:rsidRPr="00611B02">
        <w:rPr>
          <w:rFonts w:ascii="Times New Roman" w:eastAsia="Newton-Regular" w:hAnsi="Times New Roman" w:cs="Times New Roman"/>
          <w:sz w:val="28"/>
          <w:szCs w:val="28"/>
        </w:rPr>
        <w:t>Успех состоит в наличии тех свойств, которые востребованы в данный момент</w:t>
      </w:r>
      <w:r w:rsidRPr="00611B02">
        <w:rPr>
          <w:rFonts w:ascii="Cambria Math" w:eastAsia="Newton-Regular" w:hAnsi="Cambria Math" w:cs="Cambria Math"/>
          <w:sz w:val="28"/>
          <w:szCs w:val="28"/>
        </w:rPr>
        <w:t>≫</w:t>
      </w:r>
      <w:r w:rsidRPr="00611B02">
        <w:rPr>
          <w:rFonts w:ascii="Times New Roman" w:eastAsia="Newton-Regular" w:hAnsi="Times New Roman" w:cs="Times New Roman"/>
          <w:sz w:val="28"/>
          <w:szCs w:val="28"/>
        </w:rPr>
        <w:t>.</w:t>
      </w:r>
    </w:p>
    <w:p w:rsidR="00CE388F" w:rsidRPr="00BB4FA6" w:rsidRDefault="00611B02" w:rsidP="00CE388F">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BB4FA6">
        <w:rPr>
          <w:rFonts w:ascii="Times New Roman" w:eastAsia="Newton-Regular" w:hAnsi="Times New Roman" w:cs="Times New Roman"/>
          <w:sz w:val="28"/>
          <w:szCs w:val="28"/>
        </w:rPr>
        <w:t>Сетевая структура цепи поставок — это совокупность элементов</w:t>
      </w:r>
      <w:r w:rsidR="00BB4FA6">
        <w:rPr>
          <w:rFonts w:ascii="Times New Roman" w:eastAsia="Newton-Regular" w:hAnsi="Times New Roman" w:cs="Times New Roman"/>
          <w:sz w:val="28"/>
          <w:szCs w:val="28"/>
        </w:rPr>
        <w:t xml:space="preserve"> </w:t>
      </w:r>
      <w:r w:rsidRPr="00BB4FA6">
        <w:rPr>
          <w:rFonts w:ascii="Times New Roman" w:eastAsia="Newton-Regular" w:hAnsi="Times New Roman" w:cs="Times New Roman"/>
          <w:sz w:val="28"/>
          <w:szCs w:val="28"/>
        </w:rPr>
        <w:t>сети и потоковых процессов, у которых есть свои границы. Для любого отдельно взятого процесса эти границы установлены первичными входами, с которых он начинается. Они берут начало у исходного</w:t>
      </w:r>
      <w:r w:rsidR="00BB4FA6">
        <w:rPr>
          <w:rFonts w:ascii="Times New Roman" w:eastAsia="Newton-Regular" w:hAnsi="Times New Roman" w:cs="Times New Roman"/>
          <w:sz w:val="28"/>
          <w:szCs w:val="28"/>
        </w:rPr>
        <w:t xml:space="preserve"> </w:t>
      </w:r>
      <w:r w:rsidRPr="00BB4FA6">
        <w:rPr>
          <w:rFonts w:ascii="Times New Roman" w:eastAsia="Newton-Regular" w:hAnsi="Times New Roman" w:cs="Times New Roman"/>
          <w:sz w:val="28"/>
          <w:szCs w:val="28"/>
        </w:rPr>
        <w:t>поставщика цепи поставок и далее через поставщиков последующих</w:t>
      </w:r>
      <w:r w:rsidR="00BB4FA6">
        <w:rPr>
          <w:rFonts w:ascii="Times New Roman" w:eastAsia="Newton-Regular" w:hAnsi="Times New Roman" w:cs="Times New Roman"/>
          <w:sz w:val="28"/>
          <w:szCs w:val="28"/>
        </w:rPr>
        <w:t xml:space="preserve"> </w:t>
      </w:r>
      <w:r w:rsidRPr="00BB4FA6">
        <w:rPr>
          <w:rFonts w:ascii="Times New Roman" w:eastAsia="Newton-Regular" w:hAnsi="Times New Roman" w:cs="Times New Roman"/>
          <w:sz w:val="28"/>
          <w:szCs w:val="28"/>
        </w:rPr>
        <w:t>уровней доходят до фокусной компании. Процесс заканчивается выходом результата к конечному потребителю. Следует тщательно изучить, являются ли установленные границы сетевой структуры наиболее подходящим решением для повышения способности производить</w:t>
      </w:r>
      <w:r w:rsidR="00BB4FA6">
        <w:rPr>
          <w:rFonts w:ascii="Times New Roman" w:eastAsia="Newton-Regular" w:hAnsi="Times New Roman" w:cs="Times New Roman"/>
          <w:sz w:val="28"/>
          <w:szCs w:val="28"/>
        </w:rPr>
        <w:t xml:space="preserve"> </w:t>
      </w:r>
      <w:r w:rsidRPr="00BB4FA6">
        <w:rPr>
          <w:rFonts w:ascii="Times New Roman" w:eastAsia="Newton-Regular" w:hAnsi="Times New Roman" w:cs="Times New Roman"/>
          <w:sz w:val="28"/>
          <w:szCs w:val="28"/>
        </w:rPr>
        <w:t xml:space="preserve">потребительские ценности, прежде чем </w:t>
      </w:r>
      <w:r w:rsidRPr="00BB4FA6">
        <w:rPr>
          <w:rFonts w:ascii="Times New Roman" w:eastAsia="Newton-Regular" w:hAnsi="Times New Roman" w:cs="Times New Roman"/>
          <w:sz w:val="28"/>
          <w:szCs w:val="28"/>
        </w:rPr>
        <w:lastRenderedPageBreak/>
        <w:t>предпринимать организационные усилия и производить соответствующие инвестиции.</w:t>
      </w:r>
    </w:p>
    <w:p w:rsidR="00CE388F" w:rsidRPr="00BB4FA6" w:rsidRDefault="00611B02" w:rsidP="00CE388F">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BB4FA6">
        <w:rPr>
          <w:rFonts w:ascii="Times New Roman" w:eastAsia="Newton-Regular" w:hAnsi="Times New Roman" w:cs="Times New Roman"/>
          <w:sz w:val="28"/>
          <w:szCs w:val="28"/>
        </w:rPr>
        <w:t>Рациональное ограничение сетевой структуры цепи поставок приводит в целом к снижению затрат, длительности цикла и уровня ошибок,</w:t>
      </w:r>
      <w:r w:rsidR="00BB4FA6">
        <w:rPr>
          <w:rFonts w:ascii="Times New Roman" w:eastAsia="Newton-Regular" w:hAnsi="Times New Roman" w:cs="Times New Roman"/>
          <w:sz w:val="28"/>
          <w:szCs w:val="28"/>
        </w:rPr>
        <w:t xml:space="preserve"> </w:t>
      </w:r>
      <w:r w:rsidRPr="00BB4FA6">
        <w:rPr>
          <w:rFonts w:ascii="Times New Roman" w:eastAsia="Newton-Regular" w:hAnsi="Times New Roman" w:cs="Times New Roman"/>
          <w:sz w:val="28"/>
          <w:szCs w:val="28"/>
        </w:rPr>
        <w:t>при этом можно ограничивать как горизонтальную, так и вертикальную структуру. Помимо этого на сетевую конфигурацию оказывает</w:t>
      </w:r>
      <w:r w:rsidR="00BB4FA6">
        <w:rPr>
          <w:rFonts w:ascii="Times New Roman" w:eastAsia="Newton-Regular" w:hAnsi="Times New Roman" w:cs="Times New Roman"/>
          <w:sz w:val="28"/>
          <w:szCs w:val="28"/>
        </w:rPr>
        <w:t xml:space="preserve"> </w:t>
      </w:r>
      <w:r w:rsidRPr="00BB4FA6">
        <w:rPr>
          <w:rFonts w:ascii="Times New Roman" w:eastAsia="Newton-Regular" w:hAnsi="Times New Roman" w:cs="Times New Roman"/>
          <w:sz w:val="28"/>
          <w:szCs w:val="28"/>
        </w:rPr>
        <w:t>влияние положение ФК относительно границ цепей поставок.</w:t>
      </w:r>
    </w:p>
    <w:p w:rsidR="00CE388F" w:rsidRPr="00BB4FA6" w:rsidRDefault="00611B02" w:rsidP="00CE388F">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BB4FA6">
        <w:rPr>
          <w:rFonts w:ascii="Times New Roman" w:eastAsia="Newton-Regular" w:hAnsi="Times New Roman" w:cs="Times New Roman"/>
          <w:sz w:val="28"/>
          <w:szCs w:val="28"/>
        </w:rPr>
        <w:t xml:space="preserve">Таким образом, можно выделить </w:t>
      </w:r>
      <w:r w:rsidRPr="00BB4FA6">
        <w:rPr>
          <w:rFonts w:ascii="Times New Roman" w:eastAsia="Newton-Regular" w:hAnsi="Times New Roman" w:cs="Times New Roman"/>
          <w:i/>
          <w:iCs/>
          <w:sz w:val="28"/>
          <w:szCs w:val="28"/>
        </w:rPr>
        <w:t>три структурные размерности</w:t>
      </w:r>
      <w:r w:rsidR="00BB4FA6">
        <w:rPr>
          <w:rFonts w:ascii="Times New Roman" w:eastAsia="Newton-Regular" w:hAnsi="Times New Roman" w:cs="Times New Roman"/>
          <w:i/>
          <w:iCs/>
          <w:sz w:val="28"/>
          <w:szCs w:val="28"/>
        </w:rPr>
        <w:t xml:space="preserve"> </w:t>
      </w:r>
      <w:r w:rsidRPr="00BB4FA6">
        <w:rPr>
          <w:rFonts w:ascii="Times New Roman" w:eastAsia="Newton-Regular" w:hAnsi="Times New Roman" w:cs="Times New Roman"/>
          <w:i/>
          <w:iCs/>
          <w:sz w:val="28"/>
          <w:szCs w:val="28"/>
        </w:rPr>
        <w:t>сети</w:t>
      </w:r>
      <w:r w:rsidRPr="00BB4FA6">
        <w:rPr>
          <w:rFonts w:ascii="Times New Roman" w:eastAsia="Newton-Regular" w:hAnsi="Times New Roman" w:cs="Times New Roman"/>
          <w:sz w:val="28"/>
          <w:szCs w:val="28"/>
        </w:rPr>
        <w:t>: положение фокусной компании по отношению к границам сетевой структуры, горизонтальную и вертикальную сетевую структуру.</w:t>
      </w:r>
    </w:p>
    <w:p w:rsidR="00611B02" w:rsidRPr="00BB4FA6" w:rsidRDefault="00611B02" w:rsidP="00CE38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B4FA6">
        <w:rPr>
          <w:rFonts w:ascii="Times New Roman" w:eastAsia="Newton-Regular" w:hAnsi="Times New Roman" w:cs="Times New Roman"/>
          <w:sz w:val="28"/>
          <w:szCs w:val="28"/>
        </w:rPr>
        <w:t xml:space="preserve">1. </w:t>
      </w:r>
      <w:r w:rsidRPr="00BB4FA6">
        <w:rPr>
          <w:rFonts w:ascii="Times New Roman" w:eastAsia="Newton-Regular" w:hAnsi="Times New Roman" w:cs="Times New Roman"/>
          <w:i/>
          <w:iCs/>
          <w:sz w:val="28"/>
          <w:szCs w:val="28"/>
        </w:rPr>
        <w:t xml:space="preserve">Положение фокусной компании </w:t>
      </w:r>
      <w:r w:rsidRPr="00BB4FA6">
        <w:rPr>
          <w:rFonts w:ascii="Times New Roman" w:eastAsia="Newton-Regular" w:hAnsi="Times New Roman" w:cs="Times New Roman"/>
          <w:sz w:val="28"/>
          <w:szCs w:val="28"/>
        </w:rPr>
        <w:t>по отношению к границам сетевой структуры. Центр цепи поставок может быть смещен как в сторону поставщиков, т. е. ФК может располагаться ближе к началу первичного источника поставок, так и в сторону дистрибьюторской сети</w:t>
      </w:r>
      <w:r w:rsidR="005649B5">
        <w:rPr>
          <w:rFonts w:ascii="Times New Roman" w:eastAsia="Newton-Regular" w:hAnsi="Times New Roman" w:cs="Times New Roman"/>
          <w:sz w:val="28"/>
          <w:szCs w:val="28"/>
        </w:rPr>
        <w:t xml:space="preserve"> </w:t>
      </w:r>
      <w:r w:rsidRPr="00BB4FA6">
        <w:rPr>
          <w:rFonts w:ascii="Times New Roman" w:eastAsia="Newton-Regular" w:hAnsi="Times New Roman" w:cs="Times New Roman"/>
          <w:sz w:val="28"/>
          <w:szCs w:val="28"/>
        </w:rPr>
        <w:t>или к середине — между конечными точками всех цепочек. Например,</w:t>
      </w:r>
      <w:r w:rsidR="005649B5">
        <w:rPr>
          <w:rFonts w:ascii="Times New Roman" w:eastAsia="Newton-Regular" w:hAnsi="Times New Roman" w:cs="Times New Roman"/>
          <w:sz w:val="28"/>
          <w:szCs w:val="28"/>
        </w:rPr>
        <w:t xml:space="preserve"> </w:t>
      </w:r>
      <w:r w:rsidRPr="00BB4FA6">
        <w:rPr>
          <w:rFonts w:ascii="Times New Roman" w:eastAsia="Newton-Regular" w:hAnsi="Times New Roman" w:cs="Times New Roman"/>
          <w:sz w:val="28"/>
          <w:szCs w:val="28"/>
        </w:rPr>
        <w:t>центр цепи поставок, ФК которой занимается сельскохозяйственной</w:t>
      </w:r>
      <w:r w:rsidR="005649B5">
        <w:rPr>
          <w:rFonts w:ascii="Times New Roman" w:eastAsia="Newton-Regular" w:hAnsi="Times New Roman" w:cs="Times New Roman"/>
          <w:sz w:val="28"/>
          <w:szCs w:val="28"/>
        </w:rPr>
        <w:t xml:space="preserve"> </w:t>
      </w:r>
      <w:r w:rsidRPr="00BB4FA6">
        <w:rPr>
          <w:rFonts w:ascii="Times New Roman" w:eastAsia="Newton-Regular" w:hAnsi="Times New Roman" w:cs="Times New Roman"/>
          <w:sz w:val="28"/>
          <w:szCs w:val="28"/>
        </w:rPr>
        <w:t>продукцией, смещен влево и располагаться будет ближе к начальному производителю (фермерским хозяйствам).</w:t>
      </w:r>
    </w:p>
    <w:p w:rsidR="00611B02" w:rsidRPr="00BB4FA6" w:rsidRDefault="00611B02" w:rsidP="00CE38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B4FA6">
        <w:rPr>
          <w:rFonts w:ascii="Times New Roman" w:eastAsia="Newton-Regular" w:hAnsi="Times New Roman" w:cs="Times New Roman"/>
          <w:sz w:val="28"/>
          <w:szCs w:val="28"/>
        </w:rPr>
        <w:t>Если в качестве ФК рассматривается фирма, занимающаяся оказанием услуг, то центр такой цепи поставок будет смещен вправо, ближе к конечному потребителю. При описании, анализе и управлении</w:t>
      </w:r>
      <w:r w:rsidR="005649B5">
        <w:rPr>
          <w:rFonts w:ascii="Times New Roman" w:eastAsia="Newton-Regular" w:hAnsi="Times New Roman" w:cs="Times New Roman"/>
          <w:sz w:val="28"/>
          <w:szCs w:val="28"/>
        </w:rPr>
        <w:t xml:space="preserve"> </w:t>
      </w:r>
      <w:r w:rsidRPr="00BB4FA6">
        <w:rPr>
          <w:rFonts w:ascii="Times New Roman" w:eastAsia="Newton-Regular" w:hAnsi="Times New Roman" w:cs="Times New Roman"/>
          <w:sz w:val="28"/>
          <w:szCs w:val="28"/>
        </w:rPr>
        <w:t>цепочками поставок важно учитывать горизонтальную и вертикальную сетевую структуру.</w:t>
      </w:r>
    </w:p>
    <w:p w:rsidR="00611B02" w:rsidRPr="00BB4FA6" w:rsidRDefault="00611B02" w:rsidP="00CE38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B4FA6">
        <w:rPr>
          <w:rFonts w:ascii="Times New Roman" w:eastAsia="Newton-Regular" w:hAnsi="Times New Roman" w:cs="Times New Roman"/>
          <w:sz w:val="28"/>
          <w:szCs w:val="28"/>
        </w:rPr>
        <w:t xml:space="preserve">2. </w:t>
      </w:r>
      <w:r w:rsidRPr="00BB4FA6">
        <w:rPr>
          <w:rFonts w:ascii="Times New Roman" w:eastAsia="Newton-Regular" w:hAnsi="Times New Roman" w:cs="Times New Roman"/>
          <w:i/>
          <w:iCs/>
          <w:sz w:val="28"/>
          <w:szCs w:val="28"/>
        </w:rPr>
        <w:t xml:space="preserve">Горизонтальная структура </w:t>
      </w:r>
      <w:r w:rsidRPr="00BB4FA6">
        <w:rPr>
          <w:rFonts w:ascii="Times New Roman" w:eastAsia="Newton-Regular" w:hAnsi="Times New Roman" w:cs="Times New Roman"/>
          <w:sz w:val="28"/>
          <w:szCs w:val="28"/>
        </w:rPr>
        <w:t>характеризует число уровней поставщиков и потребителей в цепочке поставок. Чем больше уровней в цепи поставок, тем она длиннее и, наоборот, чем меньше уровней, тем она короче.</w:t>
      </w:r>
    </w:p>
    <w:p w:rsidR="00CE388F" w:rsidRPr="00BB4FA6" w:rsidRDefault="00611B02" w:rsidP="00CE388F">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BB4FA6">
        <w:rPr>
          <w:rFonts w:ascii="Times New Roman" w:eastAsia="Newton-Regular" w:hAnsi="Times New Roman" w:cs="Times New Roman"/>
          <w:sz w:val="28"/>
          <w:szCs w:val="28"/>
        </w:rPr>
        <w:t xml:space="preserve">3. </w:t>
      </w:r>
      <w:r w:rsidRPr="00BB4FA6">
        <w:rPr>
          <w:rFonts w:ascii="Times New Roman" w:eastAsia="Newton-Regular" w:hAnsi="Times New Roman" w:cs="Times New Roman"/>
          <w:i/>
          <w:iCs/>
          <w:sz w:val="28"/>
          <w:szCs w:val="28"/>
        </w:rPr>
        <w:t xml:space="preserve">Вертикальная структура </w:t>
      </w:r>
      <w:r w:rsidRPr="00BB4FA6">
        <w:rPr>
          <w:rFonts w:ascii="Times New Roman" w:eastAsia="Newton-Regular" w:hAnsi="Times New Roman" w:cs="Times New Roman"/>
          <w:sz w:val="28"/>
          <w:szCs w:val="28"/>
        </w:rPr>
        <w:t>определяется числом поставщиков или</w:t>
      </w:r>
      <w:r w:rsidR="005649B5">
        <w:rPr>
          <w:rFonts w:ascii="Times New Roman" w:eastAsia="Newton-Regular" w:hAnsi="Times New Roman" w:cs="Times New Roman"/>
          <w:sz w:val="28"/>
          <w:szCs w:val="28"/>
        </w:rPr>
        <w:t xml:space="preserve"> </w:t>
      </w:r>
      <w:r w:rsidRPr="00BB4FA6">
        <w:rPr>
          <w:rFonts w:ascii="Times New Roman" w:eastAsia="Newton-Regular" w:hAnsi="Times New Roman" w:cs="Times New Roman"/>
          <w:sz w:val="28"/>
          <w:szCs w:val="28"/>
        </w:rPr>
        <w:t>потребителей, входящих в каждый уровень, таким образом, цепь поставок может иметь вертикальную структуру с небольшим числом компаний на</w:t>
      </w:r>
      <w:r w:rsidR="005649B5">
        <w:rPr>
          <w:rFonts w:ascii="Times New Roman" w:eastAsia="Newton-Regular" w:hAnsi="Times New Roman" w:cs="Times New Roman"/>
          <w:sz w:val="28"/>
          <w:szCs w:val="28"/>
        </w:rPr>
        <w:t xml:space="preserve"> </w:t>
      </w:r>
      <w:r w:rsidRPr="00BB4FA6">
        <w:rPr>
          <w:rFonts w:ascii="Times New Roman" w:eastAsia="Newton-Regular" w:hAnsi="Times New Roman" w:cs="Times New Roman"/>
          <w:sz w:val="28"/>
          <w:szCs w:val="28"/>
        </w:rPr>
        <w:t>каждом уровне или в каждый уровень входит много поставщиков или потребителей.</w:t>
      </w:r>
    </w:p>
    <w:p w:rsidR="00611B02" w:rsidRPr="00BB4FA6" w:rsidRDefault="00611B02" w:rsidP="00CE38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B4FA6">
        <w:rPr>
          <w:rFonts w:ascii="Times New Roman" w:eastAsia="Newton-Regular" w:hAnsi="Times New Roman" w:cs="Times New Roman"/>
          <w:sz w:val="28"/>
          <w:szCs w:val="28"/>
        </w:rPr>
        <w:t>Таким образом, границы и структурные размерности сети оказывают влияние на конфигурацию цепей поставок, при этом возможны различные комбинации. Например, длинная и широкая сетевая</w:t>
      </w:r>
      <w:r w:rsidR="005649B5">
        <w:rPr>
          <w:rFonts w:ascii="Times New Roman" w:eastAsia="Newton-Regular" w:hAnsi="Times New Roman" w:cs="Times New Roman"/>
          <w:sz w:val="28"/>
          <w:szCs w:val="28"/>
        </w:rPr>
        <w:t xml:space="preserve"> </w:t>
      </w:r>
      <w:r w:rsidRPr="00BB4FA6">
        <w:rPr>
          <w:rFonts w:ascii="Times New Roman" w:eastAsia="Newton-Regular" w:hAnsi="Times New Roman" w:cs="Times New Roman"/>
          <w:sz w:val="28"/>
          <w:szCs w:val="28"/>
        </w:rPr>
        <w:t>структура со стороны поставщика со смещенной в сторону конечного потребителя ФК может сочетаться с короткой и узкой структурой</w:t>
      </w:r>
      <w:r w:rsidR="005649B5">
        <w:rPr>
          <w:rFonts w:ascii="Times New Roman" w:eastAsia="Newton-Regular" w:hAnsi="Times New Roman" w:cs="Times New Roman"/>
          <w:sz w:val="28"/>
          <w:szCs w:val="28"/>
        </w:rPr>
        <w:t xml:space="preserve"> </w:t>
      </w:r>
      <w:r w:rsidRPr="00BB4FA6">
        <w:rPr>
          <w:rFonts w:ascii="Times New Roman" w:eastAsia="Newton-Regular" w:hAnsi="Times New Roman" w:cs="Times New Roman"/>
          <w:sz w:val="28"/>
          <w:szCs w:val="28"/>
        </w:rPr>
        <w:t>со стороны потребителя.</w:t>
      </w:r>
    </w:p>
    <w:p w:rsidR="00CE388F" w:rsidRPr="00BB4FA6" w:rsidRDefault="00611B02" w:rsidP="00CE388F">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BB4FA6">
        <w:rPr>
          <w:rFonts w:ascii="Times New Roman" w:eastAsia="Newton-Regular" w:hAnsi="Times New Roman" w:cs="Times New Roman"/>
          <w:sz w:val="28"/>
          <w:szCs w:val="28"/>
        </w:rPr>
        <w:t>Структурные размерности и границы цепи поставок могут изменяться в процессе ее развития. Например, по мере того как ФК переходит от взаимодействия с большим числом поставщиков к вариант</w:t>
      </w:r>
      <w:r w:rsidR="005649B5">
        <w:rPr>
          <w:rFonts w:ascii="Times New Roman" w:eastAsia="Newton-Regular" w:hAnsi="Times New Roman" w:cs="Times New Roman"/>
          <w:sz w:val="28"/>
          <w:szCs w:val="28"/>
        </w:rPr>
        <w:t xml:space="preserve"> </w:t>
      </w:r>
      <w:r w:rsidRPr="00BB4FA6">
        <w:rPr>
          <w:rFonts w:ascii="Times New Roman" w:eastAsia="Newton-Regular" w:hAnsi="Times New Roman" w:cs="Times New Roman"/>
          <w:sz w:val="28"/>
          <w:szCs w:val="28"/>
        </w:rPr>
        <w:t>у</w:t>
      </w:r>
      <w:r w:rsidR="005649B5">
        <w:rPr>
          <w:rFonts w:ascii="Times New Roman" w:eastAsia="Newton-Regular" w:hAnsi="Times New Roman" w:cs="Times New Roman"/>
          <w:sz w:val="28"/>
          <w:szCs w:val="28"/>
        </w:rPr>
        <w:t xml:space="preserve"> </w:t>
      </w:r>
      <w:r w:rsidRPr="00BB4FA6">
        <w:rPr>
          <w:rFonts w:ascii="Times New Roman" w:eastAsia="Newton-Regular" w:hAnsi="Times New Roman" w:cs="Times New Roman"/>
          <w:sz w:val="28"/>
          <w:szCs w:val="28"/>
        </w:rPr>
        <w:t>одного поставщика, цепь поставок будет становиться узкой. Влияние</w:t>
      </w:r>
      <w:r w:rsidR="005649B5">
        <w:rPr>
          <w:rFonts w:ascii="Times New Roman" w:eastAsia="Newton-Regular" w:hAnsi="Times New Roman" w:cs="Times New Roman"/>
          <w:sz w:val="28"/>
          <w:szCs w:val="28"/>
        </w:rPr>
        <w:t xml:space="preserve"> </w:t>
      </w:r>
      <w:r w:rsidRPr="00BB4FA6">
        <w:rPr>
          <w:rFonts w:ascii="Times New Roman" w:eastAsia="Newton-Regular" w:hAnsi="Times New Roman" w:cs="Times New Roman"/>
          <w:sz w:val="28"/>
          <w:szCs w:val="28"/>
        </w:rPr>
        <w:t>на изменение горизонтальных и вертикальных параметров сети также</w:t>
      </w:r>
      <w:r w:rsidR="005649B5">
        <w:rPr>
          <w:rFonts w:ascii="Times New Roman" w:eastAsia="Newton-Regular" w:hAnsi="Times New Roman" w:cs="Times New Roman"/>
          <w:sz w:val="28"/>
          <w:szCs w:val="28"/>
        </w:rPr>
        <w:t xml:space="preserve"> </w:t>
      </w:r>
      <w:r w:rsidRPr="00BB4FA6">
        <w:rPr>
          <w:rFonts w:ascii="Times New Roman" w:eastAsia="Newton-Regular" w:hAnsi="Times New Roman" w:cs="Times New Roman"/>
          <w:sz w:val="28"/>
          <w:szCs w:val="28"/>
        </w:rPr>
        <w:t>будет оказывать и принятие решения об аутсорсинге или ресорсинге.</w:t>
      </w:r>
    </w:p>
    <w:p w:rsidR="00611B02" w:rsidRPr="00BB4FA6" w:rsidRDefault="00611B02" w:rsidP="00CE38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B4FA6">
        <w:rPr>
          <w:rFonts w:ascii="Times New Roman" w:eastAsia="Newton-Regular" w:hAnsi="Times New Roman" w:cs="Times New Roman"/>
          <w:sz w:val="28"/>
          <w:szCs w:val="28"/>
        </w:rPr>
        <w:t xml:space="preserve">Цепь поставок с большим числом потребителей и поставщиков первого уровня ограничивает число процессов, которые ФК может интегрировать за </w:t>
      </w:r>
      <w:r w:rsidRPr="00BB4FA6">
        <w:rPr>
          <w:rFonts w:ascii="Times New Roman" w:eastAsia="Newton-Regular" w:hAnsi="Times New Roman" w:cs="Times New Roman"/>
          <w:sz w:val="28"/>
          <w:szCs w:val="28"/>
        </w:rPr>
        <w:lastRenderedPageBreak/>
        <w:t>его пределами и которыми реально может управлять.</w:t>
      </w:r>
      <w:r w:rsidR="005649B5">
        <w:rPr>
          <w:rFonts w:ascii="Times New Roman" w:eastAsia="Newton-Regular" w:hAnsi="Times New Roman" w:cs="Times New Roman"/>
          <w:sz w:val="28"/>
          <w:szCs w:val="28"/>
        </w:rPr>
        <w:t xml:space="preserve"> </w:t>
      </w:r>
      <w:r w:rsidRPr="00BB4FA6">
        <w:rPr>
          <w:rFonts w:ascii="Times New Roman" w:eastAsia="Newton-Regular" w:hAnsi="Times New Roman" w:cs="Times New Roman"/>
          <w:sz w:val="28"/>
          <w:szCs w:val="28"/>
        </w:rPr>
        <w:t>То есть в цепи поставок с широкой вертикальной структурой ФК может активно управлять только некоторыми потребителями или поставщиками второго уровня. Ситуацию можно изменить, передав часть работ или услуг на аутсорсинг, отодвинув тем самым таких</w:t>
      </w:r>
      <w:r w:rsidR="005649B5">
        <w:rPr>
          <w:rFonts w:ascii="Times New Roman" w:eastAsia="Newton-Regular" w:hAnsi="Times New Roman" w:cs="Times New Roman"/>
          <w:sz w:val="28"/>
          <w:szCs w:val="28"/>
        </w:rPr>
        <w:t xml:space="preserve"> </w:t>
      </w:r>
      <w:r w:rsidRPr="00BB4FA6">
        <w:rPr>
          <w:rFonts w:ascii="Times New Roman" w:eastAsia="Newton-Regular" w:hAnsi="Times New Roman" w:cs="Times New Roman"/>
          <w:sz w:val="28"/>
          <w:szCs w:val="28"/>
        </w:rPr>
        <w:t>потребителей</w:t>
      </w:r>
      <w:r w:rsidR="005649B5">
        <w:rPr>
          <w:rFonts w:ascii="Times New Roman" w:eastAsia="Newton-Regular" w:hAnsi="Times New Roman" w:cs="Times New Roman"/>
          <w:sz w:val="28"/>
          <w:szCs w:val="28"/>
        </w:rPr>
        <w:t xml:space="preserve"> </w:t>
      </w:r>
      <w:r w:rsidRPr="00BB4FA6">
        <w:rPr>
          <w:rFonts w:ascii="Times New Roman" w:eastAsia="Newton-Regular" w:hAnsi="Times New Roman" w:cs="Times New Roman"/>
          <w:sz w:val="28"/>
          <w:szCs w:val="28"/>
        </w:rPr>
        <w:t>дальше от себя. Этот принцип известен как функциональное отделение и может применяться как в отношении сети поставщиков фокусной компании, так и в отношении ее потребителей.</w:t>
      </w:r>
    </w:p>
    <w:p w:rsidR="00CE388F" w:rsidRPr="00BB4FA6" w:rsidRDefault="00611B02" w:rsidP="00CE388F">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BB4FA6">
        <w:rPr>
          <w:rFonts w:ascii="Times New Roman" w:eastAsia="Newton-Regular" w:hAnsi="Times New Roman" w:cs="Times New Roman"/>
          <w:b/>
          <w:bCs/>
          <w:i/>
          <w:iCs/>
          <w:sz w:val="28"/>
          <w:szCs w:val="28"/>
        </w:rPr>
        <w:t xml:space="preserve">Участников цепи поставок </w:t>
      </w:r>
      <w:r w:rsidRPr="00BB4FA6">
        <w:rPr>
          <w:rFonts w:ascii="Times New Roman" w:eastAsia="Newton-Regular" w:hAnsi="Times New Roman" w:cs="Times New Roman"/>
          <w:sz w:val="28"/>
          <w:szCs w:val="28"/>
        </w:rPr>
        <w:t>можно разделить по функциональному</w:t>
      </w:r>
      <w:r w:rsidR="005649B5">
        <w:rPr>
          <w:rFonts w:ascii="Times New Roman" w:eastAsia="Newton-Regular" w:hAnsi="Times New Roman" w:cs="Times New Roman"/>
          <w:sz w:val="28"/>
          <w:szCs w:val="28"/>
        </w:rPr>
        <w:t xml:space="preserve"> </w:t>
      </w:r>
      <w:r w:rsidRPr="00BB4FA6">
        <w:rPr>
          <w:rFonts w:ascii="Times New Roman" w:eastAsia="Newton-Regular" w:hAnsi="Times New Roman" w:cs="Times New Roman"/>
          <w:sz w:val="28"/>
          <w:szCs w:val="28"/>
        </w:rPr>
        <w:t>признаку на производителя (производитель, как правило, является</w:t>
      </w:r>
      <w:r w:rsidR="005649B5">
        <w:rPr>
          <w:rFonts w:ascii="Times New Roman" w:eastAsia="Newton-Regular" w:hAnsi="Times New Roman" w:cs="Times New Roman"/>
          <w:sz w:val="28"/>
          <w:szCs w:val="28"/>
        </w:rPr>
        <w:t xml:space="preserve"> </w:t>
      </w:r>
      <w:r w:rsidRPr="00BB4FA6">
        <w:rPr>
          <w:rFonts w:ascii="Cambria Math" w:eastAsia="Newton-Regular" w:hAnsi="Cambria Math" w:cs="Cambria Math"/>
          <w:sz w:val="28"/>
          <w:szCs w:val="28"/>
        </w:rPr>
        <w:t>≪</w:t>
      </w:r>
      <w:r w:rsidRPr="00BB4FA6">
        <w:rPr>
          <w:rFonts w:ascii="Times New Roman" w:eastAsia="Newton-Regular" w:hAnsi="Times New Roman" w:cs="Times New Roman"/>
          <w:sz w:val="28"/>
          <w:szCs w:val="28"/>
        </w:rPr>
        <w:t>ядром</w:t>
      </w:r>
      <w:r w:rsidRPr="00BB4FA6">
        <w:rPr>
          <w:rFonts w:ascii="Cambria Math" w:eastAsia="Newton-Regular" w:hAnsi="Cambria Math" w:cs="Cambria Math"/>
          <w:sz w:val="28"/>
          <w:szCs w:val="28"/>
        </w:rPr>
        <w:t>≫</w:t>
      </w:r>
      <w:r w:rsidRPr="00BB4FA6">
        <w:rPr>
          <w:rFonts w:ascii="Times New Roman" w:eastAsia="Newton-Regular" w:hAnsi="Times New Roman" w:cs="Times New Roman"/>
          <w:sz w:val="28"/>
          <w:szCs w:val="28"/>
        </w:rPr>
        <w:t xml:space="preserve"> цепи поставок, он и становится ФК), поставщиков, включая</w:t>
      </w:r>
      <w:r w:rsidR="005649B5">
        <w:rPr>
          <w:rFonts w:ascii="Times New Roman" w:eastAsia="Newton-Regular" w:hAnsi="Times New Roman" w:cs="Times New Roman"/>
          <w:sz w:val="28"/>
          <w:szCs w:val="28"/>
        </w:rPr>
        <w:t xml:space="preserve"> </w:t>
      </w:r>
      <w:r w:rsidRPr="00BB4FA6">
        <w:rPr>
          <w:rFonts w:ascii="Times New Roman" w:eastAsia="Newton-Regular" w:hAnsi="Times New Roman" w:cs="Times New Roman"/>
          <w:sz w:val="28"/>
          <w:szCs w:val="28"/>
        </w:rPr>
        <w:t>начального поставщика, посредников, оказывающих вспомогательные услуги, и потребителей, в том числе конечных. В их число входят</w:t>
      </w:r>
      <w:r w:rsidR="005649B5">
        <w:rPr>
          <w:rFonts w:ascii="Times New Roman" w:eastAsia="Newton-Regular" w:hAnsi="Times New Roman" w:cs="Times New Roman"/>
          <w:sz w:val="28"/>
          <w:szCs w:val="28"/>
        </w:rPr>
        <w:t xml:space="preserve"> </w:t>
      </w:r>
      <w:r w:rsidRPr="00BB4FA6">
        <w:rPr>
          <w:rFonts w:ascii="Times New Roman" w:eastAsia="Newton-Regular" w:hAnsi="Times New Roman" w:cs="Times New Roman"/>
          <w:sz w:val="28"/>
          <w:szCs w:val="28"/>
        </w:rPr>
        <w:t>все компании, с которыми фокусная компания либо прямо, либо косвенно осуществляет свое взаимодействие.</w:t>
      </w:r>
    </w:p>
    <w:p w:rsidR="00CE388F" w:rsidRPr="00BB4FA6" w:rsidRDefault="00611B02" w:rsidP="00CE388F">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BB4FA6">
        <w:rPr>
          <w:rFonts w:ascii="Times New Roman" w:eastAsia="Newton-Regular" w:hAnsi="Times New Roman" w:cs="Times New Roman"/>
          <w:sz w:val="28"/>
          <w:szCs w:val="28"/>
        </w:rPr>
        <w:t>При этом если включать всех возможных участников, то цепь поставок неизбежно вырастет до таких масштабов, при которых управление станет малоэффективным, поскольку в этом случае придется учитывать интеграцию всех бизнес-процессов со всеми участниками, что</w:t>
      </w:r>
      <w:r w:rsidR="005649B5">
        <w:rPr>
          <w:rFonts w:ascii="Times New Roman" w:eastAsia="Newton-Regular" w:hAnsi="Times New Roman" w:cs="Times New Roman"/>
          <w:sz w:val="28"/>
          <w:szCs w:val="28"/>
        </w:rPr>
        <w:t xml:space="preserve"> </w:t>
      </w:r>
      <w:r w:rsidRPr="00BB4FA6">
        <w:rPr>
          <w:rFonts w:ascii="Times New Roman" w:eastAsia="Newton-Regular" w:hAnsi="Times New Roman" w:cs="Times New Roman"/>
          <w:sz w:val="28"/>
          <w:szCs w:val="28"/>
        </w:rPr>
        <w:t>является весьма сложным. Поэтому в целях эффективного управления</w:t>
      </w:r>
      <w:r w:rsidR="005649B5">
        <w:rPr>
          <w:rFonts w:ascii="Times New Roman" w:eastAsia="Newton-Regular" w:hAnsi="Times New Roman" w:cs="Times New Roman"/>
          <w:sz w:val="28"/>
          <w:szCs w:val="28"/>
        </w:rPr>
        <w:t xml:space="preserve"> </w:t>
      </w:r>
      <w:r w:rsidRPr="00BB4FA6">
        <w:rPr>
          <w:rFonts w:ascii="Times New Roman" w:eastAsia="Newton-Regular" w:hAnsi="Times New Roman" w:cs="Times New Roman"/>
          <w:sz w:val="28"/>
          <w:szCs w:val="28"/>
        </w:rPr>
        <w:t>необходимо выявить наиболее важных участников цепи для обеспечения конкурентоспособности ФК и цепи поставок в целом.</w:t>
      </w:r>
    </w:p>
    <w:p w:rsidR="00611B02" w:rsidRPr="00BB4FA6" w:rsidRDefault="00611B02" w:rsidP="00CE38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B4FA6">
        <w:rPr>
          <w:rFonts w:ascii="Times New Roman" w:eastAsia="Newton-Regular" w:hAnsi="Times New Roman" w:cs="Times New Roman"/>
          <w:sz w:val="28"/>
          <w:szCs w:val="28"/>
        </w:rPr>
        <w:t>Оценивать значимость участников необходимо по степени их влияния на формирование протекающих в цепях поставок бизнес-процессов и управления ими: от управления снабжением и выполнением заказов до управления взаимоотношениями с потребителями и их</w:t>
      </w:r>
      <w:r w:rsidR="005649B5">
        <w:rPr>
          <w:rFonts w:ascii="Times New Roman" w:eastAsia="Newton-Regular" w:hAnsi="Times New Roman" w:cs="Times New Roman"/>
          <w:sz w:val="28"/>
          <w:szCs w:val="28"/>
        </w:rPr>
        <w:t xml:space="preserve"> </w:t>
      </w:r>
      <w:r w:rsidRPr="00BB4FA6">
        <w:rPr>
          <w:rFonts w:ascii="Times New Roman" w:eastAsia="Newton-Regular" w:hAnsi="Times New Roman" w:cs="Times New Roman"/>
          <w:sz w:val="28"/>
          <w:szCs w:val="28"/>
        </w:rPr>
        <w:t>обслуживания. В зависимости от того, насколько тот или иной участник цепи влияет на потребительскую ценность, предоставляемую конечным потребителям, всех участников цепи поставок можно разделить на ключевых (основных) и вспомогательных.</w:t>
      </w:r>
    </w:p>
    <w:p w:rsidR="00CE388F" w:rsidRPr="00BB4FA6" w:rsidRDefault="00611B02" w:rsidP="00CE388F">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BB4FA6">
        <w:rPr>
          <w:rFonts w:ascii="Times New Roman" w:eastAsia="Newton-Regular" w:hAnsi="Times New Roman" w:cs="Times New Roman"/>
          <w:i/>
          <w:iCs/>
          <w:sz w:val="28"/>
          <w:szCs w:val="28"/>
        </w:rPr>
        <w:t xml:space="preserve">Ключевые (основные) участники — </w:t>
      </w:r>
      <w:r w:rsidRPr="00BB4FA6">
        <w:rPr>
          <w:rFonts w:ascii="Times New Roman" w:eastAsia="Newton-Regular" w:hAnsi="Times New Roman" w:cs="Times New Roman"/>
          <w:sz w:val="28"/>
          <w:szCs w:val="28"/>
        </w:rPr>
        <w:t>это независимые компании или</w:t>
      </w:r>
      <w:r w:rsidR="005649B5">
        <w:rPr>
          <w:rFonts w:ascii="Times New Roman" w:eastAsia="Newton-Regular" w:hAnsi="Times New Roman" w:cs="Times New Roman"/>
          <w:sz w:val="28"/>
          <w:szCs w:val="28"/>
        </w:rPr>
        <w:t xml:space="preserve"> </w:t>
      </w:r>
      <w:r w:rsidRPr="00BB4FA6">
        <w:rPr>
          <w:rFonts w:ascii="Times New Roman" w:eastAsia="Newton-Regular" w:hAnsi="Times New Roman" w:cs="Times New Roman"/>
          <w:sz w:val="28"/>
          <w:szCs w:val="28"/>
        </w:rPr>
        <w:t xml:space="preserve">структурные подразделения ФК (ее дивизионы, филиалы или </w:t>
      </w:r>
      <w:r w:rsidRPr="00BB4FA6">
        <w:rPr>
          <w:rFonts w:ascii="Cambria Math" w:eastAsia="Newton-Regular" w:hAnsi="Cambria Math" w:cs="Cambria Math"/>
          <w:sz w:val="28"/>
          <w:szCs w:val="28"/>
        </w:rPr>
        <w:t>≪</w:t>
      </w:r>
      <w:r w:rsidRPr="00BB4FA6">
        <w:rPr>
          <w:rFonts w:ascii="Times New Roman" w:eastAsia="Newton-Regular" w:hAnsi="Times New Roman" w:cs="Times New Roman"/>
          <w:sz w:val="28"/>
          <w:szCs w:val="28"/>
        </w:rPr>
        <w:t>дочки</w:t>
      </w:r>
      <w:r w:rsidRPr="00BB4FA6">
        <w:rPr>
          <w:rFonts w:ascii="Cambria Math" w:eastAsia="Newton-Regular" w:hAnsi="Cambria Math" w:cs="Cambria Math"/>
          <w:sz w:val="28"/>
          <w:szCs w:val="28"/>
        </w:rPr>
        <w:t>≫</w:t>
      </w:r>
      <w:r w:rsidRPr="00BB4FA6">
        <w:rPr>
          <w:rFonts w:ascii="Times New Roman" w:eastAsia="Newton-Regular" w:hAnsi="Times New Roman" w:cs="Times New Roman"/>
          <w:sz w:val="28"/>
          <w:szCs w:val="28"/>
        </w:rPr>
        <w:t>), оказывающие непосредственное влияние на формирование бизнес-процессов в цепи поставок и управление ими.</w:t>
      </w:r>
    </w:p>
    <w:p w:rsidR="00611B02" w:rsidRPr="00BB4FA6" w:rsidRDefault="00611B02" w:rsidP="00CE388F">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BB4FA6">
        <w:rPr>
          <w:rFonts w:ascii="Times New Roman" w:eastAsia="Newton-Regular" w:hAnsi="Times New Roman" w:cs="Times New Roman"/>
          <w:i/>
          <w:iCs/>
          <w:sz w:val="28"/>
          <w:szCs w:val="28"/>
        </w:rPr>
        <w:t xml:space="preserve">Вспомогательные участники — </w:t>
      </w:r>
      <w:r w:rsidRPr="00BB4FA6">
        <w:rPr>
          <w:rFonts w:ascii="Times New Roman" w:eastAsia="Newton-Regular" w:hAnsi="Times New Roman" w:cs="Times New Roman"/>
          <w:sz w:val="28"/>
          <w:szCs w:val="28"/>
        </w:rPr>
        <w:t>это компании, которые не оказывают существенного влияния на бизнес-процессы в цепи поставок,</w:t>
      </w:r>
      <w:r w:rsidR="005649B5">
        <w:rPr>
          <w:rFonts w:ascii="Times New Roman" w:eastAsia="Newton-Regular" w:hAnsi="Times New Roman" w:cs="Times New Roman"/>
          <w:sz w:val="28"/>
          <w:szCs w:val="28"/>
        </w:rPr>
        <w:t xml:space="preserve"> </w:t>
      </w:r>
      <w:r w:rsidRPr="00BB4FA6">
        <w:rPr>
          <w:rFonts w:ascii="Times New Roman" w:eastAsia="Newton-Regular" w:hAnsi="Times New Roman" w:cs="Times New Roman"/>
          <w:sz w:val="28"/>
          <w:szCs w:val="28"/>
        </w:rPr>
        <w:t>а только предоставляют часть своих ресурсов ключевым участникам. Например, компания-перевозчик, предоставившая поставщику</w:t>
      </w:r>
      <w:r w:rsidR="005649B5">
        <w:rPr>
          <w:rFonts w:ascii="Times New Roman" w:eastAsia="Newton-Regular" w:hAnsi="Times New Roman" w:cs="Times New Roman"/>
          <w:sz w:val="28"/>
          <w:szCs w:val="28"/>
        </w:rPr>
        <w:t xml:space="preserve"> </w:t>
      </w:r>
      <w:r w:rsidRPr="00BB4FA6">
        <w:rPr>
          <w:rFonts w:ascii="Times New Roman" w:eastAsia="Newton-Regular" w:hAnsi="Times New Roman" w:cs="Times New Roman"/>
          <w:sz w:val="28"/>
          <w:szCs w:val="28"/>
        </w:rPr>
        <w:t>транспортное средство для осуществления перевозки грузов, является вспомогательным участником цепи поставок, а фирма-поставщик,</w:t>
      </w:r>
      <w:r w:rsidR="005649B5">
        <w:rPr>
          <w:rFonts w:ascii="Times New Roman" w:eastAsia="Newton-Regular" w:hAnsi="Times New Roman" w:cs="Times New Roman"/>
          <w:sz w:val="28"/>
          <w:szCs w:val="28"/>
        </w:rPr>
        <w:t xml:space="preserve"> </w:t>
      </w:r>
      <w:r w:rsidRPr="00BB4FA6">
        <w:rPr>
          <w:rFonts w:ascii="Times New Roman" w:eastAsia="Newton-Regular" w:hAnsi="Times New Roman" w:cs="Times New Roman"/>
          <w:sz w:val="28"/>
          <w:szCs w:val="28"/>
        </w:rPr>
        <w:t>которая непосредственно осуществляет управление выполнением заказа и воспользовалась услугами транспортной компании, является</w:t>
      </w:r>
      <w:r w:rsidR="005649B5">
        <w:rPr>
          <w:rFonts w:ascii="Times New Roman" w:eastAsia="Newton-Regular" w:hAnsi="Times New Roman" w:cs="Times New Roman"/>
          <w:sz w:val="28"/>
          <w:szCs w:val="28"/>
        </w:rPr>
        <w:t xml:space="preserve"> </w:t>
      </w:r>
      <w:r w:rsidRPr="00BB4FA6">
        <w:rPr>
          <w:rFonts w:ascii="Times New Roman" w:eastAsia="Newton-Regular" w:hAnsi="Times New Roman" w:cs="Times New Roman"/>
          <w:sz w:val="28"/>
          <w:szCs w:val="28"/>
        </w:rPr>
        <w:t xml:space="preserve">ключевым участником цепи поставок. Таким образом, вспомогательные участники цепи поставок путем предоставления собственных ресурсов, знаний, возможностей или активов оказывают </w:t>
      </w:r>
      <w:r w:rsidRPr="00BB4FA6">
        <w:rPr>
          <w:rFonts w:ascii="Times New Roman" w:eastAsia="Newton-Regular" w:hAnsi="Times New Roman" w:cs="Times New Roman"/>
          <w:sz w:val="28"/>
          <w:szCs w:val="28"/>
        </w:rPr>
        <w:lastRenderedPageBreak/>
        <w:t>необходимую</w:t>
      </w:r>
      <w:r w:rsidR="005649B5">
        <w:rPr>
          <w:rFonts w:ascii="Times New Roman" w:eastAsia="Newton-Regular" w:hAnsi="Times New Roman" w:cs="Times New Roman"/>
          <w:sz w:val="28"/>
          <w:szCs w:val="28"/>
        </w:rPr>
        <w:t xml:space="preserve"> </w:t>
      </w:r>
      <w:r w:rsidRPr="00BB4FA6">
        <w:rPr>
          <w:rFonts w:ascii="Times New Roman" w:eastAsia="Newton-Regular" w:hAnsi="Times New Roman" w:cs="Times New Roman"/>
          <w:sz w:val="28"/>
          <w:szCs w:val="28"/>
        </w:rPr>
        <w:t>поддержку ключевым участникам цепи поставок.</w:t>
      </w:r>
      <w:r w:rsidR="005649B5">
        <w:rPr>
          <w:rFonts w:ascii="Times New Roman" w:eastAsia="Newton-Regular" w:hAnsi="Times New Roman" w:cs="Times New Roman"/>
          <w:sz w:val="28"/>
          <w:szCs w:val="28"/>
        </w:rPr>
        <w:t xml:space="preserve"> </w:t>
      </w:r>
      <w:r w:rsidRPr="00BB4FA6">
        <w:rPr>
          <w:rFonts w:ascii="Times New Roman" w:eastAsia="Newton-Regular" w:hAnsi="Times New Roman" w:cs="Times New Roman"/>
          <w:sz w:val="28"/>
          <w:szCs w:val="28"/>
        </w:rPr>
        <w:t>К вспомогательным</w:t>
      </w:r>
      <w:r w:rsidR="005649B5">
        <w:rPr>
          <w:rFonts w:ascii="Times New Roman" w:eastAsia="Newton-Regular" w:hAnsi="Times New Roman" w:cs="Times New Roman"/>
          <w:sz w:val="28"/>
          <w:szCs w:val="28"/>
        </w:rPr>
        <w:t xml:space="preserve"> </w:t>
      </w:r>
      <w:r w:rsidRPr="00BB4FA6">
        <w:rPr>
          <w:rFonts w:ascii="Times New Roman" w:eastAsia="Newton-Regular" w:hAnsi="Times New Roman" w:cs="Times New Roman"/>
          <w:sz w:val="28"/>
          <w:szCs w:val="28"/>
        </w:rPr>
        <w:t>участникам относятся:</w:t>
      </w:r>
    </w:p>
    <w:p w:rsidR="00611B02" w:rsidRPr="00BB4FA6" w:rsidRDefault="00611B02" w:rsidP="00CE38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B4FA6">
        <w:rPr>
          <w:rFonts w:ascii="Times New Roman" w:eastAsia="Newton-Regular" w:hAnsi="Times New Roman" w:cs="Times New Roman"/>
          <w:sz w:val="28"/>
          <w:szCs w:val="28"/>
        </w:rPr>
        <w:t>• банки и другие кредитные учреждения, предоставляющие для</w:t>
      </w:r>
      <w:r w:rsidR="005649B5">
        <w:rPr>
          <w:rFonts w:ascii="Times New Roman" w:eastAsia="Newton-Regular" w:hAnsi="Times New Roman" w:cs="Times New Roman"/>
          <w:sz w:val="28"/>
          <w:szCs w:val="28"/>
        </w:rPr>
        <w:t xml:space="preserve"> </w:t>
      </w:r>
      <w:r w:rsidRPr="00BB4FA6">
        <w:rPr>
          <w:rFonts w:ascii="Times New Roman" w:eastAsia="Newton-Regular" w:hAnsi="Times New Roman" w:cs="Times New Roman"/>
          <w:sz w:val="28"/>
          <w:szCs w:val="28"/>
        </w:rPr>
        <w:t>ведения предпринимательской деятельности кредиты ключевым участникам;</w:t>
      </w:r>
    </w:p>
    <w:p w:rsidR="00611B02" w:rsidRPr="00BB4FA6" w:rsidRDefault="00611B02" w:rsidP="00CE38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B4FA6">
        <w:rPr>
          <w:rFonts w:ascii="Times New Roman" w:eastAsia="Newton-Regular" w:hAnsi="Times New Roman" w:cs="Times New Roman"/>
          <w:sz w:val="28"/>
          <w:szCs w:val="28"/>
        </w:rPr>
        <w:t>• платежные системы (VISA, Master-Card, МИР и др.);</w:t>
      </w:r>
    </w:p>
    <w:p w:rsidR="00611B02" w:rsidRPr="00BB4FA6" w:rsidRDefault="00611B02" w:rsidP="00CE38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B4FA6">
        <w:rPr>
          <w:rFonts w:ascii="Times New Roman" w:eastAsia="Newton-Regular" w:hAnsi="Times New Roman" w:cs="Times New Roman"/>
          <w:sz w:val="28"/>
          <w:szCs w:val="28"/>
        </w:rPr>
        <w:t>• страховые компании;</w:t>
      </w:r>
    </w:p>
    <w:p w:rsidR="00611B02" w:rsidRPr="00BB4FA6" w:rsidRDefault="00611B02" w:rsidP="00CE38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B4FA6">
        <w:rPr>
          <w:rFonts w:ascii="Times New Roman" w:eastAsia="Newton-Regular" w:hAnsi="Times New Roman" w:cs="Times New Roman"/>
          <w:sz w:val="28"/>
          <w:szCs w:val="28"/>
        </w:rPr>
        <w:t>• экспедиторские и транспортные организации;</w:t>
      </w:r>
    </w:p>
    <w:p w:rsidR="00611B02" w:rsidRPr="00BB4FA6" w:rsidRDefault="00611B02" w:rsidP="00CE38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B4FA6">
        <w:rPr>
          <w:rFonts w:ascii="Times New Roman" w:eastAsia="Newton-Regular" w:hAnsi="Times New Roman" w:cs="Times New Roman"/>
          <w:sz w:val="28"/>
          <w:szCs w:val="28"/>
        </w:rPr>
        <w:t>• охранные структуры;</w:t>
      </w:r>
    </w:p>
    <w:p w:rsidR="00611B02" w:rsidRPr="00BB4FA6" w:rsidRDefault="00611B02" w:rsidP="00CE38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B4FA6">
        <w:rPr>
          <w:rFonts w:ascii="Times New Roman" w:eastAsia="Newton-Regular" w:hAnsi="Times New Roman" w:cs="Times New Roman"/>
          <w:sz w:val="28"/>
          <w:szCs w:val="28"/>
        </w:rPr>
        <w:t>• фирмы, предоставляющие в аренду складские, производственные или торговые площади;</w:t>
      </w:r>
    </w:p>
    <w:p w:rsidR="00611B02" w:rsidRPr="00BB4FA6" w:rsidRDefault="00611B02" w:rsidP="00CE38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B4FA6">
        <w:rPr>
          <w:rFonts w:ascii="Times New Roman" w:eastAsia="Newton-Regular" w:hAnsi="Times New Roman" w:cs="Times New Roman"/>
          <w:sz w:val="28"/>
          <w:szCs w:val="28"/>
        </w:rPr>
        <w:t>• лизинговые компании;</w:t>
      </w:r>
    </w:p>
    <w:p w:rsidR="00611B02" w:rsidRPr="00BB4FA6" w:rsidRDefault="00611B02" w:rsidP="00CE38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B4FA6">
        <w:rPr>
          <w:rFonts w:ascii="Times New Roman" w:eastAsia="Newton-Regular" w:hAnsi="Times New Roman" w:cs="Times New Roman"/>
          <w:sz w:val="28"/>
          <w:szCs w:val="28"/>
        </w:rPr>
        <w:t>• консалтинговые фирмы;</w:t>
      </w:r>
    </w:p>
    <w:p w:rsidR="00611B02" w:rsidRPr="00BB4FA6" w:rsidRDefault="00611B02" w:rsidP="00CE388F">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BB4FA6">
        <w:rPr>
          <w:rFonts w:ascii="Times New Roman" w:eastAsia="Newton-Regular" w:hAnsi="Times New Roman" w:cs="Times New Roman"/>
          <w:sz w:val="28"/>
          <w:szCs w:val="28"/>
        </w:rPr>
        <w:t>• органы государственной власти в лице налоговых, таможенных</w:t>
      </w:r>
      <w:r w:rsidR="005649B5">
        <w:rPr>
          <w:rFonts w:ascii="Times New Roman" w:eastAsia="Newton-Regular" w:hAnsi="Times New Roman" w:cs="Times New Roman"/>
          <w:sz w:val="28"/>
          <w:szCs w:val="28"/>
        </w:rPr>
        <w:t xml:space="preserve"> </w:t>
      </w:r>
      <w:r w:rsidRPr="00BB4FA6">
        <w:rPr>
          <w:rFonts w:ascii="Times New Roman" w:eastAsia="Newton-Regular" w:hAnsi="Times New Roman" w:cs="Times New Roman"/>
          <w:sz w:val="28"/>
          <w:szCs w:val="28"/>
        </w:rPr>
        <w:t>и других органов;__</w:t>
      </w:r>
    </w:p>
    <w:p w:rsidR="00611B02" w:rsidRPr="00BB4FA6" w:rsidRDefault="00611B02" w:rsidP="00CE38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B4FA6">
        <w:rPr>
          <w:rFonts w:ascii="Times New Roman" w:eastAsia="Newton-Regular" w:hAnsi="Times New Roman" w:cs="Times New Roman"/>
          <w:sz w:val="28"/>
          <w:szCs w:val="28"/>
        </w:rPr>
        <w:t>• прочие государственные и негосударственные, коммерческие</w:t>
      </w:r>
      <w:r w:rsidR="005649B5">
        <w:rPr>
          <w:rFonts w:ascii="Times New Roman" w:eastAsia="Newton-Regular" w:hAnsi="Times New Roman" w:cs="Times New Roman"/>
          <w:sz w:val="28"/>
          <w:szCs w:val="28"/>
        </w:rPr>
        <w:t xml:space="preserve"> </w:t>
      </w:r>
      <w:r w:rsidRPr="00BB4FA6">
        <w:rPr>
          <w:rFonts w:ascii="Times New Roman" w:eastAsia="Newton-Regular" w:hAnsi="Times New Roman" w:cs="Times New Roman"/>
          <w:sz w:val="28"/>
          <w:szCs w:val="28"/>
        </w:rPr>
        <w:t>и некоммерческие организации.</w:t>
      </w:r>
    </w:p>
    <w:p w:rsidR="00611B02" w:rsidRPr="00BB4FA6" w:rsidRDefault="00611B02" w:rsidP="00CE388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B4FA6">
        <w:rPr>
          <w:rFonts w:ascii="Times New Roman" w:eastAsia="Newton-Regular" w:hAnsi="Times New Roman" w:cs="Times New Roman"/>
          <w:sz w:val="28"/>
          <w:szCs w:val="28"/>
        </w:rPr>
        <w:t>Различия между ключевыми и вспомогательными участниками</w:t>
      </w:r>
      <w:r w:rsidR="005649B5">
        <w:rPr>
          <w:rFonts w:ascii="Times New Roman" w:eastAsia="Newton-Regular" w:hAnsi="Times New Roman" w:cs="Times New Roman"/>
          <w:sz w:val="28"/>
          <w:szCs w:val="28"/>
        </w:rPr>
        <w:t xml:space="preserve"> </w:t>
      </w:r>
      <w:r w:rsidRPr="00BB4FA6">
        <w:rPr>
          <w:rFonts w:ascii="Times New Roman" w:eastAsia="Newton-Regular" w:hAnsi="Times New Roman" w:cs="Times New Roman"/>
          <w:sz w:val="28"/>
          <w:szCs w:val="28"/>
        </w:rPr>
        <w:t>не всегда очевидны, так как одна и та же компания может выполнять</w:t>
      </w:r>
      <w:r w:rsidR="005649B5">
        <w:rPr>
          <w:rFonts w:ascii="Times New Roman" w:eastAsia="Newton-Regular" w:hAnsi="Times New Roman" w:cs="Times New Roman"/>
          <w:sz w:val="28"/>
          <w:szCs w:val="28"/>
        </w:rPr>
        <w:t xml:space="preserve"> </w:t>
      </w:r>
      <w:r w:rsidRPr="00BB4FA6">
        <w:rPr>
          <w:rFonts w:ascii="Times New Roman" w:eastAsia="Newton-Regular" w:hAnsi="Times New Roman" w:cs="Times New Roman"/>
          <w:sz w:val="28"/>
          <w:szCs w:val="28"/>
        </w:rPr>
        <w:t>одновременно и ключевые, и вспомогательные функции. Например,</w:t>
      </w:r>
      <w:r w:rsidR="005649B5">
        <w:rPr>
          <w:rFonts w:ascii="Times New Roman" w:eastAsia="Newton-Regular" w:hAnsi="Times New Roman" w:cs="Times New Roman"/>
          <w:sz w:val="28"/>
          <w:szCs w:val="28"/>
        </w:rPr>
        <w:t xml:space="preserve"> </w:t>
      </w:r>
      <w:r w:rsidRPr="00BB4FA6">
        <w:rPr>
          <w:rFonts w:ascii="Times New Roman" w:eastAsia="Newton-Regular" w:hAnsi="Times New Roman" w:cs="Times New Roman"/>
          <w:sz w:val="28"/>
          <w:szCs w:val="28"/>
        </w:rPr>
        <w:t>компания, предоставляющая в аренду складские или производственные площади, может одновременно выступать в роли поставщика</w:t>
      </w:r>
      <w:r w:rsidR="005649B5">
        <w:rPr>
          <w:rFonts w:ascii="Times New Roman" w:eastAsia="Newton-Regular" w:hAnsi="Times New Roman" w:cs="Times New Roman"/>
          <w:sz w:val="28"/>
          <w:szCs w:val="28"/>
        </w:rPr>
        <w:t xml:space="preserve"> </w:t>
      </w:r>
      <w:r w:rsidRPr="00BB4FA6">
        <w:rPr>
          <w:rFonts w:ascii="Times New Roman" w:eastAsia="Newton-Regular" w:hAnsi="Times New Roman" w:cs="Times New Roman"/>
          <w:sz w:val="28"/>
          <w:szCs w:val="28"/>
        </w:rPr>
        <w:t>сырья и материалов для фокусной компании или в роли покупателя готовой продукции, т. е. потребителя. Тем не менее, такой дифференцированный подход к определению ключевых и вспомогательных</w:t>
      </w:r>
      <w:r w:rsidR="005649B5">
        <w:rPr>
          <w:rFonts w:ascii="Times New Roman" w:eastAsia="Newton-Regular" w:hAnsi="Times New Roman" w:cs="Times New Roman"/>
          <w:sz w:val="28"/>
          <w:szCs w:val="28"/>
        </w:rPr>
        <w:t xml:space="preserve"> </w:t>
      </w:r>
      <w:r w:rsidRPr="00BB4FA6">
        <w:rPr>
          <w:rFonts w:ascii="Times New Roman" w:eastAsia="Newton-Regular" w:hAnsi="Times New Roman" w:cs="Times New Roman"/>
          <w:sz w:val="28"/>
          <w:szCs w:val="28"/>
        </w:rPr>
        <w:t>участников позволяет упорядочить, а значит, и значительно упростить управление потоковыми процессами в рамках выбранной цепи</w:t>
      </w:r>
      <w:r w:rsidR="005649B5">
        <w:rPr>
          <w:rFonts w:ascii="Times New Roman" w:eastAsia="Newton-Regular" w:hAnsi="Times New Roman" w:cs="Times New Roman"/>
          <w:sz w:val="28"/>
          <w:szCs w:val="28"/>
        </w:rPr>
        <w:t xml:space="preserve"> </w:t>
      </w:r>
      <w:r w:rsidRPr="00BB4FA6">
        <w:rPr>
          <w:rFonts w:ascii="Times New Roman" w:eastAsia="Newton-Regular" w:hAnsi="Times New Roman" w:cs="Times New Roman"/>
          <w:sz w:val="28"/>
          <w:szCs w:val="28"/>
        </w:rPr>
        <w:t>поставок.</w:t>
      </w:r>
    </w:p>
    <w:p w:rsidR="00611B02" w:rsidRPr="00BB4FA6" w:rsidRDefault="00611B02" w:rsidP="00CE388F">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BB4FA6">
        <w:rPr>
          <w:rFonts w:ascii="Times New Roman" w:eastAsia="Newton-Regular" w:hAnsi="Times New Roman" w:cs="Times New Roman"/>
          <w:b/>
          <w:bCs/>
          <w:i/>
          <w:iCs/>
          <w:sz w:val="28"/>
          <w:szCs w:val="28"/>
        </w:rPr>
        <w:t xml:space="preserve">Типы связей </w:t>
      </w:r>
      <w:r w:rsidRPr="00BB4FA6">
        <w:rPr>
          <w:rFonts w:ascii="Times New Roman" w:eastAsia="Newton-Regular" w:hAnsi="Times New Roman" w:cs="Times New Roman"/>
          <w:sz w:val="28"/>
          <w:szCs w:val="28"/>
        </w:rPr>
        <w:t>между участниками цепей поставок представлены</w:t>
      </w:r>
      <w:r w:rsidR="005649B5">
        <w:rPr>
          <w:rFonts w:ascii="Times New Roman" w:eastAsia="Newton-Regular" w:hAnsi="Times New Roman" w:cs="Times New Roman"/>
          <w:sz w:val="28"/>
          <w:szCs w:val="28"/>
        </w:rPr>
        <w:t xml:space="preserve"> </w:t>
      </w:r>
      <w:r w:rsidRPr="00BB4FA6">
        <w:rPr>
          <w:rFonts w:ascii="Times New Roman" w:eastAsia="Newton-Regular" w:hAnsi="Times New Roman" w:cs="Times New Roman"/>
          <w:sz w:val="28"/>
          <w:szCs w:val="28"/>
        </w:rPr>
        <w:t>на рис. 2.3 [2].</w:t>
      </w:r>
    </w:p>
    <w:p w:rsidR="009D6E49" w:rsidRPr="00CE388F" w:rsidRDefault="009D6E49" w:rsidP="009D6E49">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CE388F">
        <w:rPr>
          <w:rFonts w:ascii="Times New Roman" w:eastAsia="Newton-Regular" w:hAnsi="Times New Roman" w:cs="Times New Roman"/>
          <w:sz w:val="28"/>
          <w:szCs w:val="28"/>
        </w:rPr>
        <w:t>Участники цепей поставок, взаимодействуя между собой, устанавливают связи, которые по степени их подконтрольности фокусной</w:t>
      </w:r>
      <w:r>
        <w:rPr>
          <w:rFonts w:ascii="Times New Roman" w:eastAsia="Newton-Regular" w:hAnsi="Times New Roman" w:cs="Times New Roman"/>
          <w:sz w:val="28"/>
          <w:szCs w:val="28"/>
        </w:rPr>
        <w:t xml:space="preserve"> </w:t>
      </w:r>
      <w:r w:rsidRPr="00CE388F">
        <w:rPr>
          <w:rFonts w:ascii="Times New Roman" w:eastAsia="Newton-Regular" w:hAnsi="Times New Roman" w:cs="Times New Roman"/>
          <w:sz w:val="28"/>
          <w:szCs w:val="28"/>
        </w:rPr>
        <w:t>компании условно можно разделить на четыре типа [16]:</w:t>
      </w:r>
    </w:p>
    <w:p w:rsidR="009D6E49" w:rsidRPr="00CE388F" w:rsidRDefault="009D6E49" w:rsidP="009D6E49">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CE388F">
        <w:rPr>
          <w:rFonts w:ascii="Times New Roman" w:eastAsia="Newton-Regular" w:hAnsi="Times New Roman" w:cs="Times New Roman"/>
          <w:sz w:val="28"/>
          <w:szCs w:val="28"/>
        </w:rPr>
        <w:t>• управляемые связи;</w:t>
      </w:r>
    </w:p>
    <w:p w:rsidR="009D6E49" w:rsidRPr="00CE388F" w:rsidRDefault="009D6E49" w:rsidP="009D6E49">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CE388F">
        <w:rPr>
          <w:rFonts w:ascii="Times New Roman" w:eastAsia="Newton-Regular" w:hAnsi="Times New Roman" w:cs="Times New Roman"/>
          <w:sz w:val="28"/>
          <w:szCs w:val="28"/>
        </w:rPr>
        <w:t>• неуправляемые связи;</w:t>
      </w:r>
    </w:p>
    <w:p w:rsidR="009D6E49" w:rsidRPr="00CE388F" w:rsidRDefault="009D6E49" w:rsidP="009D6E49">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CE388F">
        <w:rPr>
          <w:rFonts w:ascii="Times New Roman" w:eastAsia="Newton-Regular" w:hAnsi="Times New Roman" w:cs="Times New Roman"/>
          <w:sz w:val="28"/>
          <w:szCs w:val="28"/>
        </w:rPr>
        <w:t>• отслеживаемые связи;</w:t>
      </w:r>
    </w:p>
    <w:p w:rsidR="009D6E49" w:rsidRPr="00CE388F" w:rsidRDefault="009D6E49" w:rsidP="009D6E49">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CE388F">
        <w:rPr>
          <w:rFonts w:ascii="Times New Roman" w:eastAsia="Newton-Regular" w:hAnsi="Times New Roman" w:cs="Times New Roman"/>
          <w:sz w:val="28"/>
          <w:szCs w:val="28"/>
        </w:rPr>
        <w:t>• связи с объектами, не входящими в цепь поставок.</w:t>
      </w:r>
    </w:p>
    <w:p w:rsidR="009D6E49" w:rsidRPr="00CE388F" w:rsidRDefault="009D6E49" w:rsidP="009D6E49">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CE388F">
        <w:rPr>
          <w:rFonts w:ascii="Times New Roman" w:eastAsia="Newton-Regular" w:hAnsi="Times New Roman" w:cs="Times New Roman"/>
          <w:sz w:val="28"/>
          <w:szCs w:val="28"/>
        </w:rPr>
        <w:t>Фокусные компании, управляя своими цепями поставок, стремятся установить такие взаимоотношения между объектами цепи, чтобы</w:t>
      </w:r>
      <w:r>
        <w:rPr>
          <w:rFonts w:ascii="Times New Roman" w:eastAsia="Newton-Regular" w:hAnsi="Times New Roman" w:cs="Times New Roman"/>
          <w:sz w:val="28"/>
          <w:szCs w:val="28"/>
        </w:rPr>
        <w:t xml:space="preserve"> </w:t>
      </w:r>
      <w:r w:rsidRPr="00CE388F">
        <w:rPr>
          <w:rFonts w:ascii="Times New Roman" w:eastAsia="Newton-Regular" w:hAnsi="Times New Roman" w:cs="Times New Roman"/>
          <w:sz w:val="28"/>
          <w:szCs w:val="28"/>
        </w:rPr>
        <w:t>эффективно отслеживать и контролировать связи между участниками цепи поставок. Вместе с тем в определенных ситуациях, например</w:t>
      </w:r>
      <w:r>
        <w:rPr>
          <w:rFonts w:ascii="Times New Roman" w:eastAsia="Newton-Regular" w:hAnsi="Times New Roman" w:cs="Times New Roman"/>
          <w:sz w:val="28"/>
          <w:szCs w:val="28"/>
        </w:rPr>
        <w:t xml:space="preserve"> </w:t>
      </w:r>
      <w:r w:rsidRPr="00CE388F">
        <w:rPr>
          <w:rFonts w:ascii="Times New Roman" w:eastAsia="Newton-Regular" w:hAnsi="Times New Roman" w:cs="Times New Roman"/>
          <w:sz w:val="28"/>
          <w:szCs w:val="28"/>
        </w:rPr>
        <w:t>для достижения бесперебойных поставок сырья и материалов, повышения качества послепродажного обслуживания, сокращения общих затрат, часть связей между объектами достаточно доверить своим контрагентам.</w:t>
      </w:r>
    </w:p>
    <w:p w:rsidR="00CE388F" w:rsidRPr="009D6E49" w:rsidRDefault="00CE388F" w:rsidP="00CE388F">
      <w:pPr>
        <w:autoSpaceDE w:val="0"/>
        <w:autoSpaceDN w:val="0"/>
        <w:adjustRightInd w:val="0"/>
        <w:spacing w:after="0" w:line="240" w:lineRule="auto"/>
        <w:ind w:firstLine="567"/>
        <w:jc w:val="both"/>
        <w:rPr>
          <w:rFonts w:ascii="Times New Roman" w:eastAsia="Newton-Regular" w:hAnsi="Times New Roman" w:cs="Times New Roman"/>
          <w:sz w:val="28"/>
          <w:szCs w:val="28"/>
        </w:rPr>
      </w:pPr>
    </w:p>
    <w:p w:rsidR="00CE388F" w:rsidRDefault="00CE388F" w:rsidP="00CE388F">
      <w:pPr>
        <w:autoSpaceDE w:val="0"/>
        <w:autoSpaceDN w:val="0"/>
        <w:adjustRightInd w:val="0"/>
        <w:spacing w:after="0" w:line="240" w:lineRule="auto"/>
        <w:ind w:firstLine="567"/>
        <w:jc w:val="both"/>
        <w:rPr>
          <w:rFonts w:ascii="Times New Roman" w:eastAsia="Newton-Regular" w:hAnsi="Times New Roman" w:cs="Times New Roman"/>
          <w:color w:val="FF0000"/>
          <w:sz w:val="28"/>
          <w:szCs w:val="28"/>
          <w:lang w:val="kk-KZ"/>
        </w:rPr>
      </w:pPr>
    </w:p>
    <w:p w:rsidR="00CE388F" w:rsidRDefault="00CE388F" w:rsidP="00CE388F">
      <w:pPr>
        <w:autoSpaceDE w:val="0"/>
        <w:autoSpaceDN w:val="0"/>
        <w:adjustRightInd w:val="0"/>
        <w:spacing w:after="0" w:line="240" w:lineRule="auto"/>
        <w:jc w:val="both"/>
        <w:rPr>
          <w:rFonts w:ascii="Times New Roman" w:hAnsi="Times New Roman" w:cs="Times New Roman"/>
          <w:color w:val="FF0000"/>
          <w:sz w:val="28"/>
          <w:szCs w:val="28"/>
          <w:lang w:val="kk-KZ"/>
        </w:rPr>
      </w:pPr>
      <w:r>
        <w:rPr>
          <w:rFonts w:ascii="Times New Roman" w:hAnsi="Times New Roman" w:cs="Times New Roman"/>
          <w:noProof/>
          <w:color w:val="FF0000"/>
          <w:sz w:val="28"/>
          <w:szCs w:val="28"/>
          <w:lang w:eastAsia="ru-RU"/>
        </w:rPr>
        <w:lastRenderedPageBreak/>
        <w:drawing>
          <wp:inline distT="0" distB="0" distL="0" distR="0">
            <wp:extent cx="5934075" cy="3914775"/>
            <wp:effectExtent l="0" t="0" r="9525"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34075" cy="3914775"/>
                    </a:xfrm>
                    <a:prstGeom prst="rect">
                      <a:avLst/>
                    </a:prstGeom>
                    <a:noFill/>
                    <a:ln>
                      <a:noFill/>
                    </a:ln>
                  </pic:spPr>
                </pic:pic>
              </a:graphicData>
            </a:graphic>
          </wp:inline>
        </w:drawing>
      </w:r>
    </w:p>
    <w:p w:rsidR="00CE388F" w:rsidRPr="00CE388F" w:rsidRDefault="00105763" w:rsidP="00105763">
      <w:pPr>
        <w:autoSpaceDE w:val="0"/>
        <w:autoSpaceDN w:val="0"/>
        <w:adjustRightInd w:val="0"/>
        <w:spacing w:after="0" w:line="240" w:lineRule="auto"/>
        <w:jc w:val="center"/>
        <w:rPr>
          <w:rFonts w:ascii="Times New Roman" w:eastAsia="Newton-Regular" w:hAnsi="Times New Roman" w:cs="Times New Roman"/>
          <w:sz w:val="28"/>
          <w:szCs w:val="28"/>
          <w:lang w:val="kk-KZ"/>
        </w:rPr>
      </w:pPr>
      <w:r>
        <w:rPr>
          <w:rFonts w:ascii="Times New Roman" w:hAnsi="Times New Roman" w:cs="Times New Roman"/>
          <w:sz w:val="28"/>
          <w:szCs w:val="28"/>
        </w:rPr>
        <w:t>Рисунок</w:t>
      </w:r>
      <w:r w:rsidR="00CE388F" w:rsidRPr="00CE388F">
        <w:rPr>
          <w:rFonts w:ascii="Times New Roman" w:eastAsia="Newton-Regular" w:hAnsi="Times New Roman" w:cs="Times New Roman"/>
          <w:sz w:val="28"/>
          <w:szCs w:val="28"/>
        </w:rPr>
        <w:t xml:space="preserve"> 2.3. Типы связей в цепи поставок</w:t>
      </w:r>
    </w:p>
    <w:p w:rsidR="00CE388F" w:rsidRDefault="00CE388F" w:rsidP="00CE388F">
      <w:pPr>
        <w:autoSpaceDE w:val="0"/>
        <w:autoSpaceDN w:val="0"/>
        <w:adjustRightInd w:val="0"/>
        <w:spacing w:after="0" w:line="240" w:lineRule="auto"/>
        <w:jc w:val="both"/>
        <w:rPr>
          <w:rFonts w:ascii="Times New Roman" w:eastAsia="Newton-Regular" w:hAnsi="Times New Roman" w:cs="Times New Roman"/>
          <w:sz w:val="28"/>
          <w:szCs w:val="28"/>
          <w:lang w:val="kk-KZ"/>
        </w:rPr>
      </w:pPr>
    </w:p>
    <w:p w:rsidR="0077399D" w:rsidRDefault="00CE388F" w:rsidP="0077399D">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CE388F">
        <w:rPr>
          <w:rFonts w:ascii="Times New Roman" w:eastAsia="Newton-Regular" w:hAnsi="Times New Roman" w:cs="Times New Roman"/>
          <w:i/>
          <w:iCs/>
          <w:sz w:val="28"/>
          <w:szCs w:val="28"/>
        </w:rPr>
        <w:t xml:space="preserve">Управляемые связи </w:t>
      </w:r>
      <w:r w:rsidRPr="00CE388F">
        <w:rPr>
          <w:rFonts w:ascii="Times New Roman" w:eastAsia="Newton-Regular" w:hAnsi="Times New Roman" w:cs="Times New Roman"/>
          <w:sz w:val="28"/>
          <w:szCs w:val="28"/>
        </w:rPr>
        <w:t>между участниками цепей поставок — это связи между ФК и наиболее важными объектами, которые она выделяет</w:t>
      </w:r>
      <w:r w:rsidR="005649B5">
        <w:rPr>
          <w:rFonts w:ascii="Times New Roman" w:eastAsia="Newton-Regular" w:hAnsi="Times New Roman" w:cs="Times New Roman"/>
          <w:sz w:val="28"/>
          <w:szCs w:val="28"/>
        </w:rPr>
        <w:t xml:space="preserve"> </w:t>
      </w:r>
      <w:r w:rsidRPr="00CE388F">
        <w:rPr>
          <w:rFonts w:ascii="Times New Roman" w:eastAsia="Newton-Regular" w:hAnsi="Times New Roman" w:cs="Times New Roman"/>
          <w:sz w:val="28"/>
          <w:szCs w:val="28"/>
        </w:rPr>
        <w:t>для интегрирования и управления. Фокусная компания через такие</w:t>
      </w:r>
      <w:r w:rsidR="005649B5">
        <w:rPr>
          <w:rFonts w:ascii="Times New Roman" w:eastAsia="Newton-Regular" w:hAnsi="Times New Roman" w:cs="Times New Roman"/>
          <w:sz w:val="28"/>
          <w:szCs w:val="28"/>
        </w:rPr>
        <w:t xml:space="preserve"> </w:t>
      </w:r>
      <w:r w:rsidRPr="00CE388F">
        <w:rPr>
          <w:rFonts w:ascii="Times New Roman" w:eastAsia="Newton-Regular" w:hAnsi="Times New Roman" w:cs="Times New Roman"/>
          <w:sz w:val="28"/>
          <w:szCs w:val="28"/>
        </w:rPr>
        <w:t>связи непосредственно или в сотрудничестве с другими компаниями</w:t>
      </w:r>
      <w:r w:rsidR="005649B5">
        <w:rPr>
          <w:rFonts w:ascii="Times New Roman" w:eastAsia="Newton-Regular" w:hAnsi="Times New Roman" w:cs="Times New Roman"/>
          <w:sz w:val="28"/>
          <w:szCs w:val="28"/>
        </w:rPr>
        <w:t xml:space="preserve"> </w:t>
      </w:r>
      <w:r w:rsidRPr="00CE388F">
        <w:rPr>
          <w:rFonts w:ascii="Times New Roman" w:eastAsia="Newton-Regular" w:hAnsi="Times New Roman" w:cs="Times New Roman"/>
          <w:sz w:val="28"/>
          <w:szCs w:val="28"/>
        </w:rPr>
        <w:t>взаимодействует с потребителями и поставщиками первого уровня.</w:t>
      </w:r>
    </w:p>
    <w:p w:rsidR="00CE388F" w:rsidRPr="00CE388F" w:rsidRDefault="00CE388F" w:rsidP="0077399D">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CE388F">
        <w:rPr>
          <w:rFonts w:ascii="Times New Roman" w:eastAsia="Newton-Regular" w:hAnsi="Times New Roman" w:cs="Times New Roman"/>
          <w:i/>
          <w:iCs/>
          <w:sz w:val="28"/>
          <w:szCs w:val="28"/>
        </w:rPr>
        <w:t xml:space="preserve">Отслеживаемые связи </w:t>
      </w:r>
      <w:r w:rsidRPr="00CE388F">
        <w:rPr>
          <w:rFonts w:ascii="Times New Roman" w:eastAsia="Newton-Regular" w:hAnsi="Times New Roman" w:cs="Times New Roman"/>
          <w:sz w:val="28"/>
          <w:szCs w:val="28"/>
        </w:rPr>
        <w:t>между участниками цепей поставок — это связи, которыми ФК не может или считает нецелесообразным управлять,</w:t>
      </w:r>
      <w:r w:rsidR="005649B5">
        <w:rPr>
          <w:rFonts w:ascii="Times New Roman" w:eastAsia="Newton-Regular" w:hAnsi="Times New Roman" w:cs="Times New Roman"/>
          <w:sz w:val="28"/>
          <w:szCs w:val="28"/>
        </w:rPr>
        <w:t xml:space="preserve"> </w:t>
      </w:r>
      <w:r w:rsidRPr="00CE388F">
        <w:rPr>
          <w:rFonts w:ascii="Times New Roman" w:eastAsia="Newton-Regular" w:hAnsi="Times New Roman" w:cs="Times New Roman"/>
          <w:sz w:val="28"/>
          <w:szCs w:val="28"/>
        </w:rPr>
        <w:t>но по мере необходимости осуществляет за ними мониторинг. Такие</w:t>
      </w:r>
      <w:r w:rsidR="005649B5">
        <w:rPr>
          <w:rFonts w:ascii="Times New Roman" w:eastAsia="Newton-Regular" w:hAnsi="Times New Roman" w:cs="Times New Roman"/>
          <w:sz w:val="28"/>
          <w:szCs w:val="28"/>
        </w:rPr>
        <w:t xml:space="preserve"> </w:t>
      </w:r>
      <w:r w:rsidRPr="00CE388F">
        <w:rPr>
          <w:rFonts w:ascii="Times New Roman" w:eastAsia="Newton-Regular" w:hAnsi="Times New Roman" w:cs="Times New Roman"/>
          <w:sz w:val="28"/>
          <w:szCs w:val="28"/>
        </w:rPr>
        <w:t>связи для деятельности ФК не являются критичными, но тоже важны, поэтому ими должны управлять другие входящие в цепь поставок компании.</w:t>
      </w:r>
    </w:p>
    <w:p w:rsidR="00CE388F" w:rsidRPr="00CE388F" w:rsidRDefault="00CE388F" w:rsidP="0077399D">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CE388F">
        <w:rPr>
          <w:rFonts w:ascii="Times New Roman" w:eastAsia="Newton-Regular" w:hAnsi="Times New Roman" w:cs="Times New Roman"/>
          <w:sz w:val="28"/>
          <w:szCs w:val="28"/>
        </w:rPr>
        <w:t>Отслеживание связей между участниками цепей поставок, которые напрямую не контактируют с ФК, может иметь важное значение</w:t>
      </w:r>
      <w:r w:rsidR="005649B5">
        <w:rPr>
          <w:rFonts w:ascii="Times New Roman" w:eastAsia="Newton-Regular" w:hAnsi="Times New Roman" w:cs="Times New Roman"/>
          <w:sz w:val="28"/>
          <w:szCs w:val="28"/>
        </w:rPr>
        <w:t xml:space="preserve"> </w:t>
      </w:r>
      <w:r w:rsidRPr="00CE388F">
        <w:rPr>
          <w:rFonts w:ascii="Times New Roman" w:eastAsia="Newton-Regular" w:hAnsi="Times New Roman" w:cs="Times New Roman"/>
          <w:sz w:val="28"/>
          <w:szCs w:val="28"/>
        </w:rPr>
        <w:t>и, более того, отразиться на конфигурации сетевой структуры. Например, при необходимости можно установить прямые связи с поставщиками второго уровня, если поставщики первого уровня, приобретающие товар у них, допускают перебои с поставками или нарушают</w:t>
      </w:r>
      <w:r w:rsidR="005649B5">
        <w:rPr>
          <w:rFonts w:ascii="Times New Roman" w:eastAsia="Newton-Regular" w:hAnsi="Times New Roman" w:cs="Times New Roman"/>
          <w:sz w:val="28"/>
          <w:szCs w:val="28"/>
        </w:rPr>
        <w:t xml:space="preserve"> </w:t>
      </w:r>
      <w:r w:rsidRPr="00CE388F">
        <w:rPr>
          <w:rFonts w:ascii="Times New Roman" w:eastAsia="Newton-Regular" w:hAnsi="Times New Roman" w:cs="Times New Roman"/>
          <w:sz w:val="28"/>
          <w:szCs w:val="28"/>
        </w:rPr>
        <w:t>иные требования.</w:t>
      </w:r>
    </w:p>
    <w:p w:rsidR="00CE388F" w:rsidRPr="00CE388F" w:rsidRDefault="00CE388F" w:rsidP="0077399D">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CE388F">
        <w:rPr>
          <w:rFonts w:ascii="Times New Roman" w:eastAsia="Newton-Regular" w:hAnsi="Times New Roman" w:cs="Times New Roman"/>
          <w:i/>
          <w:iCs/>
          <w:sz w:val="28"/>
          <w:szCs w:val="28"/>
        </w:rPr>
        <w:t xml:space="preserve">Неуправляемые связи </w:t>
      </w:r>
      <w:r w:rsidRPr="00CE388F">
        <w:rPr>
          <w:rFonts w:ascii="Times New Roman" w:eastAsia="Newton-Regular" w:hAnsi="Times New Roman" w:cs="Times New Roman"/>
          <w:sz w:val="28"/>
          <w:szCs w:val="28"/>
        </w:rPr>
        <w:t>между участниками цепей поставок — это связи, которыми ФК не может или считает нецелесообразным управлять,</w:t>
      </w:r>
      <w:r w:rsidR="005649B5">
        <w:rPr>
          <w:rFonts w:ascii="Times New Roman" w:eastAsia="Newton-Regular" w:hAnsi="Times New Roman" w:cs="Times New Roman"/>
          <w:sz w:val="28"/>
          <w:szCs w:val="28"/>
        </w:rPr>
        <w:t xml:space="preserve"> </w:t>
      </w:r>
      <w:r w:rsidRPr="00CE388F">
        <w:rPr>
          <w:rFonts w:ascii="Times New Roman" w:eastAsia="Newton-Regular" w:hAnsi="Times New Roman" w:cs="Times New Roman"/>
          <w:sz w:val="28"/>
          <w:szCs w:val="28"/>
        </w:rPr>
        <w:t>так как она либо полностью доверяет другим участникам управлять</w:t>
      </w:r>
      <w:r w:rsidR="005649B5">
        <w:rPr>
          <w:rFonts w:ascii="Times New Roman" w:eastAsia="Newton-Regular" w:hAnsi="Times New Roman" w:cs="Times New Roman"/>
          <w:sz w:val="28"/>
          <w:szCs w:val="28"/>
        </w:rPr>
        <w:t xml:space="preserve"> </w:t>
      </w:r>
      <w:r w:rsidRPr="00CE388F">
        <w:rPr>
          <w:rFonts w:ascii="Times New Roman" w:eastAsia="Newton-Regular" w:hAnsi="Times New Roman" w:cs="Times New Roman"/>
          <w:sz w:val="28"/>
          <w:szCs w:val="28"/>
        </w:rPr>
        <w:t>этими связями, либо из-за ограниченности ресурсов не может их контролировать. Например, компании-производителю важно, из какого</w:t>
      </w:r>
      <w:r w:rsidR="005649B5">
        <w:rPr>
          <w:rFonts w:ascii="Times New Roman" w:eastAsia="Newton-Regular" w:hAnsi="Times New Roman" w:cs="Times New Roman"/>
          <w:sz w:val="28"/>
          <w:szCs w:val="28"/>
        </w:rPr>
        <w:t xml:space="preserve"> </w:t>
      </w:r>
      <w:r w:rsidRPr="00CE388F">
        <w:rPr>
          <w:rFonts w:ascii="Times New Roman" w:eastAsia="Newton-Regular" w:hAnsi="Times New Roman" w:cs="Times New Roman"/>
          <w:sz w:val="28"/>
          <w:szCs w:val="28"/>
        </w:rPr>
        <w:t>сырья изготовлен упаковочный материал для его продукции, но отслеживать процесс производства упаковки вплоть до начального поставщика будет нецелесообразно.__</w:t>
      </w:r>
    </w:p>
    <w:p w:rsidR="0077399D" w:rsidRDefault="00CE388F" w:rsidP="0077399D">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CE388F">
        <w:rPr>
          <w:rFonts w:ascii="Times New Roman" w:hAnsi="Times New Roman" w:cs="Times New Roman"/>
          <w:i/>
          <w:iCs/>
          <w:sz w:val="28"/>
          <w:szCs w:val="28"/>
        </w:rPr>
        <w:lastRenderedPageBreak/>
        <w:t xml:space="preserve">Связи с объектами, не входящими в цепь поставок, </w:t>
      </w:r>
      <w:r w:rsidRPr="00CE388F">
        <w:rPr>
          <w:rFonts w:ascii="Times New Roman" w:eastAsia="Newton-Regular" w:hAnsi="Times New Roman" w:cs="Times New Roman"/>
          <w:sz w:val="28"/>
          <w:szCs w:val="28"/>
        </w:rPr>
        <w:t>— это связи между</w:t>
      </w:r>
      <w:r w:rsidR="005649B5">
        <w:rPr>
          <w:rFonts w:ascii="Times New Roman" w:eastAsia="Newton-Regular" w:hAnsi="Times New Roman" w:cs="Times New Roman"/>
          <w:sz w:val="28"/>
          <w:szCs w:val="28"/>
        </w:rPr>
        <w:t xml:space="preserve"> </w:t>
      </w:r>
      <w:r w:rsidRPr="00CE388F">
        <w:rPr>
          <w:rFonts w:ascii="Times New Roman" w:eastAsia="Newton-Regular" w:hAnsi="Times New Roman" w:cs="Times New Roman"/>
          <w:sz w:val="28"/>
          <w:szCs w:val="28"/>
        </w:rPr>
        <w:t>ФК и объектами, которые не входят в цепь поставок, но могут оказать</w:t>
      </w:r>
      <w:r w:rsidR="005649B5">
        <w:rPr>
          <w:rFonts w:ascii="Times New Roman" w:eastAsia="Newton-Regular" w:hAnsi="Times New Roman" w:cs="Times New Roman"/>
          <w:sz w:val="28"/>
          <w:szCs w:val="28"/>
        </w:rPr>
        <w:t xml:space="preserve"> </w:t>
      </w:r>
      <w:r w:rsidRPr="00CE388F">
        <w:rPr>
          <w:rFonts w:ascii="Times New Roman" w:eastAsia="Newton-Regular" w:hAnsi="Times New Roman" w:cs="Times New Roman"/>
          <w:sz w:val="28"/>
          <w:szCs w:val="28"/>
        </w:rPr>
        <w:t>влияние на эффективность ее функционирования. Например, потребитель фокусной компании может также являться потребителем продукции другой компании, не входящей в цепь поставок и являющейся</w:t>
      </w:r>
      <w:r w:rsidR="005649B5">
        <w:rPr>
          <w:rFonts w:ascii="Times New Roman" w:eastAsia="Newton-Regular" w:hAnsi="Times New Roman" w:cs="Times New Roman"/>
          <w:sz w:val="28"/>
          <w:szCs w:val="28"/>
        </w:rPr>
        <w:t xml:space="preserve"> </w:t>
      </w:r>
      <w:r w:rsidRPr="00CE388F">
        <w:rPr>
          <w:rFonts w:ascii="Times New Roman" w:eastAsia="Newton-Regular" w:hAnsi="Times New Roman" w:cs="Times New Roman"/>
          <w:sz w:val="28"/>
          <w:szCs w:val="28"/>
        </w:rPr>
        <w:t>конкурентом фокусной компании. Многие магазины розничной торговли, стремясь расширить свой ассортимент, представляют аналогичную продукцию различных производителей. В этом случае изменение</w:t>
      </w:r>
      <w:r w:rsidR="005649B5">
        <w:rPr>
          <w:rFonts w:ascii="Times New Roman" w:eastAsia="Newton-Regular" w:hAnsi="Times New Roman" w:cs="Times New Roman"/>
          <w:sz w:val="28"/>
          <w:szCs w:val="28"/>
        </w:rPr>
        <w:t xml:space="preserve"> </w:t>
      </w:r>
      <w:r w:rsidRPr="00CE388F">
        <w:rPr>
          <w:rFonts w:ascii="Times New Roman" w:eastAsia="Newton-Regular" w:hAnsi="Times New Roman" w:cs="Times New Roman"/>
          <w:sz w:val="28"/>
          <w:szCs w:val="28"/>
        </w:rPr>
        <w:t>условий договора между магазином розничной торговли и поставщиком-конкурентом может отразиться на условиях и объемах поставок</w:t>
      </w:r>
      <w:r w:rsidR="005649B5">
        <w:rPr>
          <w:rFonts w:ascii="Times New Roman" w:eastAsia="Newton-Regular" w:hAnsi="Times New Roman" w:cs="Times New Roman"/>
          <w:sz w:val="28"/>
          <w:szCs w:val="28"/>
        </w:rPr>
        <w:t xml:space="preserve"> </w:t>
      </w:r>
      <w:r w:rsidRPr="00CE388F">
        <w:rPr>
          <w:rFonts w:ascii="Times New Roman" w:eastAsia="Newton-Regular" w:hAnsi="Times New Roman" w:cs="Times New Roman"/>
          <w:sz w:val="28"/>
          <w:szCs w:val="28"/>
        </w:rPr>
        <w:t>ФК. Поэтому структура цепи поставок этого поставщика может влиять на конфигурацию сетевой структуры фокусной компании, а также</w:t>
      </w:r>
      <w:r w:rsidR="005649B5">
        <w:rPr>
          <w:rFonts w:ascii="Times New Roman" w:eastAsia="Newton-Regular" w:hAnsi="Times New Roman" w:cs="Times New Roman"/>
          <w:sz w:val="28"/>
          <w:szCs w:val="28"/>
        </w:rPr>
        <w:t xml:space="preserve"> </w:t>
      </w:r>
      <w:r w:rsidRPr="00CE388F">
        <w:rPr>
          <w:rFonts w:ascii="Times New Roman" w:eastAsia="Newton-Regular" w:hAnsi="Times New Roman" w:cs="Times New Roman"/>
          <w:sz w:val="28"/>
          <w:szCs w:val="28"/>
        </w:rPr>
        <w:t>на меры, принимаемые для защиты конфиденциальной информации.</w:t>
      </w:r>
    </w:p>
    <w:p w:rsidR="00CE388F" w:rsidRPr="00CE388F" w:rsidRDefault="00CE388F" w:rsidP="0077399D">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CE388F">
        <w:rPr>
          <w:rFonts w:ascii="Times New Roman" w:eastAsia="Newton-Regular" w:hAnsi="Times New Roman" w:cs="Times New Roman"/>
          <w:sz w:val="28"/>
          <w:szCs w:val="28"/>
        </w:rPr>
        <w:t>Таким образом, существуют различные варианты того, насколько жестко компании могут управлять связями с другими участниками цепи поставок. Дифференцированный подход позволит устанавливать более гибкие взаимоотношения между различными объектами</w:t>
      </w:r>
    </w:p>
    <w:p w:rsidR="00CE388F" w:rsidRPr="00CE388F" w:rsidRDefault="00CE388F" w:rsidP="0077399D">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CE388F">
        <w:rPr>
          <w:rFonts w:ascii="Times New Roman" w:eastAsia="Newton-Regular" w:hAnsi="Times New Roman" w:cs="Times New Roman"/>
          <w:sz w:val="28"/>
          <w:szCs w:val="28"/>
        </w:rPr>
        <w:t>цепи поставок, что повысит эффективность управления ими.</w:t>
      </w:r>
    </w:p>
    <w:p w:rsidR="00CE388F" w:rsidRPr="00CE388F" w:rsidRDefault="00CE388F" w:rsidP="0077399D">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CE388F" w:rsidRPr="00CE388F" w:rsidRDefault="00CE388F" w:rsidP="0077399D">
      <w:pPr>
        <w:autoSpaceDE w:val="0"/>
        <w:autoSpaceDN w:val="0"/>
        <w:adjustRightInd w:val="0"/>
        <w:spacing w:after="0" w:line="240" w:lineRule="auto"/>
        <w:ind w:firstLine="567"/>
        <w:jc w:val="both"/>
        <w:rPr>
          <w:rFonts w:ascii="Times New Roman" w:hAnsi="Times New Roman" w:cs="Times New Roman"/>
          <w:b/>
          <w:bCs/>
          <w:sz w:val="28"/>
          <w:szCs w:val="28"/>
        </w:rPr>
      </w:pPr>
      <w:r w:rsidRPr="00CE388F">
        <w:rPr>
          <w:rFonts w:ascii="Times New Roman" w:hAnsi="Times New Roman" w:cs="Times New Roman"/>
          <w:b/>
          <w:bCs/>
          <w:sz w:val="28"/>
          <w:szCs w:val="28"/>
        </w:rPr>
        <w:t>Вопросы для самоконтроля</w:t>
      </w:r>
    </w:p>
    <w:p w:rsidR="00CE388F" w:rsidRPr="00CE388F" w:rsidRDefault="00CE388F" w:rsidP="0077399D">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CE388F">
        <w:rPr>
          <w:rFonts w:ascii="Times New Roman" w:eastAsia="Newton-Regular" w:hAnsi="Times New Roman" w:cs="Times New Roman"/>
          <w:sz w:val="28"/>
          <w:szCs w:val="28"/>
        </w:rPr>
        <w:t>1. Что такое сетевая структура цепи поставок?</w:t>
      </w:r>
    </w:p>
    <w:p w:rsidR="00CE388F" w:rsidRPr="00CE388F" w:rsidRDefault="00CE388F" w:rsidP="0077399D">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CE388F">
        <w:rPr>
          <w:rFonts w:ascii="Times New Roman" w:eastAsia="Newton-Regular" w:hAnsi="Times New Roman" w:cs="Times New Roman"/>
          <w:sz w:val="28"/>
          <w:szCs w:val="28"/>
        </w:rPr>
        <w:t>2. Какие параметры определяют формат сетевой структуры?</w:t>
      </w:r>
    </w:p>
    <w:p w:rsidR="00CE388F" w:rsidRPr="00CE388F" w:rsidRDefault="00CE388F" w:rsidP="0077399D">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CE388F">
        <w:rPr>
          <w:rFonts w:ascii="Times New Roman" w:eastAsia="Newton-Regular" w:hAnsi="Times New Roman" w:cs="Times New Roman"/>
          <w:sz w:val="28"/>
          <w:szCs w:val="28"/>
        </w:rPr>
        <w:t>3. Для чего необходимо определять границы и структурные размерности сети?</w:t>
      </w:r>
    </w:p>
    <w:p w:rsidR="00CE388F" w:rsidRPr="00CE388F" w:rsidRDefault="00CE388F" w:rsidP="0077399D">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CE388F">
        <w:rPr>
          <w:rFonts w:ascii="Times New Roman" w:eastAsia="Newton-Regular" w:hAnsi="Times New Roman" w:cs="Times New Roman"/>
          <w:sz w:val="28"/>
          <w:szCs w:val="28"/>
        </w:rPr>
        <w:t>4. Как определяется положение фокусной компании по отношению к границам сетевой структуры?</w:t>
      </w:r>
    </w:p>
    <w:p w:rsidR="00CE388F" w:rsidRPr="00CE388F" w:rsidRDefault="00CE388F" w:rsidP="0077399D">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CE388F">
        <w:rPr>
          <w:rFonts w:ascii="Times New Roman" w:eastAsia="Newton-Regular" w:hAnsi="Times New Roman" w:cs="Times New Roman"/>
          <w:sz w:val="28"/>
          <w:szCs w:val="28"/>
        </w:rPr>
        <w:t>5. В чем разница между ключевыми и вспомогательными участниками цепей поставок?</w:t>
      </w:r>
    </w:p>
    <w:p w:rsidR="00CE388F" w:rsidRPr="00CE388F" w:rsidRDefault="00CE388F" w:rsidP="0077399D">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CE388F">
        <w:rPr>
          <w:rFonts w:ascii="Times New Roman" w:eastAsia="Newton-Regular" w:hAnsi="Times New Roman" w:cs="Times New Roman"/>
          <w:sz w:val="28"/>
          <w:szCs w:val="28"/>
        </w:rPr>
        <w:t>6. Какие типы связей возникают между участниками цепей поставок?</w:t>
      </w:r>
    </w:p>
    <w:p w:rsidR="00CE388F" w:rsidRDefault="00CE388F" w:rsidP="0077399D">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CE388F">
        <w:rPr>
          <w:rFonts w:ascii="Times New Roman" w:eastAsia="Newton-Regular" w:hAnsi="Times New Roman" w:cs="Times New Roman"/>
          <w:sz w:val="28"/>
          <w:szCs w:val="28"/>
        </w:rPr>
        <w:t>7. Приведите примеры эффективного и неэффективного управления связями между фокусной компанией и остальными участниками цепей поставок.</w:t>
      </w:r>
    </w:p>
    <w:p w:rsidR="00696D8B" w:rsidRDefault="00696D8B" w:rsidP="0077399D">
      <w:pPr>
        <w:autoSpaceDE w:val="0"/>
        <w:autoSpaceDN w:val="0"/>
        <w:adjustRightInd w:val="0"/>
        <w:spacing w:after="0" w:line="240" w:lineRule="auto"/>
        <w:ind w:firstLine="567"/>
        <w:jc w:val="both"/>
        <w:rPr>
          <w:rFonts w:ascii="Times New Roman" w:eastAsia="Newton-Regular" w:hAnsi="Times New Roman" w:cs="Times New Roman"/>
          <w:sz w:val="28"/>
          <w:szCs w:val="28"/>
        </w:rPr>
      </w:pPr>
    </w:p>
    <w:p w:rsidR="00591773" w:rsidRDefault="00591773" w:rsidP="00591773">
      <w:pPr>
        <w:autoSpaceDE w:val="0"/>
        <w:autoSpaceDN w:val="0"/>
        <w:adjustRightInd w:val="0"/>
        <w:spacing w:after="0" w:line="240" w:lineRule="auto"/>
        <w:ind w:firstLine="567"/>
        <w:jc w:val="both"/>
        <w:rPr>
          <w:rFonts w:ascii="Times New Roman" w:hAnsi="Times New Roman" w:cs="Times New Roman"/>
          <w:sz w:val="28"/>
          <w:szCs w:val="28"/>
        </w:rPr>
      </w:pPr>
      <w:r w:rsidRPr="001B0F84">
        <w:rPr>
          <w:rFonts w:ascii="Times New Roman" w:hAnsi="Times New Roman" w:cs="Times New Roman"/>
          <w:b/>
          <w:sz w:val="28"/>
          <w:szCs w:val="28"/>
        </w:rPr>
        <w:t>Литература:</w:t>
      </w:r>
      <w:r>
        <w:rPr>
          <w:rFonts w:ascii="Times New Roman" w:hAnsi="Times New Roman" w:cs="Times New Roman"/>
          <w:sz w:val="28"/>
          <w:szCs w:val="28"/>
        </w:rPr>
        <w:t xml:space="preserve"> 2, 11, 16.</w:t>
      </w:r>
    </w:p>
    <w:p w:rsidR="00591773" w:rsidRDefault="00591773" w:rsidP="0077399D">
      <w:pPr>
        <w:autoSpaceDE w:val="0"/>
        <w:autoSpaceDN w:val="0"/>
        <w:adjustRightInd w:val="0"/>
        <w:spacing w:after="0" w:line="240" w:lineRule="auto"/>
        <w:ind w:firstLine="567"/>
        <w:jc w:val="both"/>
        <w:rPr>
          <w:rFonts w:ascii="Times New Roman" w:eastAsia="Newton-Regular" w:hAnsi="Times New Roman" w:cs="Times New Roman"/>
          <w:sz w:val="28"/>
          <w:szCs w:val="28"/>
        </w:rPr>
      </w:pPr>
    </w:p>
    <w:p w:rsidR="009D6E49" w:rsidRDefault="009D6E49" w:rsidP="0077399D">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533B17" w:rsidRPr="00696D8B" w:rsidRDefault="00696D8B" w:rsidP="0055345A">
      <w:pPr>
        <w:autoSpaceDE w:val="0"/>
        <w:autoSpaceDN w:val="0"/>
        <w:adjustRightInd w:val="0"/>
        <w:spacing w:after="0" w:line="240" w:lineRule="auto"/>
        <w:ind w:firstLine="567"/>
        <w:rPr>
          <w:rFonts w:ascii="Times New Roman" w:hAnsi="Times New Roman" w:cs="Times New Roman"/>
          <w:b/>
          <w:bCs/>
          <w:sz w:val="28"/>
          <w:szCs w:val="28"/>
          <w:lang w:val="kk-KZ"/>
        </w:rPr>
      </w:pPr>
      <w:r w:rsidRPr="00696D8B">
        <w:rPr>
          <w:rFonts w:ascii="Times New Roman" w:hAnsi="Times New Roman" w:cs="Times New Roman"/>
          <w:b/>
          <w:sz w:val="28"/>
          <w:szCs w:val="28"/>
        </w:rPr>
        <w:t>ТЕМА 3.</w:t>
      </w:r>
      <w:r w:rsidRPr="00696D8B">
        <w:rPr>
          <w:rFonts w:ascii="Times New Roman" w:hAnsi="Times New Roman" w:cs="Times New Roman"/>
          <w:b/>
          <w:bCs/>
          <w:sz w:val="28"/>
          <w:szCs w:val="28"/>
        </w:rPr>
        <w:t xml:space="preserve"> СТРАТЕГИЯИ ПЛАНИРОВАНИЕВ ЦЕПИ ПОСТАВОК</w:t>
      </w:r>
    </w:p>
    <w:p w:rsidR="0055345A" w:rsidRDefault="0055345A" w:rsidP="0055345A">
      <w:pPr>
        <w:autoSpaceDE w:val="0"/>
        <w:autoSpaceDN w:val="0"/>
        <w:adjustRightInd w:val="0"/>
        <w:spacing w:after="0" w:line="240" w:lineRule="auto"/>
        <w:ind w:firstLine="567"/>
        <w:rPr>
          <w:rFonts w:ascii="Garamond-Bold" w:hAnsi="Garamond-Bold" w:cs="Garamond-Bold"/>
          <w:b/>
          <w:bCs/>
          <w:sz w:val="26"/>
          <w:szCs w:val="26"/>
          <w:lang w:val="kk-KZ"/>
        </w:rPr>
      </w:pPr>
    </w:p>
    <w:p w:rsidR="00696D8B" w:rsidRPr="00696D8B" w:rsidRDefault="00696D8B" w:rsidP="00696D8B">
      <w:pPr>
        <w:autoSpaceDE w:val="0"/>
        <w:autoSpaceDN w:val="0"/>
        <w:adjustRightInd w:val="0"/>
        <w:spacing w:after="0" w:line="240" w:lineRule="auto"/>
        <w:ind w:firstLine="567"/>
        <w:jc w:val="both"/>
        <w:rPr>
          <w:rFonts w:ascii="Times New Roman" w:hAnsi="Times New Roman" w:cs="Times New Roman"/>
          <w:b/>
          <w:bCs/>
          <w:sz w:val="28"/>
          <w:szCs w:val="28"/>
          <w:lang w:val="kk-KZ"/>
        </w:rPr>
      </w:pPr>
      <w:r w:rsidRPr="00696D8B">
        <w:rPr>
          <w:rFonts w:ascii="Times New Roman" w:hAnsi="Times New Roman" w:cs="Times New Roman"/>
          <w:b/>
          <w:sz w:val="28"/>
          <w:szCs w:val="28"/>
        </w:rPr>
        <w:t>Лекция 9-10.</w:t>
      </w:r>
      <w:r w:rsidRPr="00696D8B">
        <w:rPr>
          <w:rFonts w:ascii="Times New Roman" w:hAnsi="Times New Roman" w:cs="Times New Roman"/>
          <w:b/>
          <w:bCs/>
          <w:sz w:val="28"/>
          <w:szCs w:val="28"/>
        </w:rPr>
        <w:t xml:space="preserve"> </w:t>
      </w:r>
      <w:r w:rsidR="00533B17" w:rsidRPr="00696D8B">
        <w:rPr>
          <w:rFonts w:ascii="Times New Roman" w:hAnsi="Times New Roman" w:cs="Times New Roman"/>
          <w:b/>
          <w:bCs/>
          <w:sz w:val="28"/>
          <w:szCs w:val="28"/>
        </w:rPr>
        <w:t>Логистические стратегии</w:t>
      </w:r>
      <w:r w:rsidRPr="00696D8B">
        <w:rPr>
          <w:rFonts w:ascii="Times New Roman" w:hAnsi="Times New Roman" w:cs="Times New Roman"/>
          <w:b/>
          <w:bCs/>
          <w:sz w:val="28"/>
          <w:szCs w:val="28"/>
        </w:rPr>
        <w:t>.</w:t>
      </w:r>
      <w:r w:rsidRPr="00696D8B">
        <w:rPr>
          <w:rFonts w:ascii="Times New Roman" w:eastAsia="Newton-Regular" w:hAnsi="Times New Roman" w:cs="Times New Roman"/>
          <w:b/>
          <w:sz w:val="28"/>
          <w:szCs w:val="28"/>
        </w:rPr>
        <w:t xml:space="preserve"> Уровни стратегических формаций.</w:t>
      </w:r>
      <w:r w:rsidRPr="00696D8B">
        <w:rPr>
          <w:rFonts w:ascii="Times New Roman" w:hAnsi="Times New Roman" w:cs="Times New Roman"/>
          <w:b/>
          <w:bCs/>
          <w:sz w:val="28"/>
          <w:szCs w:val="28"/>
        </w:rPr>
        <w:t xml:space="preserve"> Типы логистических стратегий</w:t>
      </w:r>
      <w:r w:rsidRPr="00696D8B">
        <w:rPr>
          <w:rFonts w:ascii="Times New Roman" w:eastAsia="Newton-Regular" w:hAnsi="Times New Roman" w:cs="Times New Roman"/>
          <w:b/>
          <w:sz w:val="28"/>
          <w:szCs w:val="28"/>
        </w:rPr>
        <w:t>.</w:t>
      </w:r>
      <w:r w:rsidRPr="00696D8B">
        <w:rPr>
          <w:rFonts w:ascii="Times New Roman" w:hAnsi="Times New Roman" w:cs="Times New Roman"/>
          <w:b/>
          <w:bCs/>
          <w:sz w:val="28"/>
          <w:szCs w:val="28"/>
        </w:rPr>
        <w:t xml:space="preserve"> Сравнительная характеристика «стройной» и динамичной логистик.</w:t>
      </w:r>
    </w:p>
    <w:p w:rsidR="0055345A" w:rsidRDefault="0055345A" w:rsidP="0055345A">
      <w:pPr>
        <w:autoSpaceDE w:val="0"/>
        <w:autoSpaceDN w:val="0"/>
        <w:adjustRightInd w:val="0"/>
        <w:spacing w:after="0" w:line="240" w:lineRule="auto"/>
        <w:ind w:firstLine="567"/>
        <w:rPr>
          <w:rFonts w:ascii="Times New Roman" w:eastAsia="Newton-Regular" w:hAnsi="Times New Roman" w:cs="Times New Roman"/>
          <w:sz w:val="28"/>
          <w:szCs w:val="28"/>
          <w:lang w:val="kk-KZ"/>
        </w:rPr>
      </w:pPr>
    </w:p>
    <w:p w:rsidR="00533B17" w:rsidRPr="00533B17" w:rsidRDefault="00533B17" w:rsidP="00105763">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533B17">
        <w:rPr>
          <w:rFonts w:ascii="Times New Roman" w:eastAsia="Newton-Regular" w:hAnsi="Times New Roman" w:cs="Times New Roman"/>
          <w:sz w:val="28"/>
          <w:szCs w:val="28"/>
          <w:lang w:val="kk-KZ"/>
        </w:rPr>
        <w:t xml:space="preserve">В </w:t>
      </w:r>
      <w:r w:rsidRPr="00533B17">
        <w:rPr>
          <w:rFonts w:ascii="Times New Roman" w:eastAsia="Newton-Regular" w:hAnsi="Times New Roman" w:cs="Times New Roman"/>
          <w:sz w:val="28"/>
          <w:szCs w:val="28"/>
        </w:rPr>
        <w:t>зависимости от степени значимости для организации и горизонта планирования плановые решения делятся на три типа:</w:t>
      </w:r>
    </w:p>
    <w:p w:rsidR="00533B17" w:rsidRPr="00533B17" w:rsidRDefault="00533B17" w:rsidP="00105763">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533B17">
        <w:rPr>
          <w:rFonts w:ascii="Times New Roman" w:eastAsia="Newton-Regular" w:hAnsi="Times New Roman" w:cs="Times New Roman"/>
          <w:sz w:val="28"/>
          <w:szCs w:val="28"/>
        </w:rPr>
        <w:lastRenderedPageBreak/>
        <w:t xml:space="preserve">1) </w:t>
      </w:r>
      <w:r w:rsidRPr="00533B17">
        <w:rPr>
          <w:rFonts w:ascii="Times New Roman" w:eastAsia="Newton-Regular" w:hAnsi="Times New Roman" w:cs="Times New Roman"/>
          <w:i/>
          <w:iCs/>
          <w:sz w:val="28"/>
          <w:szCs w:val="28"/>
        </w:rPr>
        <w:t xml:space="preserve">стратегические </w:t>
      </w:r>
      <w:r w:rsidRPr="00533B17">
        <w:rPr>
          <w:rFonts w:ascii="Times New Roman" w:eastAsia="Newton-Regular" w:hAnsi="Times New Roman" w:cs="Times New Roman"/>
          <w:sz w:val="28"/>
          <w:szCs w:val="28"/>
        </w:rPr>
        <w:t>— наиболее важные, задающие общее направление деятельности организации (оказывают долгосрочное влияние, требуют больших ресурсов и считаются наиболее рискованными);</w:t>
      </w:r>
    </w:p>
    <w:p w:rsidR="00533B17" w:rsidRPr="00533B17" w:rsidRDefault="00533B17" w:rsidP="00105763">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533B17">
        <w:rPr>
          <w:rFonts w:ascii="Times New Roman" w:eastAsia="Newton-Regular" w:hAnsi="Times New Roman" w:cs="Times New Roman"/>
          <w:sz w:val="28"/>
          <w:szCs w:val="28"/>
        </w:rPr>
        <w:t xml:space="preserve">2) </w:t>
      </w:r>
      <w:r w:rsidRPr="00533B17">
        <w:rPr>
          <w:rFonts w:ascii="Times New Roman" w:eastAsia="Newton-Regular" w:hAnsi="Times New Roman" w:cs="Times New Roman"/>
          <w:i/>
          <w:iCs/>
          <w:sz w:val="28"/>
          <w:szCs w:val="28"/>
        </w:rPr>
        <w:t xml:space="preserve">тактические </w:t>
      </w:r>
      <w:r w:rsidRPr="00533B17">
        <w:rPr>
          <w:rFonts w:ascii="Times New Roman" w:eastAsia="Newton-Regular" w:hAnsi="Times New Roman" w:cs="Times New Roman"/>
          <w:sz w:val="28"/>
          <w:szCs w:val="28"/>
        </w:rPr>
        <w:t>связаны с реализацией стратегии в среднесрочном</w:t>
      </w:r>
      <w:r w:rsidR="005649B5">
        <w:rPr>
          <w:rFonts w:ascii="Times New Roman" w:eastAsia="Newton-Regular" w:hAnsi="Times New Roman" w:cs="Times New Roman"/>
          <w:sz w:val="28"/>
          <w:szCs w:val="28"/>
        </w:rPr>
        <w:t xml:space="preserve"> </w:t>
      </w:r>
      <w:r w:rsidRPr="00533B17">
        <w:rPr>
          <w:rFonts w:ascii="Times New Roman" w:eastAsia="Newton-Regular" w:hAnsi="Times New Roman" w:cs="Times New Roman"/>
          <w:sz w:val="28"/>
          <w:szCs w:val="28"/>
        </w:rPr>
        <w:t>плане (прорабатываются более подробно, требуют меньших ресурсов и сопряжены с меньшим риском);</w:t>
      </w:r>
    </w:p>
    <w:p w:rsidR="00533B17" w:rsidRPr="00533B17" w:rsidRDefault="00533B17" w:rsidP="00105763">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533B17">
        <w:rPr>
          <w:rFonts w:ascii="Times New Roman" w:eastAsia="Newton-Regular" w:hAnsi="Times New Roman" w:cs="Times New Roman"/>
          <w:sz w:val="28"/>
          <w:szCs w:val="28"/>
        </w:rPr>
        <w:t xml:space="preserve">3) </w:t>
      </w:r>
      <w:r w:rsidRPr="00533B17">
        <w:rPr>
          <w:rFonts w:ascii="Times New Roman" w:eastAsia="Newton-Regular" w:hAnsi="Times New Roman" w:cs="Times New Roman"/>
          <w:i/>
          <w:iCs/>
          <w:sz w:val="28"/>
          <w:szCs w:val="28"/>
        </w:rPr>
        <w:t xml:space="preserve">оперативные </w:t>
      </w:r>
      <w:r w:rsidRPr="00533B17">
        <w:rPr>
          <w:rFonts w:ascii="Times New Roman" w:eastAsia="Newton-Regular" w:hAnsi="Times New Roman" w:cs="Times New Roman"/>
          <w:sz w:val="28"/>
          <w:szCs w:val="28"/>
        </w:rPr>
        <w:t>детально проработаны и касаются видов деятельности на ближайшее время — для их выполнения требуются достаточно</w:t>
      </w:r>
      <w:r w:rsidR="005649B5">
        <w:rPr>
          <w:rFonts w:ascii="Times New Roman" w:eastAsia="Newton-Regular" w:hAnsi="Times New Roman" w:cs="Times New Roman"/>
          <w:sz w:val="28"/>
          <w:szCs w:val="28"/>
        </w:rPr>
        <w:t xml:space="preserve"> </w:t>
      </w:r>
      <w:r w:rsidRPr="00533B17">
        <w:rPr>
          <w:rFonts w:ascii="Times New Roman" w:eastAsia="Newton-Regular" w:hAnsi="Times New Roman" w:cs="Times New Roman"/>
          <w:sz w:val="28"/>
          <w:szCs w:val="28"/>
        </w:rPr>
        <w:t>ограниченные ресурсы (риск может быть исключен</w:t>
      </w:r>
      <w:r w:rsidR="005649B5">
        <w:rPr>
          <w:rFonts w:ascii="Times New Roman" w:eastAsia="Newton-Regular" w:hAnsi="Times New Roman" w:cs="Times New Roman"/>
          <w:sz w:val="28"/>
          <w:szCs w:val="28"/>
        </w:rPr>
        <w:t xml:space="preserve"> </w:t>
      </w:r>
      <w:r w:rsidRPr="00533B17">
        <w:rPr>
          <w:rFonts w:ascii="Times New Roman" w:eastAsia="Newton-Regular" w:hAnsi="Times New Roman" w:cs="Times New Roman"/>
          <w:sz w:val="28"/>
          <w:szCs w:val="28"/>
        </w:rPr>
        <w:t>или уменьшен).</w:t>
      </w:r>
    </w:p>
    <w:p w:rsidR="00533B17" w:rsidRDefault="00533B17" w:rsidP="00105763">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533B17">
        <w:rPr>
          <w:rFonts w:ascii="Times New Roman" w:eastAsia="Newton-Regular" w:hAnsi="Times New Roman" w:cs="Times New Roman"/>
          <w:sz w:val="28"/>
          <w:szCs w:val="28"/>
        </w:rPr>
        <w:t>Существуют следующие уровни стратегических формаций (рис. 3.1).</w:t>
      </w:r>
    </w:p>
    <w:p w:rsidR="00105763" w:rsidRPr="0055345A" w:rsidRDefault="00105763" w:rsidP="00105763">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55345A">
        <w:rPr>
          <w:rFonts w:ascii="Times New Roman" w:hAnsi="Times New Roman" w:cs="Times New Roman"/>
          <w:i/>
          <w:iCs/>
          <w:sz w:val="28"/>
          <w:szCs w:val="28"/>
        </w:rPr>
        <w:t xml:space="preserve">1. Миссия </w:t>
      </w:r>
      <w:r w:rsidRPr="0055345A">
        <w:rPr>
          <w:rFonts w:ascii="Times New Roman" w:eastAsia="Newton-Regular" w:hAnsi="Times New Roman" w:cs="Times New Roman"/>
          <w:sz w:val="28"/>
          <w:szCs w:val="28"/>
        </w:rPr>
        <w:t>— декларация, в которой указываются наиболее общие</w:t>
      </w:r>
      <w:r>
        <w:rPr>
          <w:rFonts w:ascii="Times New Roman" w:eastAsia="Newton-Regular" w:hAnsi="Times New Roman" w:cs="Times New Roman"/>
          <w:sz w:val="28"/>
          <w:szCs w:val="28"/>
        </w:rPr>
        <w:t xml:space="preserve"> </w:t>
      </w:r>
      <w:r w:rsidRPr="0055345A">
        <w:rPr>
          <w:rFonts w:ascii="Times New Roman" w:eastAsia="Newton-Regular" w:hAnsi="Times New Roman" w:cs="Times New Roman"/>
          <w:sz w:val="28"/>
          <w:szCs w:val="28"/>
        </w:rPr>
        <w:t>цели организации, сформулированные в интересах общества,</w:t>
      </w:r>
      <w:r>
        <w:rPr>
          <w:rFonts w:ascii="Times New Roman" w:eastAsia="Newton-Regular" w:hAnsi="Times New Roman" w:cs="Times New Roman"/>
          <w:sz w:val="28"/>
          <w:szCs w:val="28"/>
        </w:rPr>
        <w:t xml:space="preserve"> </w:t>
      </w:r>
      <w:r w:rsidRPr="0055345A">
        <w:rPr>
          <w:rFonts w:ascii="Times New Roman" w:eastAsia="Newton-Regular" w:hAnsi="Times New Roman" w:cs="Times New Roman"/>
          <w:sz w:val="28"/>
          <w:szCs w:val="28"/>
        </w:rPr>
        <w:t>клиентов,</w:t>
      </w:r>
      <w:r>
        <w:rPr>
          <w:rFonts w:ascii="Times New Roman" w:eastAsia="Newton-Regular" w:hAnsi="Times New Roman" w:cs="Times New Roman"/>
          <w:sz w:val="28"/>
          <w:szCs w:val="28"/>
        </w:rPr>
        <w:t xml:space="preserve"> </w:t>
      </w:r>
      <w:r w:rsidRPr="0055345A">
        <w:rPr>
          <w:rFonts w:ascii="Times New Roman" w:eastAsia="Newton-Regular" w:hAnsi="Times New Roman" w:cs="Times New Roman"/>
          <w:sz w:val="28"/>
          <w:szCs w:val="28"/>
        </w:rPr>
        <w:t>инвесторов и работников.</w:t>
      </w:r>
    </w:p>
    <w:p w:rsidR="00105763" w:rsidRPr="0055345A" w:rsidRDefault="00105763" w:rsidP="00105763">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55345A">
        <w:rPr>
          <w:rFonts w:ascii="Times New Roman" w:hAnsi="Times New Roman" w:cs="Times New Roman"/>
          <w:i/>
          <w:iCs/>
          <w:sz w:val="28"/>
          <w:szCs w:val="28"/>
        </w:rPr>
        <w:t xml:space="preserve">2. Корпоративная стратегия </w:t>
      </w:r>
      <w:r w:rsidRPr="0055345A">
        <w:rPr>
          <w:rFonts w:ascii="Times New Roman" w:eastAsia="Newton-Regular" w:hAnsi="Times New Roman" w:cs="Times New Roman"/>
          <w:sz w:val="28"/>
          <w:szCs w:val="28"/>
        </w:rPr>
        <w:t>показывает, как корпорация, осуществляющая диверсифицированную деятельность, планирует реализовать свою миссию.</w:t>
      </w:r>
    </w:p>
    <w:p w:rsidR="00105763" w:rsidRPr="0055345A" w:rsidRDefault="00105763" w:rsidP="00105763">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55345A">
        <w:rPr>
          <w:rFonts w:ascii="Times New Roman" w:hAnsi="Times New Roman" w:cs="Times New Roman"/>
          <w:i/>
          <w:iCs/>
          <w:sz w:val="28"/>
          <w:szCs w:val="28"/>
        </w:rPr>
        <w:t xml:space="preserve">3. Бизнес-стратегия </w:t>
      </w:r>
      <w:r w:rsidRPr="0055345A">
        <w:rPr>
          <w:rFonts w:ascii="Times New Roman" w:eastAsia="Newton-Regular" w:hAnsi="Times New Roman" w:cs="Times New Roman"/>
          <w:sz w:val="28"/>
          <w:szCs w:val="28"/>
        </w:rPr>
        <w:t>(для диверсифицированных или мультидивизиональных компаний) формулирует, как каждый вид бизнеса в рамках</w:t>
      </w:r>
      <w:r>
        <w:rPr>
          <w:rFonts w:ascii="Times New Roman" w:eastAsia="Newton-Regular" w:hAnsi="Times New Roman" w:cs="Times New Roman"/>
          <w:sz w:val="28"/>
          <w:szCs w:val="28"/>
        </w:rPr>
        <w:t xml:space="preserve"> </w:t>
      </w:r>
      <w:r w:rsidRPr="0055345A">
        <w:rPr>
          <w:rFonts w:ascii="Times New Roman" w:eastAsia="Newton-Regular" w:hAnsi="Times New Roman" w:cs="Times New Roman"/>
          <w:sz w:val="28"/>
          <w:szCs w:val="28"/>
        </w:rPr>
        <w:t>диверсифицированной деятельности будет вносить</w:t>
      </w:r>
      <w:r>
        <w:rPr>
          <w:rFonts w:ascii="Times New Roman" w:eastAsia="Newton-Regular" w:hAnsi="Times New Roman" w:cs="Times New Roman"/>
          <w:sz w:val="28"/>
          <w:szCs w:val="28"/>
        </w:rPr>
        <w:t xml:space="preserve"> </w:t>
      </w:r>
      <w:r w:rsidRPr="0055345A">
        <w:rPr>
          <w:rFonts w:ascii="Times New Roman" w:eastAsia="Newton-Regular" w:hAnsi="Times New Roman" w:cs="Times New Roman"/>
          <w:sz w:val="28"/>
          <w:szCs w:val="28"/>
        </w:rPr>
        <w:t>свой вклад в корпоративную стратегию.</w:t>
      </w:r>
    </w:p>
    <w:p w:rsidR="00105763" w:rsidRDefault="00105763" w:rsidP="00105763">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55345A">
        <w:rPr>
          <w:rFonts w:ascii="Times New Roman" w:hAnsi="Times New Roman" w:cs="Times New Roman"/>
          <w:i/>
          <w:iCs/>
          <w:sz w:val="28"/>
          <w:szCs w:val="28"/>
        </w:rPr>
        <w:t xml:space="preserve">4. Функциональные стратегии </w:t>
      </w:r>
      <w:r w:rsidRPr="0055345A">
        <w:rPr>
          <w:rFonts w:ascii="Times New Roman" w:eastAsia="Newton-Regular" w:hAnsi="Times New Roman" w:cs="Times New Roman"/>
          <w:sz w:val="28"/>
          <w:szCs w:val="28"/>
        </w:rPr>
        <w:t>описывают стратегическую направленность каждой актуальной для предприятия функции (в частности, логистической), реализуемой в организации.</w:t>
      </w:r>
    </w:p>
    <w:p w:rsidR="009D6E49" w:rsidRDefault="009D6E49" w:rsidP="009D6E49">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55345A">
        <w:rPr>
          <w:rFonts w:ascii="Times New Roman" w:eastAsia="Newton-Regular" w:hAnsi="Times New Roman" w:cs="Times New Roman"/>
          <w:sz w:val="28"/>
          <w:szCs w:val="28"/>
        </w:rPr>
        <w:t>Стратегии высокого уровня задают цели и общую направленность</w:t>
      </w:r>
      <w:r>
        <w:rPr>
          <w:rFonts w:ascii="Times New Roman" w:eastAsia="Newton-Regular" w:hAnsi="Times New Roman" w:cs="Times New Roman"/>
          <w:sz w:val="28"/>
          <w:szCs w:val="28"/>
        </w:rPr>
        <w:t xml:space="preserve"> </w:t>
      </w:r>
      <w:r w:rsidRPr="0055345A">
        <w:rPr>
          <w:rFonts w:ascii="Times New Roman" w:eastAsia="Newton-Regular" w:hAnsi="Times New Roman" w:cs="Times New Roman"/>
          <w:sz w:val="28"/>
          <w:szCs w:val="28"/>
        </w:rPr>
        <w:t>деятельности организации, а функциональные стратегии показывают,</w:t>
      </w:r>
      <w:r>
        <w:rPr>
          <w:rFonts w:ascii="Times New Roman" w:eastAsia="Newton-Regular" w:hAnsi="Times New Roman" w:cs="Times New Roman"/>
          <w:sz w:val="28"/>
          <w:szCs w:val="28"/>
        </w:rPr>
        <w:t xml:space="preserve"> </w:t>
      </w:r>
      <w:r w:rsidRPr="0055345A">
        <w:rPr>
          <w:rFonts w:ascii="Times New Roman" w:eastAsia="Newton-Regular" w:hAnsi="Times New Roman" w:cs="Times New Roman"/>
          <w:sz w:val="28"/>
          <w:szCs w:val="28"/>
        </w:rPr>
        <w:t xml:space="preserve">как их можно реализовать [9]. </w:t>
      </w:r>
      <w:r w:rsidRPr="0055345A">
        <w:rPr>
          <w:rFonts w:ascii="Times New Roman" w:hAnsi="Times New Roman" w:cs="Times New Roman"/>
          <w:i/>
          <w:iCs/>
          <w:sz w:val="28"/>
          <w:szCs w:val="28"/>
        </w:rPr>
        <w:t xml:space="preserve">Логистическая стратегия </w:t>
      </w:r>
      <w:r w:rsidRPr="0055345A">
        <w:rPr>
          <w:rFonts w:ascii="Times New Roman" w:eastAsia="Newton-Regular" w:hAnsi="Times New Roman" w:cs="Times New Roman"/>
          <w:sz w:val="28"/>
          <w:szCs w:val="28"/>
        </w:rPr>
        <w:t>организации</w:t>
      </w:r>
      <w:r>
        <w:rPr>
          <w:rFonts w:ascii="Times New Roman" w:eastAsia="Newton-Regular" w:hAnsi="Times New Roman" w:cs="Times New Roman"/>
          <w:sz w:val="28"/>
          <w:szCs w:val="28"/>
        </w:rPr>
        <w:t xml:space="preserve"> </w:t>
      </w:r>
      <w:r w:rsidRPr="0055345A">
        <w:rPr>
          <w:rFonts w:ascii="Times New Roman" w:eastAsia="Newton-Regular" w:hAnsi="Times New Roman" w:cs="Times New Roman"/>
          <w:sz w:val="28"/>
          <w:szCs w:val="28"/>
        </w:rPr>
        <w:t>состоит из стратегических решений, приемов, планов и методов, связанных с управлением цепью поставок, и позволяет реализовать уже</w:t>
      </w:r>
      <w:r>
        <w:rPr>
          <w:rFonts w:ascii="Times New Roman" w:eastAsia="Newton-Regular" w:hAnsi="Times New Roman" w:cs="Times New Roman"/>
          <w:sz w:val="28"/>
          <w:szCs w:val="28"/>
        </w:rPr>
        <w:t xml:space="preserve"> </w:t>
      </w:r>
      <w:r w:rsidRPr="0055345A">
        <w:rPr>
          <w:rFonts w:ascii="Times New Roman" w:eastAsia="Newton-Regular" w:hAnsi="Times New Roman" w:cs="Times New Roman"/>
          <w:sz w:val="28"/>
          <w:szCs w:val="28"/>
        </w:rPr>
        <w:t>сформированную стратегию предприятия в целом.</w:t>
      </w:r>
    </w:p>
    <w:p w:rsidR="009D6E49" w:rsidRDefault="009D6E49" w:rsidP="00105763">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105763" w:rsidRDefault="00105763" w:rsidP="0055345A">
      <w:pPr>
        <w:autoSpaceDE w:val="0"/>
        <w:autoSpaceDN w:val="0"/>
        <w:adjustRightInd w:val="0"/>
        <w:spacing w:after="0" w:line="240" w:lineRule="auto"/>
        <w:ind w:firstLine="567"/>
        <w:rPr>
          <w:rFonts w:ascii="Times New Roman" w:eastAsia="Newton-Regular" w:hAnsi="Times New Roman" w:cs="Times New Roman"/>
          <w:sz w:val="28"/>
          <w:szCs w:val="28"/>
          <w:lang w:val="kk-KZ"/>
        </w:rPr>
      </w:pPr>
    </w:p>
    <w:p w:rsidR="0055345A" w:rsidRDefault="0055345A" w:rsidP="0055345A">
      <w:pPr>
        <w:autoSpaceDE w:val="0"/>
        <w:autoSpaceDN w:val="0"/>
        <w:adjustRightInd w:val="0"/>
        <w:spacing w:after="0" w:line="240" w:lineRule="auto"/>
        <w:rPr>
          <w:rFonts w:ascii="Times New Roman" w:eastAsia="Newton-Regular" w:hAnsi="Times New Roman" w:cs="Times New Roman"/>
          <w:sz w:val="28"/>
          <w:szCs w:val="28"/>
          <w:lang w:val="kk-KZ"/>
        </w:rPr>
      </w:pPr>
    </w:p>
    <w:p w:rsidR="0055345A" w:rsidRDefault="0055345A" w:rsidP="0055345A">
      <w:pPr>
        <w:autoSpaceDE w:val="0"/>
        <w:autoSpaceDN w:val="0"/>
        <w:adjustRightInd w:val="0"/>
        <w:spacing w:after="0" w:line="240" w:lineRule="auto"/>
        <w:rPr>
          <w:rFonts w:ascii="Times New Roman" w:hAnsi="Times New Roman" w:cs="Times New Roman"/>
          <w:color w:val="FF0000"/>
          <w:sz w:val="28"/>
          <w:szCs w:val="28"/>
          <w:lang w:val="kk-KZ"/>
        </w:rPr>
      </w:pPr>
      <w:r>
        <w:rPr>
          <w:rFonts w:ascii="Times New Roman" w:hAnsi="Times New Roman" w:cs="Times New Roman"/>
          <w:noProof/>
          <w:color w:val="FF0000"/>
          <w:sz w:val="28"/>
          <w:szCs w:val="28"/>
          <w:lang w:eastAsia="ru-RU"/>
        </w:rPr>
        <w:lastRenderedPageBreak/>
        <w:drawing>
          <wp:inline distT="0" distB="0" distL="0" distR="0">
            <wp:extent cx="5934075" cy="3419475"/>
            <wp:effectExtent l="0" t="0" r="9525"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34075" cy="3419475"/>
                    </a:xfrm>
                    <a:prstGeom prst="rect">
                      <a:avLst/>
                    </a:prstGeom>
                    <a:noFill/>
                    <a:ln>
                      <a:noFill/>
                    </a:ln>
                  </pic:spPr>
                </pic:pic>
              </a:graphicData>
            </a:graphic>
          </wp:inline>
        </w:drawing>
      </w:r>
    </w:p>
    <w:p w:rsidR="0055345A" w:rsidRPr="0055345A" w:rsidRDefault="00105763" w:rsidP="0055345A">
      <w:pPr>
        <w:autoSpaceDE w:val="0"/>
        <w:autoSpaceDN w:val="0"/>
        <w:adjustRightInd w:val="0"/>
        <w:spacing w:after="0" w:line="240" w:lineRule="auto"/>
        <w:jc w:val="center"/>
        <w:rPr>
          <w:rFonts w:ascii="Times New Roman" w:eastAsia="Newton-Regular" w:hAnsi="Times New Roman" w:cs="Times New Roman"/>
          <w:sz w:val="28"/>
          <w:szCs w:val="28"/>
          <w:lang w:val="kk-KZ"/>
        </w:rPr>
      </w:pPr>
      <w:r>
        <w:rPr>
          <w:rFonts w:ascii="Times New Roman" w:hAnsi="Times New Roman" w:cs="Times New Roman"/>
          <w:sz w:val="28"/>
          <w:szCs w:val="28"/>
        </w:rPr>
        <w:t>Рисунок</w:t>
      </w:r>
      <w:r w:rsidR="0055345A" w:rsidRPr="0055345A">
        <w:rPr>
          <w:rFonts w:ascii="Times New Roman" w:eastAsia="Newton-Regular" w:hAnsi="Times New Roman" w:cs="Times New Roman"/>
          <w:sz w:val="28"/>
          <w:szCs w:val="28"/>
        </w:rPr>
        <w:t xml:space="preserve"> 3.1. Уровни стратегических формаций</w:t>
      </w:r>
    </w:p>
    <w:p w:rsidR="0055345A" w:rsidRPr="0055345A" w:rsidRDefault="0055345A" w:rsidP="0055345A">
      <w:pPr>
        <w:autoSpaceDE w:val="0"/>
        <w:autoSpaceDN w:val="0"/>
        <w:adjustRightInd w:val="0"/>
        <w:spacing w:after="0" w:line="240" w:lineRule="auto"/>
        <w:rPr>
          <w:rFonts w:ascii="Times New Roman" w:eastAsia="Newton-Regular" w:hAnsi="Times New Roman" w:cs="Times New Roman"/>
          <w:sz w:val="28"/>
          <w:szCs w:val="28"/>
          <w:lang w:val="kk-KZ"/>
        </w:rPr>
      </w:pPr>
    </w:p>
    <w:p w:rsidR="00061A38" w:rsidRDefault="003778A0" w:rsidP="00061A38">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3778A0">
        <w:rPr>
          <w:rFonts w:ascii="Times New Roman" w:hAnsi="Times New Roman" w:cs="Times New Roman"/>
          <w:b/>
          <w:bCs/>
          <w:sz w:val="28"/>
          <w:szCs w:val="28"/>
        </w:rPr>
        <w:t>Типы логистических стратегий</w:t>
      </w:r>
      <w:r w:rsidRPr="003778A0">
        <w:rPr>
          <w:rFonts w:ascii="Times New Roman" w:eastAsia="Newton-Regular" w:hAnsi="Times New Roman" w:cs="Times New Roman"/>
          <w:sz w:val="28"/>
          <w:szCs w:val="28"/>
        </w:rPr>
        <w:t>. К наиболее общим логистическим</w:t>
      </w:r>
      <w:r w:rsidR="00077DA0">
        <w:rPr>
          <w:rFonts w:ascii="Times New Roman" w:eastAsia="Newton-Regular" w:hAnsi="Times New Roman" w:cs="Times New Roman"/>
          <w:sz w:val="28"/>
          <w:szCs w:val="28"/>
        </w:rPr>
        <w:t xml:space="preserve"> </w:t>
      </w:r>
      <w:r w:rsidRPr="003778A0">
        <w:rPr>
          <w:rFonts w:ascii="Times New Roman" w:eastAsia="Newton-Regular" w:hAnsi="Times New Roman" w:cs="Times New Roman"/>
          <w:sz w:val="28"/>
          <w:szCs w:val="28"/>
        </w:rPr>
        <w:t xml:space="preserve">стратегиям относят </w:t>
      </w:r>
      <w:r w:rsidRPr="003778A0">
        <w:rPr>
          <w:rFonts w:ascii="Cambria Math" w:eastAsia="Newton-Regular" w:hAnsi="Cambria Math" w:cs="Cambria Math"/>
          <w:sz w:val="28"/>
          <w:szCs w:val="28"/>
        </w:rPr>
        <w:t>≪</w:t>
      </w:r>
      <w:r w:rsidRPr="003778A0">
        <w:rPr>
          <w:rFonts w:ascii="Times New Roman" w:eastAsia="Newton-Regular" w:hAnsi="Times New Roman" w:cs="Times New Roman"/>
          <w:sz w:val="28"/>
          <w:szCs w:val="28"/>
        </w:rPr>
        <w:t>стройную</w:t>
      </w:r>
      <w:r w:rsidRPr="003778A0">
        <w:rPr>
          <w:rFonts w:ascii="Cambria Math" w:eastAsia="Newton-Regular" w:hAnsi="Cambria Math" w:cs="Cambria Math"/>
          <w:sz w:val="28"/>
          <w:szCs w:val="28"/>
        </w:rPr>
        <w:t>≫</w:t>
      </w:r>
      <w:r w:rsidRPr="003778A0">
        <w:rPr>
          <w:rFonts w:ascii="Times New Roman" w:eastAsia="Newton-Regular" w:hAnsi="Times New Roman" w:cs="Times New Roman"/>
          <w:sz w:val="28"/>
          <w:szCs w:val="28"/>
        </w:rPr>
        <w:t xml:space="preserve"> стратегию. Во многих источниках ее</w:t>
      </w:r>
      <w:r w:rsidR="00077DA0">
        <w:rPr>
          <w:rFonts w:ascii="Times New Roman" w:eastAsia="Newton-Regular" w:hAnsi="Times New Roman" w:cs="Times New Roman"/>
          <w:sz w:val="28"/>
          <w:szCs w:val="28"/>
        </w:rPr>
        <w:t xml:space="preserve"> </w:t>
      </w:r>
      <w:r w:rsidRPr="003778A0">
        <w:rPr>
          <w:rFonts w:ascii="Times New Roman" w:eastAsia="Newton-Regular" w:hAnsi="Times New Roman" w:cs="Times New Roman"/>
          <w:sz w:val="28"/>
          <w:szCs w:val="28"/>
        </w:rPr>
        <w:t xml:space="preserve">называют </w:t>
      </w:r>
      <w:r w:rsidRPr="003778A0">
        <w:rPr>
          <w:rFonts w:ascii="Cambria Math" w:eastAsia="Newton-Regular" w:hAnsi="Cambria Math" w:cs="Cambria Math"/>
          <w:sz w:val="28"/>
          <w:szCs w:val="28"/>
        </w:rPr>
        <w:t>≪</w:t>
      </w:r>
      <w:r w:rsidRPr="003778A0">
        <w:rPr>
          <w:rFonts w:ascii="Times New Roman" w:eastAsia="Newton-Regular" w:hAnsi="Times New Roman" w:cs="Times New Roman"/>
          <w:sz w:val="28"/>
          <w:szCs w:val="28"/>
        </w:rPr>
        <w:t>тощей</w:t>
      </w:r>
      <w:r w:rsidRPr="003778A0">
        <w:rPr>
          <w:rFonts w:ascii="Cambria Math" w:eastAsia="Newton-Regular" w:hAnsi="Cambria Math" w:cs="Cambria Math"/>
          <w:sz w:val="28"/>
          <w:szCs w:val="28"/>
        </w:rPr>
        <w:t>≫</w:t>
      </w:r>
      <w:r w:rsidRPr="003778A0">
        <w:rPr>
          <w:rFonts w:ascii="Times New Roman" w:eastAsia="Newton-Regular" w:hAnsi="Times New Roman" w:cs="Times New Roman"/>
          <w:sz w:val="28"/>
          <w:szCs w:val="28"/>
        </w:rPr>
        <w:t xml:space="preserve"> стратегией, но в русском языке такое название чаще</w:t>
      </w:r>
      <w:r w:rsidR="00077DA0">
        <w:rPr>
          <w:rFonts w:ascii="Times New Roman" w:eastAsia="Newton-Regular" w:hAnsi="Times New Roman" w:cs="Times New Roman"/>
          <w:sz w:val="28"/>
          <w:szCs w:val="28"/>
        </w:rPr>
        <w:t xml:space="preserve"> </w:t>
      </w:r>
      <w:r w:rsidRPr="003778A0">
        <w:rPr>
          <w:rFonts w:ascii="Times New Roman" w:eastAsia="Newton-Regular" w:hAnsi="Times New Roman" w:cs="Times New Roman"/>
          <w:sz w:val="28"/>
          <w:szCs w:val="28"/>
        </w:rPr>
        <w:t xml:space="preserve">всего связано с болезненными состояниями, и поэтому предпочтителен вполне эквивалентный и </w:t>
      </w:r>
      <w:r w:rsidRPr="003778A0">
        <w:rPr>
          <w:rFonts w:ascii="Cambria Math" w:eastAsia="Newton-Regular" w:hAnsi="Cambria Math" w:cs="Cambria Math"/>
          <w:sz w:val="28"/>
          <w:szCs w:val="28"/>
        </w:rPr>
        <w:t>≪</w:t>
      </w:r>
      <w:r w:rsidRPr="003778A0">
        <w:rPr>
          <w:rFonts w:ascii="Times New Roman" w:eastAsia="Newton-Regular" w:hAnsi="Times New Roman" w:cs="Times New Roman"/>
          <w:sz w:val="28"/>
          <w:szCs w:val="28"/>
        </w:rPr>
        <w:t>здоровый</w:t>
      </w:r>
      <w:r w:rsidRPr="003778A0">
        <w:rPr>
          <w:rFonts w:ascii="Cambria Math" w:eastAsia="Newton-Regular" w:hAnsi="Cambria Math" w:cs="Cambria Math"/>
          <w:sz w:val="28"/>
          <w:szCs w:val="28"/>
        </w:rPr>
        <w:t>≫</w:t>
      </w:r>
      <w:r w:rsidRPr="003778A0">
        <w:rPr>
          <w:rFonts w:ascii="Times New Roman" w:eastAsia="Newton-Regular" w:hAnsi="Times New Roman" w:cs="Times New Roman"/>
          <w:sz w:val="28"/>
          <w:szCs w:val="28"/>
        </w:rPr>
        <w:t xml:space="preserve"> термин </w:t>
      </w:r>
      <w:r w:rsidRPr="003778A0">
        <w:rPr>
          <w:rFonts w:ascii="Cambria Math" w:eastAsia="Newton-Regular" w:hAnsi="Cambria Math" w:cs="Cambria Math"/>
          <w:sz w:val="28"/>
          <w:szCs w:val="28"/>
        </w:rPr>
        <w:t>≪</w:t>
      </w:r>
      <w:r w:rsidRPr="003778A0">
        <w:rPr>
          <w:rFonts w:ascii="Times New Roman" w:eastAsia="Newton-Regular" w:hAnsi="Times New Roman" w:cs="Times New Roman"/>
          <w:sz w:val="28"/>
          <w:szCs w:val="28"/>
        </w:rPr>
        <w:t>стройная</w:t>
      </w:r>
      <w:r w:rsidRPr="003778A0">
        <w:rPr>
          <w:rFonts w:ascii="Cambria Math" w:eastAsia="Newton-Regular" w:hAnsi="Cambria Math" w:cs="Cambria Math"/>
          <w:sz w:val="28"/>
          <w:szCs w:val="28"/>
        </w:rPr>
        <w:t>≫</w:t>
      </w:r>
      <w:r w:rsidRPr="003778A0">
        <w:rPr>
          <w:rFonts w:ascii="Times New Roman" w:eastAsia="Newton-Regular" w:hAnsi="Times New Roman" w:cs="Times New Roman"/>
          <w:sz w:val="28"/>
          <w:szCs w:val="28"/>
        </w:rPr>
        <w:t xml:space="preserve"> стратегия. Выделяют также динамичную и основанную на стратегических</w:t>
      </w:r>
      <w:r w:rsidR="00077DA0">
        <w:rPr>
          <w:rFonts w:ascii="Times New Roman" w:eastAsia="Newton-Regular" w:hAnsi="Times New Roman" w:cs="Times New Roman"/>
          <w:sz w:val="28"/>
          <w:szCs w:val="28"/>
        </w:rPr>
        <w:t xml:space="preserve"> </w:t>
      </w:r>
      <w:r w:rsidRPr="003778A0">
        <w:rPr>
          <w:rFonts w:ascii="Times New Roman" w:eastAsia="Newton-Regular" w:hAnsi="Times New Roman" w:cs="Times New Roman"/>
          <w:sz w:val="28"/>
          <w:szCs w:val="28"/>
        </w:rPr>
        <w:t>союзах стратегии. Рассмотрим их подробнее.</w:t>
      </w:r>
    </w:p>
    <w:p w:rsidR="003778A0" w:rsidRPr="003778A0" w:rsidRDefault="003778A0" w:rsidP="00061A38">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3778A0">
        <w:rPr>
          <w:rFonts w:ascii="Times New Roman" w:hAnsi="Times New Roman" w:cs="Times New Roman"/>
          <w:i/>
          <w:iCs/>
          <w:sz w:val="28"/>
          <w:szCs w:val="28"/>
        </w:rPr>
        <w:t xml:space="preserve">«Стройная» стратегия </w:t>
      </w:r>
      <w:r w:rsidRPr="003778A0">
        <w:rPr>
          <w:rFonts w:ascii="Times New Roman" w:eastAsia="Newton-Regular" w:hAnsi="Times New Roman" w:cs="Times New Roman"/>
          <w:sz w:val="28"/>
          <w:szCs w:val="28"/>
        </w:rPr>
        <w:t xml:space="preserve">базируется на принципах управления затратами, т. е. производстве тех же или сопоставимых продуктов или услуг, что и у конкурентов, но с меньшими затратами. Цель </w:t>
      </w:r>
      <w:r w:rsidRPr="003778A0">
        <w:rPr>
          <w:rFonts w:ascii="Cambria Math" w:eastAsia="Newton-Regular" w:hAnsi="Cambria Math" w:cs="Cambria Math"/>
          <w:sz w:val="28"/>
          <w:szCs w:val="28"/>
        </w:rPr>
        <w:t>≪</w:t>
      </w:r>
      <w:r w:rsidRPr="003778A0">
        <w:rPr>
          <w:rFonts w:ascii="Times New Roman" w:eastAsia="Newton-Regular" w:hAnsi="Times New Roman" w:cs="Times New Roman"/>
          <w:sz w:val="28"/>
          <w:szCs w:val="28"/>
        </w:rPr>
        <w:t>стройной</w:t>
      </w:r>
      <w:r w:rsidRPr="003778A0">
        <w:rPr>
          <w:rFonts w:ascii="Cambria Math" w:eastAsia="Newton-Regular" w:hAnsi="Cambria Math" w:cs="Cambria Math"/>
          <w:sz w:val="28"/>
          <w:szCs w:val="28"/>
        </w:rPr>
        <w:t>≫</w:t>
      </w:r>
      <w:r w:rsidR="00077DA0">
        <w:rPr>
          <w:rFonts w:ascii="Cambria Math" w:eastAsia="Newton-Regular" w:hAnsi="Cambria Math" w:cs="Cambria Math"/>
          <w:sz w:val="28"/>
          <w:szCs w:val="28"/>
        </w:rPr>
        <w:t xml:space="preserve"> </w:t>
      </w:r>
      <w:r w:rsidRPr="003778A0">
        <w:rPr>
          <w:rFonts w:ascii="Times New Roman" w:eastAsia="Newton-Regular" w:hAnsi="Times New Roman" w:cs="Times New Roman"/>
          <w:sz w:val="28"/>
          <w:szCs w:val="28"/>
        </w:rPr>
        <w:t>логистики — выполнять каждую операцию, используя меньше ресурсов: людей, пространства, запасов, оборудования, времени и т. д. Для</w:t>
      </w:r>
      <w:r w:rsidR="00077DA0">
        <w:rPr>
          <w:rFonts w:ascii="Times New Roman" w:eastAsia="Newton-Regular" w:hAnsi="Times New Roman" w:cs="Times New Roman"/>
          <w:sz w:val="28"/>
          <w:szCs w:val="28"/>
        </w:rPr>
        <w:t xml:space="preserve"> </w:t>
      </w:r>
      <w:r w:rsidRPr="003778A0">
        <w:rPr>
          <w:rFonts w:ascii="Times New Roman" w:eastAsia="Newton-Regular" w:hAnsi="Times New Roman" w:cs="Times New Roman"/>
          <w:sz w:val="28"/>
          <w:szCs w:val="28"/>
        </w:rPr>
        <w:t>этого отыскиваются способы устранения</w:t>
      </w:r>
      <w:r w:rsidR="00077DA0">
        <w:rPr>
          <w:rFonts w:ascii="Times New Roman" w:eastAsia="Newton-Regular" w:hAnsi="Times New Roman" w:cs="Times New Roman"/>
          <w:sz w:val="28"/>
          <w:szCs w:val="28"/>
        </w:rPr>
        <w:t xml:space="preserve"> </w:t>
      </w:r>
      <w:r w:rsidRPr="003778A0">
        <w:rPr>
          <w:rFonts w:ascii="Times New Roman" w:eastAsia="Newton-Regular" w:hAnsi="Times New Roman" w:cs="Times New Roman"/>
          <w:sz w:val="28"/>
          <w:szCs w:val="28"/>
        </w:rPr>
        <w:t>непроизводительных затрат</w:t>
      </w:r>
      <w:r w:rsidR="00077DA0">
        <w:rPr>
          <w:rFonts w:ascii="Times New Roman" w:eastAsia="Newton-Regular" w:hAnsi="Times New Roman" w:cs="Times New Roman"/>
          <w:sz w:val="28"/>
          <w:szCs w:val="28"/>
        </w:rPr>
        <w:t xml:space="preserve"> </w:t>
      </w:r>
      <w:r w:rsidRPr="003778A0">
        <w:rPr>
          <w:rFonts w:ascii="Times New Roman" w:eastAsia="Newton-Regular" w:hAnsi="Times New Roman" w:cs="Times New Roman"/>
          <w:sz w:val="28"/>
          <w:szCs w:val="28"/>
        </w:rPr>
        <w:t>ресурсов.</w:t>
      </w:r>
    </w:p>
    <w:p w:rsidR="003778A0" w:rsidRPr="003778A0" w:rsidRDefault="003778A0" w:rsidP="00061A38">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3778A0">
        <w:rPr>
          <w:rFonts w:ascii="Times New Roman" w:eastAsia="Newton-Regular" w:hAnsi="Times New Roman" w:cs="Times New Roman"/>
          <w:sz w:val="28"/>
          <w:szCs w:val="28"/>
        </w:rPr>
        <w:t xml:space="preserve">Первые попытки осуществления </w:t>
      </w:r>
      <w:r w:rsidRPr="003778A0">
        <w:rPr>
          <w:rFonts w:ascii="Cambria Math" w:eastAsia="Newton-Regular" w:hAnsi="Cambria Math" w:cs="Cambria Math"/>
          <w:sz w:val="28"/>
          <w:szCs w:val="28"/>
        </w:rPr>
        <w:t>≪</w:t>
      </w:r>
      <w:r w:rsidRPr="003778A0">
        <w:rPr>
          <w:rFonts w:ascii="Times New Roman" w:eastAsia="Newton-Regular" w:hAnsi="Times New Roman" w:cs="Times New Roman"/>
          <w:sz w:val="28"/>
          <w:szCs w:val="28"/>
        </w:rPr>
        <w:t>стройных</w:t>
      </w:r>
      <w:r w:rsidRPr="003778A0">
        <w:rPr>
          <w:rFonts w:ascii="Cambria Math" w:eastAsia="Newton-Regular" w:hAnsi="Cambria Math" w:cs="Cambria Math"/>
          <w:sz w:val="28"/>
          <w:szCs w:val="28"/>
        </w:rPr>
        <w:t>≫</w:t>
      </w:r>
      <w:r w:rsidRPr="003778A0">
        <w:rPr>
          <w:rFonts w:ascii="Times New Roman" w:eastAsia="Newton-Regular" w:hAnsi="Times New Roman" w:cs="Times New Roman"/>
          <w:sz w:val="28"/>
          <w:szCs w:val="28"/>
        </w:rPr>
        <w:t xml:space="preserve"> операций были произведены в производственной сфере по инициативе фирмы Toyota.</w:t>
      </w:r>
      <w:r w:rsidR="00077DA0">
        <w:rPr>
          <w:rFonts w:ascii="Times New Roman" w:eastAsia="Newton-Regular" w:hAnsi="Times New Roman" w:cs="Times New Roman"/>
          <w:sz w:val="28"/>
          <w:szCs w:val="28"/>
        </w:rPr>
        <w:t xml:space="preserve"> </w:t>
      </w:r>
      <w:r w:rsidRPr="003778A0">
        <w:rPr>
          <w:rFonts w:ascii="Times New Roman" w:eastAsia="Newton-Regular" w:hAnsi="Times New Roman" w:cs="Times New Roman"/>
          <w:sz w:val="28"/>
          <w:szCs w:val="28"/>
        </w:rPr>
        <w:t xml:space="preserve">Использованные для этого методы привели к таким успешным результатам, что их начали использовать и в других областях деятельности предприятия и в конечном итоге возникла идея </w:t>
      </w:r>
      <w:r w:rsidRPr="003778A0">
        <w:rPr>
          <w:rFonts w:ascii="Cambria Math" w:eastAsia="Newton-Regular" w:hAnsi="Cambria Math" w:cs="Cambria Math"/>
          <w:sz w:val="28"/>
          <w:szCs w:val="28"/>
        </w:rPr>
        <w:t>≪</w:t>
      </w:r>
      <w:r w:rsidRPr="003778A0">
        <w:rPr>
          <w:rFonts w:ascii="Times New Roman" w:eastAsia="Newton-Regular" w:hAnsi="Times New Roman" w:cs="Times New Roman"/>
          <w:sz w:val="28"/>
          <w:szCs w:val="28"/>
        </w:rPr>
        <w:t>бережливого</w:t>
      </w:r>
      <w:r w:rsidR="00077DA0">
        <w:rPr>
          <w:rFonts w:ascii="Times New Roman" w:eastAsia="Newton-Regular" w:hAnsi="Times New Roman" w:cs="Times New Roman"/>
          <w:sz w:val="28"/>
          <w:szCs w:val="28"/>
        </w:rPr>
        <w:t xml:space="preserve"> </w:t>
      </w:r>
      <w:r w:rsidRPr="003778A0">
        <w:rPr>
          <w:rFonts w:ascii="Times New Roman" w:eastAsia="Newton-Regular" w:hAnsi="Times New Roman" w:cs="Times New Roman"/>
          <w:sz w:val="28"/>
          <w:szCs w:val="28"/>
        </w:rPr>
        <w:t>производства</w:t>
      </w:r>
      <w:r w:rsidRPr="003778A0">
        <w:rPr>
          <w:rFonts w:ascii="Cambria Math" w:eastAsia="Newton-Regular" w:hAnsi="Cambria Math" w:cs="Cambria Math"/>
          <w:sz w:val="28"/>
          <w:szCs w:val="28"/>
        </w:rPr>
        <w:t>≫</w:t>
      </w:r>
      <w:r w:rsidRPr="003778A0">
        <w:rPr>
          <w:rFonts w:ascii="Times New Roman" w:eastAsia="Newton-Regular" w:hAnsi="Times New Roman" w:cs="Times New Roman"/>
          <w:sz w:val="28"/>
          <w:szCs w:val="28"/>
        </w:rPr>
        <w:t>. Компания Toyota выявила следующие участки в цепи</w:t>
      </w:r>
      <w:r w:rsidR="00077DA0">
        <w:rPr>
          <w:rFonts w:ascii="Times New Roman" w:eastAsia="Newton-Regular" w:hAnsi="Times New Roman" w:cs="Times New Roman"/>
          <w:sz w:val="28"/>
          <w:szCs w:val="28"/>
        </w:rPr>
        <w:t xml:space="preserve"> </w:t>
      </w:r>
      <w:r w:rsidRPr="003778A0">
        <w:rPr>
          <w:rFonts w:ascii="Times New Roman" w:eastAsia="Newton-Regular" w:hAnsi="Times New Roman" w:cs="Times New Roman"/>
          <w:sz w:val="28"/>
          <w:szCs w:val="28"/>
        </w:rPr>
        <w:t>производства поставок, где, скорее всего, могут впустую теряться</w:t>
      </w:r>
      <w:r w:rsidR="00077DA0">
        <w:rPr>
          <w:rFonts w:ascii="Times New Roman" w:eastAsia="Newton-Regular" w:hAnsi="Times New Roman" w:cs="Times New Roman"/>
          <w:sz w:val="28"/>
          <w:szCs w:val="28"/>
        </w:rPr>
        <w:t xml:space="preserve"> </w:t>
      </w:r>
      <w:r w:rsidRPr="003778A0">
        <w:rPr>
          <w:rFonts w:ascii="Times New Roman" w:eastAsia="Newton-Regular" w:hAnsi="Times New Roman" w:cs="Times New Roman"/>
          <w:sz w:val="28"/>
          <w:szCs w:val="28"/>
        </w:rPr>
        <w:t>ресурсы [4].</w:t>
      </w:r>
    </w:p>
    <w:p w:rsidR="003778A0" w:rsidRPr="003778A0" w:rsidRDefault="003778A0" w:rsidP="00061A38">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3778A0">
        <w:rPr>
          <w:rFonts w:ascii="Times New Roman" w:eastAsia="Newton-Regular" w:hAnsi="Times New Roman" w:cs="Times New Roman"/>
          <w:sz w:val="28"/>
          <w:szCs w:val="28"/>
        </w:rPr>
        <w:t>1. Качество поставляемых ресурсов (сырья, материалов, комплектующих, деталей и т. д.) и готовой продукции может быть слишком низким, чтобы удовлетворить запросы потребителей.</w:t>
      </w:r>
    </w:p>
    <w:p w:rsidR="003778A0" w:rsidRPr="003778A0" w:rsidRDefault="003778A0" w:rsidP="00061A38">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3778A0">
        <w:rPr>
          <w:rFonts w:ascii="Times New Roman" w:eastAsia="Newton-Regular" w:hAnsi="Times New Roman" w:cs="Times New Roman"/>
          <w:sz w:val="28"/>
          <w:szCs w:val="28"/>
        </w:rPr>
        <w:t>2. Избыточный уровень производства или мощностей, т. е. производство излишней продукции или наличие мощностей, которые</w:t>
      </w:r>
      <w:r w:rsidR="00077DA0">
        <w:rPr>
          <w:rFonts w:ascii="Times New Roman" w:eastAsia="Newton-Regular" w:hAnsi="Times New Roman" w:cs="Times New Roman"/>
          <w:sz w:val="28"/>
          <w:szCs w:val="28"/>
        </w:rPr>
        <w:t xml:space="preserve"> </w:t>
      </w:r>
      <w:r w:rsidRPr="003778A0">
        <w:rPr>
          <w:rFonts w:ascii="Times New Roman" w:eastAsia="Newton-Regular" w:hAnsi="Times New Roman" w:cs="Times New Roman"/>
          <w:sz w:val="28"/>
          <w:szCs w:val="28"/>
        </w:rPr>
        <w:t>в настоящее время не востребованы.</w:t>
      </w:r>
    </w:p>
    <w:p w:rsidR="003778A0" w:rsidRPr="003778A0" w:rsidRDefault="003778A0" w:rsidP="00061A38">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3778A0">
        <w:rPr>
          <w:rFonts w:ascii="Times New Roman" w:eastAsia="Newton-Regular" w:hAnsi="Times New Roman" w:cs="Times New Roman"/>
          <w:sz w:val="28"/>
          <w:szCs w:val="28"/>
        </w:rPr>
        <w:lastRenderedPageBreak/>
        <w:t>3. Плохо отлаженный процесс. Наличие ненужных операций,</w:t>
      </w:r>
      <w:r w:rsidR="00077DA0">
        <w:rPr>
          <w:rFonts w:ascii="Times New Roman" w:eastAsia="Newton-Regular" w:hAnsi="Times New Roman" w:cs="Times New Roman"/>
          <w:sz w:val="28"/>
          <w:szCs w:val="28"/>
        </w:rPr>
        <w:t xml:space="preserve"> </w:t>
      </w:r>
      <w:r w:rsidRPr="003778A0">
        <w:rPr>
          <w:rFonts w:ascii="Times New Roman" w:eastAsia="Newton-Regular" w:hAnsi="Times New Roman" w:cs="Times New Roman"/>
          <w:sz w:val="28"/>
          <w:szCs w:val="28"/>
        </w:rPr>
        <w:t>слишком сложный или длительный процесс.</w:t>
      </w:r>
    </w:p>
    <w:p w:rsidR="003778A0" w:rsidRPr="003778A0" w:rsidRDefault="003778A0" w:rsidP="00061A38">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3778A0">
        <w:rPr>
          <w:rFonts w:ascii="Times New Roman" w:eastAsia="Newton-Regular" w:hAnsi="Times New Roman" w:cs="Times New Roman"/>
          <w:sz w:val="28"/>
          <w:szCs w:val="28"/>
        </w:rPr>
        <w:t>4. Ожидание. Операциям приходится ожидать начала или завершения</w:t>
      </w:r>
      <w:r w:rsidR="00077DA0">
        <w:rPr>
          <w:rFonts w:ascii="Times New Roman" w:eastAsia="Newton-Regular" w:hAnsi="Times New Roman" w:cs="Times New Roman"/>
          <w:sz w:val="28"/>
          <w:szCs w:val="28"/>
        </w:rPr>
        <w:t xml:space="preserve"> </w:t>
      </w:r>
      <w:r w:rsidRPr="003778A0">
        <w:rPr>
          <w:rFonts w:ascii="Times New Roman" w:eastAsia="Newton-Regular" w:hAnsi="Times New Roman" w:cs="Times New Roman"/>
          <w:sz w:val="28"/>
          <w:szCs w:val="28"/>
        </w:rPr>
        <w:t>(например, исполнителям —поступления материалов;</w:t>
      </w:r>
      <w:r w:rsidR="00077DA0">
        <w:rPr>
          <w:rFonts w:ascii="Times New Roman" w:eastAsia="Newton-Regular" w:hAnsi="Times New Roman" w:cs="Times New Roman"/>
          <w:sz w:val="28"/>
          <w:szCs w:val="28"/>
        </w:rPr>
        <w:t xml:space="preserve"> </w:t>
      </w:r>
      <w:r w:rsidRPr="003778A0">
        <w:rPr>
          <w:rFonts w:ascii="Times New Roman" w:eastAsia="Newton-Regular" w:hAnsi="Times New Roman" w:cs="Times New Roman"/>
          <w:sz w:val="28"/>
          <w:szCs w:val="28"/>
        </w:rPr>
        <w:t>оборудованию —переналадки).</w:t>
      </w:r>
    </w:p>
    <w:p w:rsidR="003778A0" w:rsidRPr="003778A0" w:rsidRDefault="003778A0" w:rsidP="00061A38">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3778A0">
        <w:rPr>
          <w:rFonts w:ascii="Times New Roman" w:eastAsia="Newton-Regular" w:hAnsi="Times New Roman" w:cs="Times New Roman"/>
          <w:sz w:val="28"/>
          <w:szCs w:val="28"/>
        </w:rPr>
        <w:t>5. Перемещение. Продуктам во время операций приходится совершать</w:t>
      </w:r>
      <w:r w:rsidR="00077DA0">
        <w:rPr>
          <w:rFonts w:ascii="Times New Roman" w:eastAsia="Newton-Regular" w:hAnsi="Times New Roman" w:cs="Times New Roman"/>
          <w:sz w:val="28"/>
          <w:szCs w:val="28"/>
        </w:rPr>
        <w:t xml:space="preserve"> </w:t>
      </w:r>
      <w:r w:rsidRPr="003778A0">
        <w:rPr>
          <w:rFonts w:ascii="Times New Roman" w:eastAsia="Newton-Regular" w:hAnsi="Times New Roman" w:cs="Times New Roman"/>
          <w:sz w:val="28"/>
          <w:szCs w:val="28"/>
        </w:rPr>
        <w:t>ненужные, слишком длинные, встречные или иные неудобные</w:t>
      </w:r>
      <w:r>
        <w:rPr>
          <w:rFonts w:ascii="Times New Roman" w:eastAsia="Newton-Regular" w:hAnsi="Times New Roman" w:cs="Times New Roman"/>
          <w:sz w:val="28"/>
          <w:szCs w:val="28"/>
          <w:lang w:val="kk-KZ"/>
        </w:rPr>
        <w:t xml:space="preserve"> п</w:t>
      </w:r>
      <w:r w:rsidRPr="003778A0">
        <w:rPr>
          <w:rFonts w:ascii="Times New Roman" w:eastAsia="Newton-Regular" w:hAnsi="Times New Roman" w:cs="Times New Roman"/>
          <w:sz w:val="28"/>
          <w:szCs w:val="28"/>
        </w:rPr>
        <w:t>еремещения.</w:t>
      </w:r>
    </w:p>
    <w:p w:rsidR="00061A38" w:rsidRDefault="003778A0" w:rsidP="00061A38">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3778A0">
        <w:rPr>
          <w:rFonts w:ascii="Times New Roman" w:eastAsia="Newton-Regular" w:hAnsi="Times New Roman" w:cs="Times New Roman"/>
          <w:sz w:val="28"/>
          <w:szCs w:val="28"/>
        </w:rPr>
        <w:t>6. Запас. Наличие слишком большого запаса приводит к излишним затратам и потерям при их хранении.</w:t>
      </w:r>
    </w:p>
    <w:p w:rsidR="00061A38" w:rsidRDefault="003778A0" w:rsidP="00061A38">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3778A0">
        <w:rPr>
          <w:rFonts w:ascii="Times New Roman" w:eastAsia="Newton-Regular" w:hAnsi="Times New Roman" w:cs="Times New Roman"/>
          <w:sz w:val="28"/>
          <w:szCs w:val="28"/>
        </w:rPr>
        <w:t xml:space="preserve">Типичным подходом к реализации </w:t>
      </w:r>
      <w:r w:rsidRPr="003778A0">
        <w:rPr>
          <w:rFonts w:ascii="Cambria Math" w:eastAsia="Newton-Regular" w:hAnsi="Cambria Math" w:cs="Cambria Math"/>
          <w:sz w:val="28"/>
          <w:szCs w:val="28"/>
        </w:rPr>
        <w:t>≪</w:t>
      </w:r>
      <w:r w:rsidRPr="003778A0">
        <w:rPr>
          <w:rFonts w:ascii="Times New Roman" w:eastAsia="Newton-Regular" w:hAnsi="Times New Roman" w:cs="Times New Roman"/>
          <w:sz w:val="28"/>
          <w:szCs w:val="28"/>
        </w:rPr>
        <w:t>стройной</w:t>
      </w:r>
      <w:r w:rsidRPr="003778A0">
        <w:rPr>
          <w:rFonts w:ascii="Cambria Math" w:eastAsia="Newton-Regular" w:hAnsi="Cambria Math" w:cs="Cambria Math"/>
          <w:sz w:val="28"/>
          <w:szCs w:val="28"/>
        </w:rPr>
        <w:t>≫</w:t>
      </w:r>
      <w:r w:rsidRPr="003778A0">
        <w:rPr>
          <w:rFonts w:ascii="Times New Roman" w:eastAsia="Newton-Regular" w:hAnsi="Times New Roman" w:cs="Times New Roman"/>
          <w:sz w:val="28"/>
          <w:szCs w:val="28"/>
        </w:rPr>
        <w:t xml:space="preserve"> стратегии является: подробный анализ текущих операций и последующий отказ от тех</w:t>
      </w:r>
      <w:r w:rsidR="00077DA0">
        <w:rPr>
          <w:rFonts w:ascii="Times New Roman" w:eastAsia="Newton-Regular" w:hAnsi="Times New Roman" w:cs="Times New Roman"/>
          <w:sz w:val="28"/>
          <w:szCs w:val="28"/>
        </w:rPr>
        <w:t xml:space="preserve"> </w:t>
      </w:r>
      <w:r w:rsidRPr="003778A0">
        <w:rPr>
          <w:rFonts w:ascii="Times New Roman" w:eastAsia="Newton-Regular" w:hAnsi="Times New Roman" w:cs="Times New Roman"/>
          <w:sz w:val="28"/>
          <w:szCs w:val="28"/>
        </w:rPr>
        <w:t>из них, которые не добавляют потребительской ценности; устранение</w:t>
      </w:r>
      <w:r w:rsidR="00077DA0">
        <w:rPr>
          <w:rFonts w:ascii="Times New Roman" w:eastAsia="Newton-Regular" w:hAnsi="Times New Roman" w:cs="Times New Roman"/>
          <w:sz w:val="28"/>
          <w:szCs w:val="28"/>
        </w:rPr>
        <w:t xml:space="preserve"> </w:t>
      </w:r>
      <w:r w:rsidRPr="003778A0">
        <w:rPr>
          <w:rFonts w:ascii="Times New Roman" w:eastAsia="Newton-Regular" w:hAnsi="Times New Roman" w:cs="Times New Roman"/>
          <w:sz w:val="28"/>
          <w:szCs w:val="28"/>
        </w:rPr>
        <w:t>остановок, упрощение перемещений; использование более совершенной технологии; размещение мощностей ближе к потребителям; поиск</w:t>
      </w:r>
      <w:r w:rsidR="00077DA0">
        <w:rPr>
          <w:rFonts w:ascii="Times New Roman" w:eastAsia="Newton-Regular" w:hAnsi="Times New Roman" w:cs="Times New Roman"/>
          <w:sz w:val="28"/>
          <w:szCs w:val="28"/>
        </w:rPr>
        <w:t xml:space="preserve"> </w:t>
      </w:r>
      <w:r w:rsidRPr="003778A0">
        <w:rPr>
          <w:rFonts w:ascii="Times New Roman" w:eastAsia="Newton-Regular" w:hAnsi="Times New Roman" w:cs="Times New Roman"/>
          <w:sz w:val="28"/>
          <w:szCs w:val="28"/>
        </w:rPr>
        <w:t>возможностей получить экономию на масштабах; устранение из цепи</w:t>
      </w:r>
      <w:r w:rsidR="00077DA0">
        <w:rPr>
          <w:rFonts w:ascii="Times New Roman" w:eastAsia="Newton-Regular" w:hAnsi="Times New Roman" w:cs="Times New Roman"/>
          <w:sz w:val="28"/>
          <w:szCs w:val="28"/>
        </w:rPr>
        <w:t xml:space="preserve"> </w:t>
      </w:r>
      <w:r w:rsidRPr="003778A0">
        <w:rPr>
          <w:rFonts w:ascii="Times New Roman" w:eastAsia="Newton-Regular" w:hAnsi="Times New Roman" w:cs="Times New Roman"/>
          <w:sz w:val="28"/>
          <w:szCs w:val="28"/>
        </w:rPr>
        <w:t xml:space="preserve">поставок ненужных звеньев и т. д. Следует учитывать, что </w:t>
      </w:r>
      <w:r w:rsidRPr="003778A0">
        <w:rPr>
          <w:rFonts w:ascii="Cambria Math" w:eastAsia="Newton-Regular" w:hAnsi="Cambria Math" w:cs="Cambria Math"/>
          <w:sz w:val="28"/>
          <w:szCs w:val="28"/>
        </w:rPr>
        <w:t>≪</w:t>
      </w:r>
      <w:r w:rsidRPr="003778A0">
        <w:rPr>
          <w:rFonts w:ascii="Times New Roman" w:eastAsia="Newton-Regular" w:hAnsi="Times New Roman" w:cs="Times New Roman"/>
          <w:sz w:val="28"/>
          <w:szCs w:val="28"/>
        </w:rPr>
        <w:t>стройные</w:t>
      </w:r>
      <w:r w:rsidRPr="003778A0">
        <w:rPr>
          <w:rFonts w:ascii="Cambria Math" w:eastAsia="Newton-Regular" w:hAnsi="Cambria Math" w:cs="Cambria Math"/>
          <w:sz w:val="28"/>
          <w:szCs w:val="28"/>
        </w:rPr>
        <w:t>≫</w:t>
      </w:r>
      <w:r w:rsidR="00077DA0">
        <w:rPr>
          <w:rFonts w:ascii="Cambria Math" w:eastAsia="Newton-Regular" w:hAnsi="Cambria Math" w:cs="Cambria Math"/>
          <w:sz w:val="28"/>
          <w:szCs w:val="28"/>
        </w:rPr>
        <w:t xml:space="preserve"> </w:t>
      </w:r>
      <w:r w:rsidRPr="003778A0">
        <w:rPr>
          <w:rFonts w:ascii="Times New Roman" w:eastAsia="Newton-Regular" w:hAnsi="Times New Roman" w:cs="Times New Roman"/>
          <w:sz w:val="28"/>
          <w:szCs w:val="28"/>
        </w:rPr>
        <w:t>стратегии могут не работать в слишком динамичных или неопределенных условиях. В этих случаях можно воспользоваться более гибкой стратегией, основанной на динамичности.</w:t>
      </w:r>
    </w:p>
    <w:p w:rsidR="003778A0" w:rsidRPr="003778A0" w:rsidRDefault="003778A0" w:rsidP="00061A38">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3778A0">
        <w:rPr>
          <w:rFonts w:ascii="Times New Roman" w:eastAsia="Newton-Regular" w:hAnsi="Times New Roman" w:cs="Times New Roman"/>
          <w:i/>
          <w:iCs/>
          <w:sz w:val="28"/>
          <w:szCs w:val="28"/>
        </w:rPr>
        <w:t xml:space="preserve">Динамичная стратегия. </w:t>
      </w:r>
      <w:r w:rsidRPr="003778A0">
        <w:rPr>
          <w:rFonts w:ascii="Times New Roman" w:eastAsia="Newton-Regular" w:hAnsi="Times New Roman" w:cs="Times New Roman"/>
          <w:sz w:val="28"/>
          <w:szCs w:val="28"/>
        </w:rPr>
        <w:t>Цель динамичной стратегии — обеспечить</w:t>
      </w:r>
      <w:r w:rsidR="00077DA0">
        <w:rPr>
          <w:rFonts w:ascii="Times New Roman" w:eastAsia="Newton-Regular" w:hAnsi="Times New Roman" w:cs="Times New Roman"/>
          <w:sz w:val="28"/>
          <w:szCs w:val="28"/>
        </w:rPr>
        <w:t xml:space="preserve"> </w:t>
      </w:r>
      <w:r w:rsidRPr="003778A0">
        <w:rPr>
          <w:rFonts w:ascii="Times New Roman" w:eastAsia="Newton-Regular" w:hAnsi="Times New Roman" w:cs="Times New Roman"/>
          <w:sz w:val="28"/>
          <w:szCs w:val="28"/>
        </w:rPr>
        <w:t>высокое качество обслуживания потребителей за счет оперативного</w:t>
      </w:r>
      <w:r w:rsidR="00077DA0">
        <w:rPr>
          <w:rFonts w:ascii="Times New Roman" w:eastAsia="Newton-Regular" w:hAnsi="Times New Roman" w:cs="Times New Roman"/>
          <w:sz w:val="28"/>
          <w:szCs w:val="28"/>
        </w:rPr>
        <w:t xml:space="preserve"> </w:t>
      </w:r>
      <w:r w:rsidRPr="003778A0">
        <w:rPr>
          <w:rFonts w:ascii="Times New Roman" w:eastAsia="Newton-Regular" w:hAnsi="Times New Roman" w:cs="Times New Roman"/>
          <w:sz w:val="28"/>
          <w:szCs w:val="28"/>
        </w:rPr>
        <w:t>реагирования на появление новых или изменение прежних условий.</w:t>
      </w:r>
      <w:r w:rsidR="00077DA0">
        <w:rPr>
          <w:rFonts w:ascii="Times New Roman" w:eastAsia="Newton-Regular" w:hAnsi="Times New Roman" w:cs="Times New Roman"/>
          <w:sz w:val="28"/>
          <w:szCs w:val="28"/>
        </w:rPr>
        <w:t xml:space="preserve"> </w:t>
      </w:r>
      <w:r w:rsidRPr="003778A0">
        <w:rPr>
          <w:rFonts w:ascii="Times New Roman" w:eastAsia="Newton-Regular" w:hAnsi="Times New Roman" w:cs="Times New Roman"/>
          <w:sz w:val="28"/>
          <w:szCs w:val="28"/>
        </w:rPr>
        <w:t>Выделяют два аспекта динамичности:</w:t>
      </w:r>
    </w:p>
    <w:p w:rsidR="003778A0" w:rsidRPr="003778A0" w:rsidRDefault="003778A0" w:rsidP="00061A38">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3778A0">
        <w:rPr>
          <w:rFonts w:ascii="Times New Roman" w:eastAsia="Newton-Regular" w:hAnsi="Times New Roman" w:cs="Times New Roman"/>
          <w:sz w:val="28"/>
          <w:szCs w:val="28"/>
        </w:rPr>
        <w:t>• скорость реагирования на внешние условия: динамичные организации внимательно и постоянно отслеживают запросы потребителей и оперативно на них реагируют;</w:t>
      </w:r>
    </w:p>
    <w:p w:rsidR="003778A0" w:rsidRPr="003778A0" w:rsidRDefault="003778A0" w:rsidP="00061A38">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3778A0">
        <w:rPr>
          <w:rFonts w:ascii="Times New Roman" w:eastAsia="Newton-Regular" w:hAnsi="Times New Roman" w:cs="Times New Roman"/>
          <w:sz w:val="28"/>
          <w:szCs w:val="28"/>
        </w:rPr>
        <w:t>• способность корректировать логистические характеристики</w:t>
      </w:r>
      <w:r w:rsidR="00077DA0">
        <w:rPr>
          <w:rFonts w:ascii="Times New Roman" w:eastAsia="Newton-Regular" w:hAnsi="Times New Roman" w:cs="Times New Roman"/>
          <w:sz w:val="28"/>
          <w:szCs w:val="28"/>
        </w:rPr>
        <w:t xml:space="preserve"> </w:t>
      </w:r>
      <w:r w:rsidRPr="003778A0">
        <w:rPr>
          <w:rFonts w:ascii="Times New Roman" w:eastAsia="Newton-Regular" w:hAnsi="Times New Roman" w:cs="Times New Roman"/>
          <w:sz w:val="28"/>
          <w:szCs w:val="28"/>
        </w:rPr>
        <w:t>с учетом запросов отдельных потребителей (кастомизация производства, логистики и сервиса).</w:t>
      </w:r>
    </w:p>
    <w:p w:rsidR="003778A0" w:rsidRPr="003778A0" w:rsidRDefault="003778A0" w:rsidP="00061A38">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3778A0">
        <w:rPr>
          <w:rFonts w:ascii="Times New Roman" w:eastAsia="Newton-Regular" w:hAnsi="Times New Roman" w:cs="Times New Roman"/>
          <w:sz w:val="28"/>
          <w:szCs w:val="28"/>
        </w:rPr>
        <w:t>Таким образом, можно констатировать, что организации, использующие динамичную стратегию, сфокусированы на потребителях, т. е.:</w:t>
      </w:r>
    </w:p>
    <w:p w:rsidR="003778A0" w:rsidRPr="003778A0" w:rsidRDefault="003778A0" w:rsidP="00061A38">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3778A0">
        <w:rPr>
          <w:rFonts w:ascii="Times New Roman" w:eastAsia="Newton-Regular" w:hAnsi="Times New Roman" w:cs="Times New Roman"/>
          <w:sz w:val="28"/>
          <w:szCs w:val="28"/>
        </w:rPr>
        <w:t>• стремятся добиться полного удовлетворения их запросов;</w:t>
      </w:r>
    </w:p>
    <w:p w:rsidR="003778A0" w:rsidRPr="003778A0" w:rsidRDefault="003778A0" w:rsidP="00061A38">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3778A0">
        <w:rPr>
          <w:rFonts w:ascii="Times New Roman" w:eastAsia="Newton-Regular" w:hAnsi="Times New Roman" w:cs="Times New Roman"/>
          <w:sz w:val="28"/>
          <w:szCs w:val="28"/>
        </w:rPr>
        <w:t>• создают удобный доступ потребителей к своей организации;</w:t>
      </w:r>
    </w:p>
    <w:p w:rsidR="003778A0" w:rsidRPr="003778A0" w:rsidRDefault="003778A0" w:rsidP="00061A38">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3778A0">
        <w:rPr>
          <w:rFonts w:ascii="Times New Roman" w:eastAsia="Newton-Regular" w:hAnsi="Times New Roman" w:cs="Times New Roman"/>
          <w:sz w:val="28"/>
          <w:szCs w:val="28"/>
        </w:rPr>
        <w:t>• гибко и оперативно реагируют на изменяющиеся запросы;</w:t>
      </w:r>
    </w:p>
    <w:p w:rsidR="003778A0" w:rsidRPr="003778A0" w:rsidRDefault="003778A0" w:rsidP="00061A38">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3778A0">
        <w:rPr>
          <w:rFonts w:ascii="Times New Roman" w:eastAsia="Newton-Regular" w:hAnsi="Times New Roman" w:cs="Times New Roman"/>
          <w:sz w:val="28"/>
          <w:szCs w:val="28"/>
        </w:rPr>
        <w:t>• проектируют логистику так, чтобы она не только удовлетворяла запросы потребителей, но даже превышала их;</w:t>
      </w:r>
    </w:p>
    <w:p w:rsidR="003778A0" w:rsidRPr="003778A0" w:rsidRDefault="003778A0" w:rsidP="00061A38">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3778A0">
        <w:rPr>
          <w:rFonts w:ascii="Times New Roman" w:eastAsia="Newton-Regular" w:hAnsi="Times New Roman" w:cs="Times New Roman"/>
          <w:sz w:val="28"/>
          <w:szCs w:val="28"/>
        </w:rPr>
        <w:t>• совершают послепродажные проверки, чтобы убедиться, что</w:t>
      </w:r>
      <w:r w:rsidR="00077DA0">
        <w:rPr>
          <w:rFonts w:ascii="Times New Roman" w:eastAsia="Newton-Regular" w:hAnsi="Times New Roman" w:cs="Times New Roman"/>
          <w:sz w:val="28"/>
          <w:szCs w:val="28"/>
        </w:rPr>
        <w:t xml:space="preserve"> </w:t>
      </w:r>
      <w:r w:rsidRPr="003778A0">
        <w:rPr>
          <w:rFonts w:ascii="Times New Roman" w:eastAsia="Newton-Regular" w:hAnsi="Times New Roman" w:cs="Times New Roman"/>
          <w:sz w:val="28"/>
          <w:szCs w:val="28"/>
        </w:rPr>
        <w:t>потребители остались удовлетворенными и после совершения</w:t>
      </w:r>
      <w:r w:rsidR="00077DA0">
        <w:rPr>
          <w:rFonts w:ascii="Times New Roman" w:eastAsia="Newton-Regular" w:hAnsi="Times New Roman" w:cs="Times New Roman"/>
          <w:sz w:val="28"/>
          <w:szCs w:val="28"/>
        </w:rPr>
        <w:t xml:space="preserve"> </w:t>
      </w:r>
      <w:r w:rsidRPr="003778A0">
        <w:rPr>
          <w:rFonts w:ascii="Times New Roman" w:eastAsia="Newton-Regular" w:hAnsi="Times New Roman" w:cs="Times New Roman"/>
          <w:sz w:val="28"/>
          <w:szCs w:val="28"/>
        </w:rPr>
        <w:t>покупки;</w:t>
      </w:r>
    </w:p>
    <w:p w:rsidR="003778A0" w:rsidRPr="003778A0" w:rsidRDefault="003778A0" w:rsidP="00061A38">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3778A0">
        <w:rPr>
          <w:rFonts w:ascii="Times New Roman" w:eastAsia="Newton-Regular" w:hAnsi="Times New Roman" w:cs="Times New Roman"/>
          <w:sz w:val="28"/>
          <w:szCs w:val="28"/>
        </w:rPr>
        <w:t>• заботятся о подготовке будущих сделок, всегда сохраняя контакты со своими потребителями, потенциальными покупателями и т. д.</w:t>
      </w:r>
    </w:p>
    <w:p w:rsidR="003778A0" w:rsidRDefault="003778A0" w:rsidP="00061A38">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3778A0">
        <w:rPr>
          <w:rFonts w:ascii="Times New Roman" w:eastAsia="Newton-Regular" w:hAnsi="Times New Roman" w:cs="Times New Roman"/>
          <w:sz w:val="28"/>
          <w:szCs w:val="28"/>
        </w:rPr>
        <w:t>Организации, имеющие удовлетворенных потребителей, получают важные преимущества — повторные сделки и положительные рекомендации о себе другим людям и организациям. На первый взгляд,</w:t>
      </w:r>
      <w:r w:rsidR="00077DA0">
        <w:rPr>
          <w:rFonts w:ascii="Times New Roman" w:eastAsia="Newton-Regular" w:hAnsi="Times New Roman" w:cs="Times New Roman"/>
          <w:sz w:val="28"/>
          <w:szCs w:val="28"/>
        </w:rPr>
        <w:t xml:space="preserve"> </w:t>
      </w:r>
      <w:r w:rsidRPr="003778A0">
        <w:rPr>
          <w:rFonts w:ascii="Times New Roman" w:eastAsia="Newton-Regular" w:hAnsi="Times New Roman" w:cs="Times New Roman"/>
          <w:sz w:val="28"/>
          <w:szCs w:val="28"/>
        </w:rPr>
        <w:t xml:space="preserve">цели и </w:t>
      </w:r>
      <w:r w:rsidRPr="003778A0">
        <w:rPr>
          <w:rFonts w:ascii="Times New Roman" w:eastAsia="Newton-Regular" w:hAnsi="Times New Roman" w:cs="Times New Roman"/>
          <w:sz w:val="28"/>
          <w:szCs w:val="28"/>
        </w:rPr>
        <w:lastRenderedPageBreak/>
        <w:t xml:space="preserve">характеристики </w:t>
      </w:r>
      <w:r w:rsidRPr="003778A0">
        <w:rPr>
          <w:rFonts w:ascii="Cambria Math" w:eastAsia="Newton-Regular" w:hAnsi="Cambria Math" w:cs="Cambria Math"/>
          <w:sz w:val="28"/>
          <w:szCs w:val="28"/>
        </w:rPr>
        <w:t>≪</w:t>
      </w:r>
      <w:r w:rsidRPr="003778A0">
        <w:rPr>
          <w:rFonts w:ascii="Times New Roman" w:eastAsia="Newton-Regular" w:hAnsi="Times New Roman" w:cs="Times New Roman"/>
          <w:sz w:val="28"/>
          <w:szCs w:val="28"/>
        </w:rPr>
        <w:t>стройных</w:t>
      </w:r>
      <w:r w:rsidRPr="003778A0">
        <w:rPr>
          <w:rFonts w:ascii="Cambria Math" w:eastAsia="Newton-Regular" w:hAnsi="Cambria Math" w:cs="Cambria Math"/>
          <w:sz w:val="28"/>
          <w:szCs w:val="28"/>
        </w:rPr>
        <w:t>≫</w:t>
      </w:r>
      <w:r w:rsidRPr="003778A0">
        <w:rPr>
          <w:rFonts w:ascii="Times New Roman" w:eastAsia="Newton-Regular" w:hAnsi="Times New Roman" w:cs="Times New Roman"/>
          <w:sz w:val="28"/>
          <w:szCs w:val="28"/>
        </w:rPr>
        <w:t xml:space="preserve"> и динамичных операций кажутся</w:t>
      </w:r>
      <w:r w:rsidR="00077DA0">
        <w:rPr>
          <w:rFonts w:ascii="Times New Roman" w:eastAsia="Newton-Regular" w:hAnsi="Times New Roman" w:cs="Times New Roman"/>
          <w:sz w:val="28"/>
          <w:szCs w:val="28"/>
        </w:rPr>
        <w:t xml:space="preserve"> </w:t>
      </w:r>
      <w:r w:rsidRPr="003778A0">
        <w:rPr>
          <w:rFonts w:ascii="Times New Roman" w:eastAsia="Newton-Regular" w:hAnsi="Times New Roman" w:cs="Times New Roman"/>
          <w:sz w:val="28"/>
          <w:szCs w:val="28"/>
        </w:rPr>
        <w:t>противоречивыми (табл. 3.1).</w:t>
      </w:r>
    </w:p>
    <w:p w:rsidR="00061A38" w:rsidRDefault="00061A38" w:rsidP="00061A38">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061A38" w:rsidRPr="00105763" w:rsidRDefault="00061A38" w:rsidP="00105763">
      <w:pPr>
        <w:autoSpaceDE w:val="0"/>
        <w:autoSpaceDN w:val="0"/>
        <w:adjustRightInd w:val="0"/>
        <w:spacing w:after="0" w:line="240" w:lineRule="auto"/>
        <w:ind w:firstLine="567"/>
        <w:rPr>
          <w:rFonts w:ascii="Times New Roman" w:hAnsi="Times New Roman" w:cs="Times New Roman"/>
          <w:bCs/>
          <w:sz w:val="28"/>
          <w:szCs w:val="28"/>
          <w:lang w:val="kk-KZ"/>
        </w:rPr>
      </w:pPr>
      <w:r w:rsidRPr="00105763">
        <w:rPr>
          <w:rFonts w:ascii="Times New Roman" w:hAnsi="Times New Roman" w:cs="Times New Roman"/>
          <w:iCs/>
          <w:sz w:val="28"/>
          <w:szCs w:val="28"/>
        </w:rPr>
        <w:t>Таблица 3.1</w:t>
      </w:r>
      <w:r w:rsidR="00105763">
        <w:rPr>
          <w:rFonts w:ascii="Times New Roman" w:hAnsi="Times New Roman" w:cs="Times New Roman"/>
          <w:iCs/>
          <w:sz w:val="28"/>
          <w:szCs w:val="28"/>
        </w:rPr>
        <w:t xml:space="preserve"> </w:t>
      </w:r>
      <w:r w:rsidRPr="00105763">
        <w:rPr>
          <w:rFonts w:ascii="Times New Roman" w:hAnsi="Times New Roman" w:cs="Times New Roman"/>
          <w:bCs/>
          <w:sz w:val="28"/>
          <w:szCs w:val="28"/>
        </w:rPr>
        <w:t>Сравнительная характеристика «стройной» и динамичной логистик</w:t>
      </w:r>
    </w:p>
    <w:p w:rsidR="00061A38" w:rsidRDefault="00061A38" w:rsidP="00061A38">
      <w:pPr>
        <w:autoSpaceDE w:val="0"/>
        <w:autoSpaceDN w:val="0"/>
        <w:adjustRightInd w:val="0"/>
        <w:spacing w:after="0" w:line="240" w:lineRule="auto"/>
        <w:ind w:firstLine="567"/>
        <w:jc w:val="both"/>
        <w:rPr>
          <w:rFonts w:ascii="Times New Roman" w:hAnsi="Times New Roman" w:cs="Times New Roman"/>
          <w:b/>
          <w:bCs/>
          <w:sz w:val="28"/>
          <w:szCs w:val="28"/>
          <w:lang w:val="kk-KZ"/>
        </w:rPr>
      </w:pPr>
    </w:p>
    <w:tbl>
      <w:tblPr>
        <w:tblStyle w:val="a4"/>
        <w:tblW w:w="0" w:type="auto"/>
        <w:tblLook w:val="04A0"/>
      </w:tblPr>
      <w:tblGrid>
        <w:gridCol w:w="1812"/>
        <w:gridCol w:w="3401"/>
        <w:gridCol w:w="4358"/>
      </w:tblGrid>
      <w:tr w:rsidR="00061A38" w:rsidTr="00061A38">
        <w:tc>
          <w:tcPr>
            <w:tcW w:w="1809" w:type="dxa"/>
          </w:tcPr>
          <w:p w:rsidR="00061A38" w:rsidRPr="00562AD1" w:rsidRDefault="00061A38" w:rsidP="00061A38">
            <w:pPr>
              <w:autoSpaceDE w:val="0"/>
              <w:autoSpaceDN w:val="0"/>
              <w:adjustRightInd w:val="0"/>
              <w:jc w:val="both"/>
              <w:rPr>
                <w:rFonts w:ascii="Times New Roman" w:hAnsi="Times New Roman" w:cs="Times New Roman"/>
                <w:sz w:val="28"/>
                <w:szCs w:val="28"/>
                <w:lang w:val="kk-KZ"/>
              </w:rPr>
            </w:pPr>
            <w:r w:rsidRPr="00562AD1">
              <w:rPr>
                <w:rFonts w:ascii="Times New Roman" w:hAnsi="Times New Roman" w:cs="Times New Roman"/>
                <w:sz w:val="28"/>
                <w:szCs w:val="28"/>
                <w:lang w:val="kk-KZ"/>
              </w:rPr>
              <w:t>Фактор</w:t>
            </w:r>
          </w:p>
        </w:tc>
        <w:tc>
          <w:tcPr>
            <w:tcW w:w="3402" w:type="dxa"/>
          </w:tcPr>
          <w:p w:rsidR="00061A38" w:rsidRPr="00562AD1" w:rsidRDefault="00061A38" w:rsidP="00061A38">
            <w:pPr>
              <w:autoSpaceDE w:val="0"/>
              <w:autoSpaceDN w:val="0"/>
              <w:adjustRightInd w:val="0"/>
              <w:jc w:val="both"/>
              <w:rPr>
                <w:rFonts w:ascii="Times New Roman" w:hAnsi="Times New Roman" w:cs="Times New Roman"/>
                <w:sz w:val="28"/>
                <w:szCs w:val="28"/>
                <w:lang w:val="kk-KZ"/>
              </w:rPr>
            </w:pPr>
            <w:r w:rsidRPr="00562AD1">
              <w:rPr>
                <w:rFonts w:ascii="Times New Roman" w:hAnsi="Times New Roman" w:cs="Times New Roman"/>
                <w:sz w:val="28"/>
                <w:szCs w:val="28"/>
                <w:lang w:val="kk-KZ"/>
              </w:rPr>
              <w:t>«Стройная» логистика</w:t>
            </w:r>
          </w:p>
        </w:tc>
        <w:tc>
          <w:tcPr>
            <w:tcW w:w="4360" w:type="dxa"/>
          </w:tcPr>
          <w:p w:rsidR="00061A38" w:rsidRPr="00562AD1" w:rsidRDefault="00061A38" w:rsidP="00061A38">
            <w:pPr>
              <w:autoSpaceDE w:val="0"/>
              <w:autoSpaceDN w:val="0"/>
              <w:adjustRightInd w:val="0"/>
              <w:jc w:val="both"/>
              <w:rPr>
                <w:rFonts w:ascii="Times New Roman" w:hAnsi="Times New Roman" w:cs="Times New Roman"/>
                <w:sz w:val="28"/>
                <w:szCs w:val="28"/>
                <w:lang w:val="kk-KZ"/>
              </w:rPr>
            </w:pPr>
            <w:r w:rsidRPr="00562AD1">
              <w:rPr>
                <w:rFonts w:ascii="Times New Roman" w:hAnsi="Times New Roman" w:cs="Times New Roman"/>
                <w:sz w:val="28"/>
                <w:szCs w:val="28"/>
                <w:lang w:val="kk-KZ"/>
              </w:rPr>
              <w:t>Динамичная логистика</w:t>
            </w:r>
          </w:p>
        </w:tc>
      </w:tr>
      <w:tr w:rsidR="00061A38" w:rsidTr="00061A38">
        <w:tc>
          <w:tcPr>
            <w:tcW w:w="1809" w:type="dxa"/>
          </w:tcPr>
          <w:p w:rsidR="00061A38" w:rsidRPr="00562AD1" w:rsidRDefault="00061A38" w:rsidP="00061A38">
            <w:pPr>
              <w:autoSpaceDE w:val="0"/>
              <w:autoSpaceDN w:val="0"/>
              <w:adjustRightInd w:val="0"/>
              <w:jc w:val="both"/>
              <w:rPr>
                <w:rFonts w:ascii="Times New Roman" w:hAnsi="Times New Roman" w:cs="Times New Roman"/>
                <w:sz w:val="28"/>
                <w:szCs w:val="28"/>
                <w:lang w:val="kk-KZ"/>
              </w:rPr>
            </w:pPr>
            <w:r w:rsidRPr="00562AD1">
              <w:rPr>
                <w:rFonts w:ascii="Times New Roman" w:hAnsi="Times New Roman" w:cs="Times New Roman"/>
                <w:sz w:val="28"/>
                <w:szCs w:val="28"/>
                <w:lang w:val="kk-KZ"/>
              </w:rPr>
              <w:t>Цель</w:t>
            </w:r>
          </w:p>
        </w:tc>
        <w:tc>
          <w:tcPr>
            <w:tcW w:w="3402" w:type="dxa"/>
          </w:tcPr>
          <w:p w:rsidR="00061A38" w:rsidRPr="00562AD1" w:rsidRDefault="00061A38" w:rsidP="00061A38">
            <w:pPr>
              <w:autoSpaceDE w:val="0"/>
              <w:autoSpaceDN w:val="0"/>
              <w:adjustRightInd w:val="0"/>
              <w:jc w:val="both"/>
              <w:rPr>
                <w:rFonts w:ascii="Times New Roman" w:hAnsi="Times New Roman" w:cs="Times New Roman"/>
                <w:sz w:val="28"/>
                <w:szCs w:val="28"/>
                <w:lang w:val="kk-KZ"/>
              </w:rPr>
            </w:pPr>
            <w:r w:rsidRPr="00562AD1">
              <w:rPr>
                <w:rFonts w:ascii="Times New Roman" w:hAnsi="Times New Roman" w:cs="Times New Roman"/>
                <w:sz w:val="28"/>
                <w:szCs w:val="28"/>
                <w:lang w:val="kk-KZ"/>
              </w:rPr>
              <w:t>Эффективные операции</w:t>
            </w:r>
          </w:p>
        </w:tc>
        <w:tc>
          <w:tcPr>
            <w:tcW w:w="4360" w:type="dxa"/>
          </w:tcPr>
          <w:p w:rsidR="00061A38" w:rsidRPr="00562AD1" w:rsidRDefault="00061A38" w:rsidP="00061A38">
            <w:pPr>
              <w:autoSpaceDE w:val="0"/>
              <w:autoSpaceDN w:val="0"/>
              <w:adjustRightInd w:val="0"/>
              <w:jc w:val="both"/>
              <w:rPr>
                <w:rFonts w:ascii="Times New Roman" w:hAnsi="Times New Roman" w:cs="Times New Roman"/>
                <w:sz w:val="28"/>
                <w:szCs w:val="28"/>
                <w:lang w:val="kk-KZ"/>
              </w:rPr>
            </w:pPr>
            <w:r w:rsidRPr="00562AD1">
              <w:rPr>
                <w:rFonts w:ascii="Times New Roman" w:hAnsi="Times New Roman" w:cs="Times New Roman"/>
                <w:sz w:val="28"/>
                <w:szCs w:val="28"/>
                <w:lang w:val="kk-KZ"/>
              </w:rPr>
              <w:t>Гибкость, обеспечивающая</w:t>
            </w:r>
          </w:p>
          <w:p w:rsidR="00061A38" w:rsidRPr="00562AD1" w:rsidRDefault="00061A38" w:rsidP="00061A38">
            <w:pPr>
              <w:autoSpaceDE w:val="0"/>
              <w:autoSpaceDN w:val="0"/>
              <w:adjustRightInd w:val="0"/>
              <w:jc w:val="both"/>
              <w:rPr>
                <w:rFonts w:ascii="Times New Roman" w:hAnsi="Times New Roman" w:cs="Times New Roman"/>
                <w:sz w:val="28"/>
                <w:szCs w:val="28"/>
                <w:lang w:val="kk-KZ"/>
              </w:rPr>
            </w:pPr>
            <w:r w:rsidRPr="00562AD1">
              <w:rPr>
                <w:rFonts w:ascii="Times New Roman" w:hAnsi="Times New Roman" w:cs="Times New Roman"/>
                <w:sz w:val="28"/>
                <w:szCs w:val="28"/>
                <w:lang w:val="kk-KZ"/>
              </w:rPr>
              <w:t>удовлетворение спроса</w:t>
            </w:r>
          </w:p>
        </w:tc>
      </w:tr>
      <w:tr w:rsidR="00061A38" w:rsidTr="00061A38">
        <w:trPr>
          <w:trHeight w:val="1084"/>
        </w:trPr>
        <w:tc>
          <w:tcPr>
            <w:tcW w:w="1809" w:type="dxa"/>
          </w:tcPr>
          <w:p w:rsidR="00061A38" w:rsidRPr="00562AD1" w:rsidRDefault="00061A38" w:rsidP="00061A38">
            <w:pPr>
              <w:autoSpaceDE w:val="0"/>
              <w:autoSpaceDN w:val="0"/>
              <w:adjustRightInd w:val="0"/>
              <w:jc w:val="both"/>
              <w:rPr>
                <w:rFonts w:ascii="Times New Roman" w:hAnsi="Times New Roman" w:cs="Times New Roman"/>
                <w:sz w:val="28"/>
                <w:szCs w:val="28"/>
                <w:lang w:val="kk-KZ"/>
              </w:rPr>
            </w:pPr>
            <w:r w:rsidRPr="00562AD1">
              <w:rPr>
                <w:rFonts w:ascii="Times New Roman" w:hAnsi="Times New Roman" w:cs="Times New Roman"/>
                <w:sz w:val="28"/>
                <w:szCs w:val="28"/>
                <w:lang w:val="kk-KZ"/>
              </w:rPr>
              <w:t>Метод</w:t>
            </w:r>
          </w:p>
        </w:tc>
        <w:tc>
          <w:tcPr>
            <w:tcW w:w="3402" w:type="dxa"/>
          </w:tcPr>
          <w:p w:rsidR="00061A38" w:rsidRPr="00562AD1" w:rsidRDefault="00061A38" w:rsidP="00061A38">
            <w:pPr>
              <w:autoSpaceDE w:val="0"/>
              <w:autoSpaceDN w:val="0"/>
              <w:adjustRightInd w:val="0"/>
              <w:jc w:val="both"/>
              <w:rPr>
                <w:rFonts w:ascii="Times New Roman" w:hAnsi="Times New Roman" w:cs="Times New Roman"/>
                <w:sz w:val="28"/>
                <w:szCs w:val="28"/>
                <w:lang w:val="kk-KZ"/>
              </w:rPr>
            </w:pPr>
            <w:r w:rsidRPr="00562AD1">
              <w:rPr>
                <w:rFonts w:ascii="Times New Roman" w:hAnsi="Times New Roman" w:cs="Times New Roman"/>
                <w:sz w:val="28"/>
                <w:szCs w:val="28"/>
                <w:lang w:val="kk-KZ"/>
              </w:rPr>
              <w:t>Удаление всех непроизводительных участков</w:t>
            </w:r>
          </w:p>
        </w:tc>
        <w:tc>
          <w:tcPr>
            <w:tcW w:w="4360" w:type="dxa"/>
          </w:tcPr>
          <w:p w:rsidR="00061A38" w:rsidRPr="00562AD1" w:rsidRDefault="00061A38" w:rsidP="00061A38">
            <w:pPr>
              <w:autoSpaceDE w:val="0"/>
              <w:autoSpaceDN w:val="0"/>
              <w:adjustRightInd w:val="0"/>
              <w:jc w:val="both"/>
              <w:rPr>
                <w:rFonts w:ascii="Times New Roman" w:hAnsi="Times New Roman" w:cs="Times New Roman"/>
                <w:sz w:val="28"/>
                <w:szCs w:val="28"/>
                <w:lang w:val="kk-KZ"/>
              </w:rPr>
            </w:pPr>
            <w:r w:rsidRPr="00562AD1">
              <w:rPr>
                <w:rFonts w:ascii="Times New Roman" w:hAnsi="Times New Roman" w:cs="Times New Roman"/>
                <w:sz w:val="28"/>
                <w:szCs w:val="28"/>
                <w:lang w:val="kk-KZ"/>
              </w:rPr>
              <w:t>Удовлетворение потребителей</w:t>
            </w:r>
          </w:p>
        </w:tc>
      </w:tr>
      <w:tr w:rsidR="00061A38" w:rsidTr="00061A38">
        <w:tc>
          <w:tcPr>
            <w:tcW w:w="1809" w:type="dxa"/>
          </w:tcPr>
          <w:p w:rsidR="00061A38" w:rsidRPr="00562AD1" w:rsidRDefault="00061A38" w:rsidP="00061A38">
            <w:pPr>
              <w:autoSpaceDE w:val="0"/>
              <w:autoSpaceDN w:val="0"/>
              <w:adjustRightInd w:val="0"/>
              <w:jc w:val="both"/>
              <w:rPr>
                <w:rFonts w:ascii="Times New Roman" w:hAnsi="Times New Roman" w:cs="Times New Roman"/>
                <w:sz w:val="28"/>
                <w:szCs w:val="28"/>
                <w:lang w:val="kk-KZ"/>
              </w:rPr>
            </w:pPr>
            <w:r w:rsidRPr="00562AD1">
              <w:rPr>
                <w:rFonts w:ascii="Times New Roman" w:hAnsi="Times New Roman" w:cs="Times New Roman"/>
                <w:sz w:val="28"/>
                <w:szCs w:val="28"/>
                <w:lang w:val="kk-KZ"/>
              </w:rPr>
              <w:t>Ограничения</w:t>
            </w:r>
          </w:p>
        </w:tc>
        <w:tc>
          <w:tcPr>
            <w:tcW w:w="3402" w:type="dxa"/>
          </w:tcPr>
          <w:p w:rsidR="00061A38" w:rsidRPr="00562AD1" w:rsidRDefault="00061A38" w:rsidP="00061A38">
            <w:pPr>
              <w:autoSpaceDE w:val="0"/>
              <w:autoSpaceDN w:val="0"/>
              <w:adjustRightInd w:val="0"/>
              <w:jc w:val="both"/>
              <w:rPr>
                <w:rFonts w:ascii="Times New Roman" w:hAnsi="Times New Roman" w:cs="Times New Roman"/>
                <w:sz w:val="28"/>
                <w:szCs w:val="28"/>
                <w:lang w:val="kk-KZ"/>
              </w:rPr>
            </w:pPr>
            <w:r w:rsidRPr="00562AD1">
              <w:rPr>
                <w:rFonts w:ascii="Times New Roman" w:hAnsi="Times New Roman" w:cs="Times New Roman"/>
                <w:sz w:val="28"/>
                <w:szCs w:val="28"/>
                <w:lang w:val="kk-KZ"/>
              </w:rPr>
              <w:t>Обслуживание потребителей</w:t>
            </w:r>
          </w:p>
        </w:tc>
        <w:tc>
          <w:tcPr>
            <w:tcW w:w="4360" w:type="dxa"/>
          </w:tcPr>
          <w:p w:rsidR="00061A38" w:rsidRPr="00562AD1" w:rsidRDefault="00061A38" w:rsidP="00061A38">
            <w:pPr>
              <w:autoSpaceDE w:val="0"/>
              <w:autoSpaceDN w:val="0"/>
              <w:adjustRightInd w:val="0"/>
              <w:jc w:val="both"/>
              <w:rPr>
                <w:rFonts w:ascii="Times New Roman" w:hAnsi="Times New Roman" w:cs="Times New Roman"/>
                <w:sz w:val="28"/>
                <w:szCs w:val="28"/>
                <w:lang w:val="kk-KZ"/>
              </w:rPr>
            </w:pPr>
            <w:r w:rsidRPr="00562AD1">
              <w:rPr>
                <w:rFonts w:ascii="Times New Roman" w:hAnsi="Times New Roman" w:cs="Times New Roman"/>
                <w:sz w:val="28"/>
                <w:szCs w:val="28"/>
                <w:lang w:val="kk-KZ"/>
              </w:rPr>
              <w:t>Затраты</w:t>
            </w:r>
          </w:p>
        </w:tc>
      </w:tr>
      <w:tr w:rsidR="00061A38" w:rsidTr="00061A38">
        <w:tc>
          <w:tcPr>
            <w:tcW w:w="1809" w:type="dxa"/>
          </w:tcPr>
          <w:p w:rsidR="00061A38" w:rsidRPr="00562AD1" w:rsidRDefault="00061A38" w:rsidP="00562AD1">
            <w:pPr>
              <w:autoSpaceDE w:val="0"/>
              <w:autoSpaceDN w:val="0"/>
              <w:adjustRightInd w:val="0"/>
              <w:jc w:val="both"/>
              <w:rPr>
                <w:rFonts w:ascii="Times New Roman" w:hAnsi="Times New Roman" w:cs="Times New Roman"/>
                <w:sz w:val="28"/>
                <w:szCs w:val="28"/>
                <w:lang w:val="kk-KZ"/>
              </w:rPr>
            </w:pPr>
            <w:r w:rsidRPr="00562AD1">
              <w:rPr>
                <w:rFonts w:ascii="Times New Roman" w:hAnsi="Times New Roman" w:cs="Times New Roman"/>
                <w:sz w:val="28"/>
                <w:szCs w:val="28"/>
                <w:lang w:val="kk-KZ"/>
              </w:rPr>
              <w:t>Динамика изменений</w:t>
            </w:r>
          </w:p>
        </w:tc>
        <w:tc>
          <w:tcPr>
            <w:tcW w:w="3402" w:type="dxa"/>
          </w:tcPr>
          <w:p w:rsidR="00061A38" w:rsidRPr="00562AD1" w:rsidRDefault="00061A38" w:rsidP="00061A38">
            <w:pPr>
              <w:autoSpaceDE w:val="0"/>
              <w:autoSpaceDN w:val="0"/>
              <w:adjustRightInd w:val="0"/>
              <w:jc w:val="both"/>
              <w:rPr>
                <w:rFonts w:ascii="Times New Roman" w:hAnsi="Times New Roman" w:cs="Times New Roman"/>
                <w:sz w:val="28"/>
                <w:szCs w:val="28"/>
                <w:lang w:val="kk-KZ"/>
              </w:rPr>
            </w:pPr>
            <w:r w:rsidRPr="00562AD1">
              <w:rPr>
                <w:rFonts w:ascii="Times New Roman" w:hAnsi="Times New Roman" w:cs="Times New Roman"/>
                <w:sz w:val="28"/>
                <w:szCs w:val="28"/>
                <w:lang w:val="kk-KZ"/>
              </w:rPr>
              <w:t>Долгосрочная стабиль</w:t>
            </w:r>
            <w:r w:rsidRPr="00562AD1">
              <w:rPr>
                <w:rFonts w:ascii="Times New Roman" w:eastAsia="MS Gothic" w:hAnsi="Times New Roman" w:cs="Times New Roman" w:hint="eastAsia"/>
                <w:sz w:val="28"/>
                <w:szCs w:val="28"/>
                <w:lang w:val="kk-KZ"/>
              </w:rPr>
              <w:t>‑</w:t>
            </w:r>
          </w:p>
          <w:p w:rsidR="00061A38" w:rsidRPr="00562AD1" w:rsidRDefault="00061A38" w:rsidP="00061A38">
            <w:pPr>
              <w:autoSpaceDE w:val="0"/>
              <w:autoSpaceDN w:val="0"/>
              <w:adjustRightInd w:val="0"/>
              <w:jc w:val="both"/>
              <w:rPr>
                <w:rFonts w:ascii="Times New Roman" w:hAnsi="Times New Roman" w:cs="Times New Roman"/>
                <w:sz w:val="28"/>
                <w:szCs w:val="28"/>
                <w:lang w:val="kk-KZ"/>
              </w:rPr>
            </w:pPr>
            <w:r w:rsidRPr="00562AD1">
              <w:rPr>
                <w:rFonts w:ascii="Times New Roman" w:hAnsi="Times New Roman" w:cs="Times New Roman"/>
                <w:sz w:val="28"/>
                <w:szCs w:val="28"/>
                <w:lang w:val="kk-KZ"/>
              </w:rPr>
              <w:t>ность</w:t>
            </w:r>
          </w:p>
        </w:tc>
        <w:tc>
          <w:tcPr>
            <w:tcW w:w="4360" w:type="dxa"/>
          </w:tcPr>
          <w:p w:rsidR="00061A38" w:rsidRPr="00562AD1" w:rsidRDefault="00061A38" w:rsidP="00061A38">
            <w:pPr>
              <w:autoSpaceDE w:val="0"/>
              <w:autoSpaceDN w:val="0"/>
              <w:adjustRightInd w:val="0"/>
              <w:jc w:val="both"/>
              <w:rPr>
                <w:rFonts w:ascii="Times New Roman" w:hAnsi="Times New Roman" w:cs="Times New Roman"/>
                <w:sz w:val="28"/>
                <w:szCs w:val="28"/>
                <w:lang w:val="kk-KZ"/>
              </w:rPr>
            </w:pPr>
            <w:r w:rsidRPr="00562AD1">
              <w:rPr>
                <w:rFonts w:ascii="Times New Roman" w:hAnsi="Times New Roman" w:cs="Times New Roman"/>
                <w:sz w:val="28"/>
                <w:szCs w:val="28"/>
                <w:lang w:val="kk-KZ"/>
              </w:rPr>
              <w:t>Динамичное реагирование</w:t>
            </w:r>
          </w:p>
          <w:p w:rsidR="00061A38" w:rsidRPr="00562AD1" w:rsidRDefault="00061A38" w:rsidP="00061A38">
            <w:pPr>
              <w:autoSpaceDE w:val="0"/>
              <w:autoSpaceDN w:val="0"/>
              <w:adjustRightInd w:val="0"/>
              <w:jc w:val="both"/>
              <w:rPr>
                <w:rFonts w:ascii="Times New Roman" w:hAnsi="Times New Roman" w:cs="Times New Roman"/>
                <w:sz w:val="28"/>
                <w:szCs w:val="28"/>
                <w:lang w:val="kk-KZ"/>
              </w:rPr>
            </w:pPr>
            <w:r w:rsidRPr="00562AD1">
              <w:rPr>
                <w:rFonts w:ascii="Times New Roman" w:hAnsi="Times New Roman" w:cs="Times New Roman"/>
                <w:sz w:val="28"/>
                <w:szCs w:val="28"/>
                <w:lang w:val="kk-KZ"/>
              </w:rPr>
              <w:t>на изменяющиеся обстоятель</w:t>
            </w:r>
            <w:r w:rsidRPr="00562AD1">
              <w:rPr>
                <w:rFonts w:ascii="Times New Roman" w:eastAsia="MS Gothic" w:hAnsi="Times New Roman" w:cs="Times New Roman" w:hint="eastAsia"/>
                <w:sz w:val="28"/>
                <w:szCs w:val="28"/>
                <w:lang w:val="kk-KZ"/>
              </w:rPr>
              <w:t>‑</w:t>
            </w:r>
          </w:p>
          <w:p w:rsidR="00061A38" w:rsidRPr="00562AD1" w:rsidRDefault="00061A38" w:rsidP="00061A38">
            <w:pPr>
              <w:autoSpaceDE w:val="0"/>
              <w:autoSpaceDN w:val="0"/>
              <w:adjustRightInd w:val="0"/>
              <w:jc w:val="both"/>
              <w:rPr>
                <w:rFonts w:ascii="Times New Roman" w:hAnsi="Times New Roman" w:cs="Times New Roman"/>
                <w:sz w:val="28"/>
                <w:szCs w:val="28"/>
                <w:lang w:val="kk-KZ"/>
              </w:rPr>
            </w:pPr>
            <w:r w:rsidRPr="00562AD1">
              <w:rPr>
                <w:rFonts w:ascii="Times New Roman" w:hAnsi="Times New Roman" w:cs="Times New Roman"/>
                <w:sz w:val="28"/>
                <w:szCs w:val="28"/>
                <w:lang w:val="kk-KZ"/>
              </w:rPr>
              <w:t>ства</w:t>
            </w:r>
          </w:p>
        </w:tc>
      </w:tr>
      <w:tr w:rsidR="00061A38" w:rsidTr="00061A38">
        <w:tc>
          <w:tcPr>
            <w:tcW w:w="1809" w:type="dxa"/>
          </w:tcPr>
          <w:p w:rsidR="00061A38" w:rsidRPr="00562AD1" w:rsidRDefault="00061A38" w:rsidP="00061A38">
            <w:pPr>
              <w:autoSpaceDE w:val="0"/>
              <w:autoSpaceDN w:val="0"/>
              <w:adjustRightInd w:val="0"/>
              <w:jc w:val="both"/>
              <w:rPr>
                <w:rFonts w:ascii="Times New Roman" w:hAnsi="Times New Roman" w:cs="Times New Roman"/>
                <w:sz w:val="28"/>
                <w:szCs w:val="28"/>
                <w:lang w:val="kk-KZ"/>
              </w:rPr>
            </w:pPr>
            <w:r w:rsidRPr="00562AD1">
              <w:rPr>
                <w:rFonts w:ascii="Times New Roman" w:hAnsi="Times New Roman" w:cs="Times New Roman"/>
                <w:sz w:val="28"/>
                <w:szCs w:val="28"/>
                <w:lang w:val="kk-KZ"/>
              </w:rPr>
              <w:t>Параметры</w:t>
            </w:r>
          </w:p>
          <w:p w:rsidR="00061A38" w:rsidRPr="00562AD1" w:rsidRDefault="00061A38" w:rsidP="00061A38">
            <w:pPr>
              <w:autoSpaceDE w:val="0"/>
              <w:autoSpaceDN w:val="0"/>
              <w:adjustRightInd w:val="0"/>
              <w:jc w:val="both"/>
              <w:rPr>
                <w:rFonts w:ascii="Times New Roman" w:hAnsi="Times New Roman" w:cs="Times New Roman"/>
                <w:sz w:val="28"/>
                <w:szCs w:val="28"/>
                <w:lang w:val="kk-KZ"/>
              </w:rPr>
            </w:pPr>
            <w:r w:rsidRPr="00562AD1">
              <w:rPr>
                <w:rFonts w:ascii="Times New Roman" w:hAnsi="Times New Roman" w:cs="Times New Roman"/>
                <w:sz w:val="28"/>
                <w:szCs w:val="28"/>
                <w:lang w:val="kk-KZ"/>
              </w:rPr>
              <w:t>деятельности</w:t>
            </w:r>
          </w:p>
        </w:tc>
        <w:tc>
          <w:tcPr>
            <w:tcW w:w="3402" w:type="dxa"/>
          </w:tcPr>
          <w:p w:rsidR="00061A38" w:rsidRPr="00562AD1" w:rsidRDefault="00061A38" w:rsidP="00061A38">
            <w:pPr>
              <w:autoSpaceDE w:val="0"/>
              <w:autoSpaceDN w:val="0"/>
              <w:adjustRightInd w:val="0"/>
              <w:jc w:val="both"/>
              <w:rPr>
                <w:rFonts w:ascii="Times New Roman" w:hAnsi="Times New Roman" w:cs="Times New Roman"/>
                <w:sz w:val="28"/>
                <w:szCs w:val="28"/>
                <w:lang w:val="kk-KZ"/>
              </w:rPr>
            </w:pPr>
            <w:r w:rsidRPr="00562AD1">
              <w:rPr>
                <w:rFonts w:ascii="Times New Roman" w:hAnsi="Times New Roman" w:cs="Times New Roman"/>
                <w:sz w:val="28"/>
                <w:szCs w:val="28"/>
                <w:lang w:val="kk-KZ"/>
              </w:rPr>
              <w:t>Производительность,</w:t>
            </w:r>
          </w:p>
          <w:p w:rsidR="00061A38" w:rsidRPr="00562AD1" w:rsidRDefault="00061A38" w:rsidP="00061A38">
            <w:pPr>
              <w:autoSpaceDE w:val="0"/>
              <w:autoSpaceDN w:val="0"/>
              <w:adjustRightInd w:val="0"/>
              <w:jc w:val="both"/>
              <w:rPr>
                <w:rFonts w:ascii="Times New Roman" w:hAnsi="Times New Roman" w:cs="Times New Roman"/>
                <w:sz w:val="28"/>
                <w:szCs w:val="28"/>
                <w:lang w:val="kk-KZ"/>
              </w:rPr>
            </w:pPr>
            <w:r w:rsidRPr="00562AD1">
              <w:rPr>
                <w:rFonts w:ascii="Times New Roman" w:hAnsi="Times New Roman" w:cs="Times New Roman"/>
                <w:sz w:val="28"/>
                <w:szCs w:val="28"/>
                <w:lang w:val="kk-KZ"/>
              </w:rPr>
              <w:t>полнота использования</w:t>
            </w:r>
          </w:p>
        </w:tc>
        <w:tc>
          <w:tcPr>
            <w:tcW w:w="4360" w:type="dxa"/>
          </w:tcPr>
          <w:p w:rsidR="00061A38" w:rsidRPr="00562AD1" w:rsidRDefault="00061A38" w:rsidP="00061A38">
            <w:pPr>
              <w:autoSpaceDE w:val="0"/>
              <w:autoSpaceDN w:val="0"/>
              <w:adjustRightInd w:val="0"/>
              <w:jc w:val="both"/>
              <w:rPr>
                <w:rFonts w:ascii="Times New Roman" w:hAnsi="Times New Roman" w:cs="Times New Roman"/>
                <w:sz w:val="28"/>
                <w:szCs w:val="28"/>
                <w:lang w:val="kk-KZ"/>
              </w:rPr>
            </w:pPr>
            <w:r w:rsidRPr="00562AD1">
              <w:rPr>
                <w:rFonts w:ascii="Times New Roman" w:hAnsi="Times New Roman" w:cs="Times New Roman"/>
                <w:sz w:val="28"/>
                <w:szCs w:val="28"/>
                <w:lang w:val="kk-KZ"/>
              </w:rPr>
              <w:t>Время выполнения заказов,</w:t>
            </w:r>
          </w:p>
          <w:p w:rsidR="00061A38" w:rsidRPr="00562AD1" w:rsidRDefault="00061A38" w:rsidP="00061A38">
            <w:pPr>
              <w:autoSpaceDE w:val="0"/>
              <w:autoSpaceDN w:val="0"/>
              <w:adjustRightInd w:val="0"/>
              <w:jc w:val="both"/>
              <w:rPr>
                <w:rFonts w:ascii="Times New Roman" w:hAnsi="Times New Roman" w:cs="Times New Roman"/>
                <w:sz w:val="28"/>
                <w:szCs w:val="28"/>
                <w:lang w:val="kk-KZ"/>
              </w:rPr>
            </w:pPr>
            <w:r w:rsidRPr="00562AD1">
              <w:rPr>
                <w:rFonts w:ascii="Times New Roman" w:hAnsi="Times New Roman" w:cs="Times New Roman"/>
                <w:sz w:val="28"/>
                <w:szCs w:val="28"/>
                <w:lang w:val="kk-KZ"/>
              </w:rPr>
              <w:t>уровень обслуживания</w:t>
            </w:r>
          </w:p>
        </w:tc>
      </w:tr>
      <w:tr w:rsidR="00061A38" w:rsidTr="00061A38">
        <w:tc>
          <w:tcPr>
            <w:tcW w:w="1809" w:type="dxa"/>
          </w:tcPr>
          <w:p w:rsidR="00061A38" w:rsidRPr="00562AD1" w:rsidRDefault="00562AD1" w:rsidP="00061A38">
            <w:pPr>
              <w:autoSpaceDE w:val="0"/>
              <w:autoSpaceDN w:val="0"/>
              <w:adjustRightInd w:val="0"/>
              <w:jc w:val="both"/>
              <w:rPr>
                <w:rFonts w:ascii="Times New Roman" w:hAnsi="Times New Roman" w:cs="Times New Roman"/>
                <w:sz w:val="28"/>
                <w:szCs w:val="28"/>
                <w:lang w:val="kk-KZ"/>
              </w:rPr>
            </w:pPr>
            <w:r w:rsidRPr="00562AD1">
              <w:rPr>
                <w:rFonts w:ascii="Times New Roman" w:hAnsi="Times New Roman" w:cs="Times New Roman"/>
                <w:sz w:val="28"/>
                <w:szCs w:val="28"/>
                <w:lang w:val="kk-KZ"/>
              </w:rPr>
              <w:t>Работа</w:t>
            </w:r>
          </w:p>
        </w:tc>
        <w:tc>
          <w:tcPr>
            <w:tcW w:w="3402" w:type="dxa"/>
          </w:tcPr>
          <w:p w:rsidR="00562AD1" w:rsidRPr="00562AD1" w:rsidRDefault="00562AD1" w:rsidP="00562AD1">
            <w:pPr>
              <w:autoSpaceDE w:val="0"/>
              <w:autoSpaceDN w:val="0"/>
              <w:adjustRightInd w:val="0"/>
              <w:jc w:val="both"/>
              <w:rPr>
                <w:rFonts w:ascii="Times New Roman" w:hAnsi="Times New Roman" w:cs="Times New Roman"/>
                <w:sz w:val="28"/>
                <w:szCs w:val="28"/>
                <w:lang w:val="kk-KZ"/>
              </w:rPr>
            </w:pPr>
            <w:r w:rsidRPr="00562AD1">
              <w:rPr>
                <w:rFonts w:ascii="Times New Roman" w:hAnsi="Times New Roman" w:cs="Times New Roman"/>
                <w:sz w:val="28"/>
                <w:szCs w:val="28"/>
                <w:lang w:val="kk-KZ"/>
              </w:rPr>
              <w:t>Унифицированная, стан</w:t>
            </w:r>
            <w:r w:rsidRPr="00562AD1">
              <w:rPr>
                <w:rFonts w:ascii="Times New Roman" w:eastAsia="MS Gothic" w:hAnsi="Times New Roman" w:cs="Times New Roman" w:hint="eastAsia"/>
                <w:sz w:val="28"/>
                <w:szCs w:val="28"/>
                <w:lang w:val="kk-KZ"/>
              </w:rPr>
              <w:t>‑</w:t>
            </w:r>
          </w:p>
          <w:p w:rsidR="00061A38" w:rsidRPr="00562AD1" w:rsidRDefault="00562AD1" w:rsidP="00562AD1">
            <w:pPr>
              <w:autoSpaceDE w:val="0"/>
              <w:autoSpaceDN w:val="0"/>
              <w:adjustRightInd w:val="0"/>
              <w:jc w:val="both"/>
              <w:rPr>
                <w:rFonts w:ascii="Times New Roman" w:hAnsi="Times New Roman" w:cs="Times New Roman"/>
                <w:sz w:val="28"/>
                <w:szCs w:val="28"/>
                <w:lang w:val="kk-KZ"/>
              </w:rPr>
            </w:pPr>
            <w:r w:rsidRPr="00562AD1">
              <w:rPr>
                <w:rFonts w:ascii="Times New Roman" w:hAnsi="Times New Roman" w:cs="Times New Roman"/>
                <w:sz w:val="28"/>
                <w:szCs w:val="28"/>
                <w:lang w:val="kk-KZ"/>
              </w:rPr>
              <w:t>дартизированная</w:t>
            </w:r>
          </w:p>
        </w:tc>
        <w:tc>
          <w:tcPr>
            <w:tcW w:w="4360" w:type="dxa"/>
          </w:tcPr>
          <w:p w:rsidR="00562AD1" w:rsidRPr="00562AD1" w:rsidRDefault="00562AD1" w:rsidP="00562AD1">
            <w:pPr>
              <w:autoSpaceDE w:val="0"/>
              <w:autoSpaceDN w:val="0"/>
              <w:adjustRightInd w:val="0"/>
              <w:jc w:val="both"/>
              <w:rPr>
                <w:rFonts w:ascii="Times New Roman" w:hAnsi="Times New Roman" w:cs="Times New Roman"/>
                <w:sz w:val="28"/>
                <w:szCs w:val="28"/>
                <w:lang w:val="kk-KZ"/>
              </w:rPr>
            </w:pPr>
            <w:r w:rsidRPr="00562AD1">
              <w:rPr>
                <w:rFonts w:ascii="Times New Roman" w:hAnsi="Times New Roman" w:cs="Times New Roman"/>
                <w:sz w:val="28"/>
                <w:szCs w:val="28"/>
                <w:lang w:val="kk-KZ"/>
              </w:rPr>
              <w:t>Переменная, контроль осу</w:t>
            </w:r>
            <w:r w:rsidRPr="00562AD1">
              <w:rPr>
                <w:rFonts w:ascii="Times New Roman" w:eastAsia="MS Gothic" w:hAnsi="Times New Roman" w:cs="Times New Roman" w:hint="eastAsia"/>
                <w:sz w:val="28"/>
                <w:szCs w:val="28"/>
                <w:lang w:val="kk-KZ"/>
              </w:rPr>
              <w:t>‑</w:t>
            </w:r>
          </w:p>
          <w:p w:rsidR="00061A38" w:rsidRPr="00562AD1" w:rsidRDefault="00562AD1" w:rsidP="00562AD1">
            <w:pPr>
              <w:autoSpaceDE w:val="0"/>
              <w:autoSpaceDN w:val="0"/>
              <w:adjustRightInd w:val="0"/>
              <w:jc w:val="both"/>
              <w:rPr>
                <w:rFonts w:ascii="Times New Roman" w:hAnsi="Times New Roman" w:cs="Times New Roman"/>
                <w:sz w:val="28"/>
                <w:szCs w:val="28"/>
                <w:lang w:val="kk-KZ"/>
              </w:rPr>
            </w:pPr>
            <w:r w:rsidRPr="00562AD1">
              <w:rPr>
                <w:rFonts w:ascii="Times New Roman" w:hAnsi="Times New Roman" w:cs="Times New Roman"/>
                <w:sz w:val="28"/>
                <w:szCs w:val="28"/>
                <w:lang w:val="kk-KZ"/>
              </w:rPr>
              <w:t>ществляется более локально</w:t>
            </w:r>
          </w:p>
        </w:tc>
      </w:tr>
      <w:tr w:rsidR="00061A38" w:rsidTr="00061A38">
        <w:tc>
          <w:tcPr>
            <w:tcW w:w="1809" w:type="dxa"/>
          </w:tcPr>
          <w:p w:rsidR="00061A38" w:rsidRPr="00562AD1" w:rsidRDefault="00562AD1" w:rsidP="00061A38">
            <w:pPr>
              <w:autoSpaceDE w:val="0"/>
              <w:autoSpaceDN w:val="0"/>
              <w:adjustRightInd w:val="0"/>
              <w:jc w:val="both"/>
              <w:rPr>
                <w:rFonts w:ascii="Times New Roman" w:hAnsi="Times New Roman" w:cs="Times New Roman"/>
                <w:sz w:val="28"/>
                <w:szCs w:val="28"/>
                <w:lang w:val="kk-KZ"/>
              </w:rPr>
            </w:pPr>
            <w:r w:rsidRPr="00562AD1">
              <w:rPr>
                <w:rFonts w:ascii="Times New Roman" w:hAnsi="Times New Roman" w:cs="Times New Roman"/>
                <w:sz w:val="28"/>
                <w:szCs w:val="28"/>
                <w:lang w:val="kk-KZ"/>
              </w:rPr>
              <w:t>Управление</w:t>
            </w:r>
          </w:p>
        </w:tc>
        <w:tc>
          <w:tcPr>
            <w:tcW w:w="3402" w:type="dxa"/>
          </w:tcPr>
          <w:p w:rsidR="00562AD1" w:rsidRPr="00562AD1" w:rsidRDefault="00562AD1" w:rsidP="00562AD1">
            <w:pPr>
              <w:autoSpaceDE w:val="0"/>
              <w:autoSpaceDN w:val="0"/>
              <w:adjustRightInd w:val="0"/>
              <w:jc w:val="both"/>
              <w:rPr>
                <w:rFonts w:ascii="Times New Roman" w:hAnsi="Times New Roman" w:cs="Times New Roman"/>
                <w:sz w:val="28"/>
                <w:szCs w:val="28"/>
                <w:lang w:val="kk-KZ"/>
              </w:rPr>
            </w:pPr>
            <w:r w:rsidRPr="00562AD1">
              <w:rPr>
                <w:rFonts w:ascii="Times New Roman" w:hAnsi="Times New Roman" w:cs="Times New Roman"/>
                <w:sz w:val="28"/>
                <w:szCs w:val="28"/>
                <w:lang w:val="kk-KZ"/>
              </w:rPr>
              <w:t>В рамках формализован</w:t>
            </w:r>
            <w:r w:rsidRPr="00562AD1">
              <w:rPr>
                <w:rFonts w:ascii="Times New Roman" w:eastAsia="MS Gothic" w:hAnsi="Times New Roman" w:cs="Times New Roman" w:hint="eastAsia"/>
                <w:sz w:val="28"/>
                <w:szCs w:val="28"/>
                <w:lang w:val="kk-KZ"/>
              </w:rPr>
              <w:t>‑</w:t>
            </w:r>
          </w:p>
          <w:p w:rsidR="00562AD1" w:rsidRPr="00562AD1" w:rsidRDefault="00562AD1" w:rsidP="00562AD1">
            <w:pPr>
              <w:autoSpaceDE w:val="0"/>
              <w:autoSpaceDN w:val="0"/>
              <w:adjustRightInd w:val="0"/>
              <w:jc w:val="both"/>
              <w:rPr>
                <w:rFonts w:ascii="Times New Roman" w:hAnsi="Times New Roman" w:cs="Times New Roman"/>
                <w:sz w:val="28"/>
                <w:szCs w:val="28"/>
                <w:lang w:val="kk-KZ"/>
              </w:rPr>
            </w:pPr>
            <w:r w:rsidRPr="00562AD1">
              <w:rPr>
                <w:rFonts w:ascii="Times New Roman" w:hAnsi="Times New Roman" w:cs="Times New Roman"/>
                <w:sz w:val="28"/>
                <w:szCs w:val="28"/>
                <w:lang w:val="kk-KZ"/>
              </w:rPr>
              <w:t>ных циклов планирова</w:t>
            </w:r>
            <w:r w:rsidRPr="00562AD1">
              <w:rPr>
                <w:rFonts w:ascii="Times New Roman" w:eastAsia="MS Gothic" w:hAnsi="Times New Roman" w:cs="Times New Roman" w:hint="eastAsia"/>
                <w:sz w:val="28"/>
                <w:szCs w:val="28"/>
                <w:lang w:val="kk-KZ"/>
              </w:rPr>
              <w:t>‑</w:t>
            </w:r>
          </w:p>
          <w:p w:rsidR="00061A38" w:rsidRPr="00562AD1" w:rsidRDefault="00562AD1" w:rsidP="00562AD1">
            <w:pPr>
              <w:autoSpaceDE w:val="0"/>
              <w:autoSpaceDN w:val="0"/>
              <w:adjustRightInd w:val="0"/>
              <w:jc w:val="both"/>
              <w:rPr>
                <w:rFonts w:ascii="Times New Roman" w:hAnsi="Times New Roman" w:cs="Times New Roman"/>
                <w:sz w:val="28"/>
                <w:szCs w:val="28"/>
                <w:lang w:val="kk-KZ"/>
              </w:rPr>
            </w:pPr>
            <w:r w:rsidRPr="00562AD1">
              <w:rPr>
                <w:rFonts w:ascii="Times New Roman" w:hAnsi="Times New Roman" w:cs="Times New Roman"/>
                <w:sz w:val="28"/>
                <w:szCs w:val="28"/>
                <w:lang w:val="kk-KZ"/>
              </w:rPr>
              <w:t>ния</w:t>
            </w:r>
          </w:p>
        </w:tc>
        <w:tc>
          <w:tcPr>
            <w:tcW w:w="4360" w:type="dxa"/>
          </w:tcPr>
          <w:p w:rsidR="00562AD1" w:rsidRPr="00562AD1" w:rsidRDefault="00562AD1" w:rsidP="00562AD1">
            <w:pPr>
              <w:autoSpaceDE w:val="0"/>
              <w:autoSpaceDN w:val="0"/>
              <w:adjustRightInd w:val="0"/>
              <w:jc w:val="both"/>
              <w:rPr>
                <w:rFonts w:ascii="Times New Roman" w:hAnsi="Times New Roman" w:cs="Times New Roman"/>
                <w:sz w:val="28"/>
                <w:szCs w:val="28"/>
                <w:lang w:val="kk-KZ"/>
              </w:rPr>
            </w:pPr>
            <w:r w:rsidRPr="00562AD1">
              <w:rPr>
                <w:rFonts w:ascii="Times New Roman" w:hAnsi="Times New Roman" w:cs="Times New Roman"/>
                <w:sz w:val="28"/>
                <w:szCs w:val="28"/>
                <w:lang w:val="kk-KZ"/>
              </w:rPr>
              <w:t>Менее структурировано и осу</w:t>
            </w:r>
            <w:r w:rsidRPr="00562AD1">
              <w:rPr>
                <w:rFonts w:ascii="Times New Roman" w:eastAsia="MS Gothic" w:hAnsi="Times New Roman" w:cs="Times New Roman" w:hint="eastAsia"/>
                <w:sz w:val="28"/>
                <w:szCs w:val="28"/>
                <w:lang w:val="kk-KZ"/>
              </w:rPr>
              <w:t>‑</w:t>
            </w:r>
          </w:p>
          <w:p w:rsidR="00562AD1" w:rsidRPr="00562AD1" w:rsidRDefault="00562AD1" w:rsidP="00562AD1">
            <w:pPr>
              <w:autoSpaceDE w:val="0"/>
              <w:autoSpaceDN w:val="0"/>
              <w:adjustRightInd w:val="0"/>
              <w:jc w:val="both"/>
              <w:rPr>
                <w:rFonts w:ascii="Times New Roman" w:hAnsi="Times New Roman" w:cs="Times New Roman"/>
                <w:sz w:val="28"/>
                <w:szCs w:val="28"/>
                <w:lang w:val="kk-KZ"/>
              </w:rPr>
            </w:pPr>
            <w:r w:rsidRPr="00562AD1">
              <w:rPr>
                <w:rFonts w:ascii="Times New Roman" w:hAnsi="Times New Roman" w:cs="Times New Roman"/>
                <w:sz w:val="28"/>
                <w:szCs w:val="28"/>
                <w:lang w:val="kk-KZ"/>
              </w:rPr>
              <w:t>ществляется персоналом, наде</w:t>
            </w:r>
            <w:r w:rsidRPr="00562AD1">
              <w:rPr>
                <w:rFonts w:ascii="Times New Roman" w:eastAsia="MS Gothic" w:hAnsi="Times New Roman" w:cs="Times New Roman" w:hint="eastAsia"/>
                <w:sz w:val="28"/>
                <w:szCs w:val="28"/>
                <w:lang w:val="kk-KZ"/>
              </w:rPr>
              <w:t>‑</w:t>
            </w:r>
          </w:p>
          <w:p w:rsidR="00562AD1" w:rsidRPr="00562AD1" w:rsidRDefault="00562AD1" w:rsidP="00562AD1">
            <w:pPr>
              <w:autoSpaceDE w:val="0"/>
              <w:autoSpaceDN w:val="0"/>
              <w:adjustRightInd w:val="0"/>
              <w:jc w:val="both"/>
              <w:rPr>
                <w:rFonts w:ascii="Times New Roman" w:hAnsi="Times New Roman" w:cs="Times New Roman"/>
                <w:sz w:val="28"/>
                <w:szCs w:val="28"/>
                <w:lang w:val="kk-KZ"/>
              </w:rPr>
            </w:pPr>
            <w:r w:rsidRPr="00562AD1">
              <w:rPr>
                <w:rFonts w:ascii="Times New Roman" w:hAnsi="Times New Roman" w:cs="Times New Roman"/>
                <w:sz w:val="28"/>
                <w:szCs w:val="28"/>
                <w:lang w:val="kk-KZ"/>
              </w:rPr>
              <w:t>ленным необходимыми полно</w:t>
            </w:r>
            <w:r w:rsidRPr="00562AD1">
              <w:rPr>
                <w:rFonts w:ascii="Times New Roman" w:eastAsia="MS Gothic" w:hAnsi="Times New Roman" w:cs="Times New Roman" w:hint="eastAsia"/>
                <w:sz w:val="28"/>
                <w:szCs w:val="28"/>
                <w:lang w:val="kk-KZ"/>
              </w:rPr>
              <w:t>‑</w:t>
            </w:r>
          </w:p>
          <w:p w:rsidR="00061A38" w:rsidRPr="00562AD1" w:rsidRDefault="00562AD1" w:rsidP="00562AD1">
            <w:pPr>
              <w:autoSpaceDE w:val="0"/>
              <w:autoSpaceDN w:val="0"/>
              <w:adjustRightInd w:val="0"/>
              <w:jc w:val="both"/>
              <w:rPr>
                <w:rFonts w:ascii="Times New Roman" w:hAnsi="Times New Roman" w:cs="Times New Roman"/>
                <w:sz w:val="28"/>
                <w:szCs w:val="28"/>
                <w:lang w:val="kk-KZ"/>
              </w:rPr>
            </w:pPr>
            <w:r w:rsidRPr="00562AD1">
              <w:rPr>
                <w:rFonts w:ascii="Times New Roman" w:hAnsi="Times New Roman" w:cs="Times New Roman"/>
                <w:sz w:val="28"/>
                <w:szCs w:val="28"/>
                <w:lang w:val="kk-KZ"/>
              </w:rPr>
              <w:t>мочиями</w:t>
            </w:r>
          </w:p>
        </w:tc>
      </w:tr>
    </w:tbl>
    <w:p w:rsidR="00061A38" w:rsidRDefault="00061A38" w:rsidP="005D7DD0">
      <w:pPr>
        <w:autoSpaceDE w:val="0"/>
        <w:autoSpaceDN w:val="0"/>
        <w:adjustRightInd w:val="0"/>
        <w:spacing w:after="0" w:line="240" w:lineRule="auto"/>
        <w:jc w:val="both"/>
        <w:rPr>
          <w:rFonts w:ascii="Times New Roman" w:hAnsi="Times New Roman" w:cs="Times New Roman"/>
          <w:color w:val="FF0000"/>
          <w:sz w:val="28"/>
          <w:szCs w:val="28"/>
          <w:lang w:val="kk-KZ"/>
        </w:rPr>
      </w:pPr>
    </w:p>
    <w:p w:rsidR="005D7DD0" w:rsidRPr="005D7DD0" w:rsidRDefault="005D7DD0" w:rsidP="005D7DD0">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5D7DD0">
        <w:rPr>
          <w:rFonts w:ascii="Times New Roman" w:eastAsia="Newton-Regular" w:hAnsi="Times New Roman" w:cs="Times New Roman"/>
          <w:sz w:val="28"/>
          <w:szCs w:val="28"/>
        </w:rPr>
        <w:t>На практике никакого строгого разграничения между ними нет и организациям не обязательно выбирать только одну из стратегий в ущерб</w:t>
      </w:r>
      <w:r w:rsidR="00077DA0">
        <w:rPr>
          <w:rFonts w:ascii="Times New Roman" w:eastAsia="Newton-Regular" w:hAnsi="Times New Roman" w:cs="Times New Roman"/>
          <w:sz w:val="28"/>
          <w:szCs w:val="28"/>
        </w:rPr>
        <w:t xml:space="preserve"> </w:t>
      </w:r>
      <w:r w:rsidRPr="005D7DD0">
        <w:rPr>
          <w:rFonts w:ascii="Times New Roman" w:eastAsia="Newton-Regular" w:hAnsi="Times New Roman" w:cs="Times New Roman"/>
          <w:sz w:val="28"/>
          <w:szCs w:val="28"/>
        </w:rPr>
        <w:t>другой. Например, если поставщик улучшает связь со своими заказчиками через электронный обмен данных или продает материалы через</w:t>
      </w:r>
      <w:r w:rsidR="00077DA0">
        <w:rPr>
          <w:rFonts w:ascii="Times New Roman" w:eastAsia="Newton-Regular" w:hAnsi="Times New Roman" w:cs="Times New Roman"/>
          <w:sz w:val="28"/>
          <w:szCs w:val="28"/>
        </w:rPr>
        <w:t xml:space="preserve"> </w:t>
      </w:r>
      <w:r w:rsidRPr="005D7DD0">
        <w:rPr>
          <w:rFonts w:ascii="Times New Roman" w:eastAsia="Newton-Regular" w:hAnsi="Times New Roman" w:cs="Times New Roman"/>
          <w:sz w:val="28"/>
          <w:szCs w:val="28"/>
        </w:rPr>
        <w:t>web-сайт, то этим он одновременно сокращает издержки и улучшает</w:t>
      </w:r>
      <w:r w:rsidR="00077DA0">
        <w:rPr>
          <w:rFonts w:ascii="Times New Roman" w:eastAsia="Newton-Regular" w:hAnsi="Times New Roman" w:cs="Times New Roman"/>
          <w:sz w:val="28"/>
          <w:szCs w:val="28"/>
        </w:rPr>
        <w:t xml:space="preserve"> </w:t>
      </w:r>
      <w:r w:rsidRPr="005D7DD0">
        <w:rPr>
          <w:rFonts w:ascii="Times New Roman" w:eastAsia="Newton-Regular" w:hAnsi="Times New Roman" w:cs="Times New Roman"/>
          <w:sz w:val="28"/>
          <w:szCs w:val="28"/>
        </w:rPr>
        <w:t>качество обслуживания. По существу, обе стратегии считают удовлетворение потребителей и низкие затраты доминирующими направлениями, но по-разному описывают процесс достижения цели.</w:t>
      </w:r>
    </w:p>
    <w:p w:rsidR="005D7DD0" w:rsidRDefault="005D7DD0" w:rsidP="005D7DD0">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5D7DD0">
        <w:rPr>
          <w:rFonts w:ascii="Times New Roman" w:eastAsia="Newton-Regular" w:hAnsi="Times New Roman" w:cs="Times New Roman"/>
          <w:i/>
          <w:iCs/>
          <w:sz w:val="28"/>
          <w:szCs w:val="28"/>
        </w:rPr>
        <w:t xml:space="preserve">Стратегические союзы с поставщиками. </w:t>
      </w:r>
      <w:r w:rsidRPr="005D7DD0">
        <w:rPr>
          <w:rFonts w:ascii="Times New Roman" w:eastAsia="Newton-Regular" w:hAnsi="Times New Roman" w:cs="Times New Roman"/>
          <w:sz w:val="28"/>
          <w:szCs w:val="28"/>
        </w:rPr>
        <w:t>Цель стратегии формирования союзов с поставщиками и заказчиками — добиться увеличения эффективности цепи поставок, когда все ее участники работают</w:t>
      </w:r>
      <w:r w:rsidR="00077DA0">
        <w:rPr>
          <w:rFonts w:ascii="Times New Roman" w:eastAsia="Newton-Regular" w:hAnsi="Times New Roman" w:cs="Times New Roman"/>
          <w:sz w:val="28"/>
          <w:szCs w:val="28"/>
        </w:rPr>
        <w:t xml:space="preserve"> </w:t>
      </w:r>
      <w:r w:rsidRPr="005D7DD0">
        <w:rPr>
          <w:rFonts w:ascii="Times New Roman" w:eastAsia="Newton-Regular" w:hAnsi="Times New Roman" w:cs="Times New Roman"/>
          <w:sz w:val="28"/>
          <w:szCs w:val="28"/>
        </w:rPr>
        <w:t>совместно и сообща получают выгоды от долгосрочной кооперации.</w:t>
      </w:r>
      <w:r w:rsidR="00077DA0">
        <w:rPr>
          <w:rFonts w:ascii="Times New Roman" w:eastAsia="Newton-Regular" w:hAnsi="Times New Roman" w:cs="Times New Roman"/>
          <w:sz w:val="28"/>
          <w:szCs w:val="28"/>
        </w:rPr>
        <w:t xml:space="preserve"> </w:t>
      </w:r>
      <w:r w:rsidRPr="005D7DD0">
        <w:rPr>
          <w:rFonts w:ascii="Times New Roman" w:eastAsia="Newton-Regular" w:hAnsi="Times New Roman" w:cs="Times New Roman"/>
          <w:sz w:val="28"/>
          <w:szCs w:val="28"/>
        </w:rPr>
        <w:t>Обычно причинами использования этой стратегии являются стремление к более совершенному обслуживанию потребителей, высокой</w:t>
      </w:r>
      <w:r w:rsidR="00077DA0">
        <w:rPr>
          <w:rFonts w:ascii="Times New Roman" w:eastAsia="Newton-Regular" w:hAnsi="Times New Roman" w:cs="Times New Roman"/>
          <w:sz w:val="28"/>
          <w:szCs w:val="28"/>
        </w:rPr>
        <w:t xml:space="preserve"> </w:t>
      </w:r>
      <w:r w:rsidRPr="005D7DD0">
        <w:rPr>
          <w:rFonts w:ascii="Times New Roman" w:eastAsia="Newton-Regular" w:hAnsi="Times New Roman" w:cs="Times New Roman"/>
          <w:sz w:val="28"/>
          <w:szCs w:val="28"/>
        </w:rPr>
        <w:t>гибкости, снижению затрат, стремление избежать инвестиций в сооружения, отсутствие опыта у организаций.</w:t>
      </w:r>
    </w:p>
    <w:p w:rsidR="005D7DD0" w:rsidRDefault="005D7DD0" w:rsidP="005D7DD0">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5D7DD0">
        <w:rPr>
          <w:rFonts w:ascii="Times New Roman" w:eastAsia="Newton-Regular" w:hAnsi="Times New Roman" w:cs="Times New Roman"/>
          <w:sz w:val="28"/>
          <w:szCs w:val="28"/>
        </w:rPr>
        <w:lastRenderedPageBreak/>
        <w:t>К другим часто встречающимся стратегиям, в которых ставка делается на более конкретные аспекты деятельности, относятся следующие.</w:t>
      </w:r>
    </w:p>
    <w:p w:rsidR="00AE4BF8" w:rsidRDefault="00AE4BF8" w:rsidP="005D7DD0">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AE4BF8" w:rsidRPr="00AE4BF8" w:rsidRDefault="00AE4BF8" w:rsidP="00AE4BF8">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AE4BF8">
        <w:rPr>
          <w:rFonts w:ascii="Times New Roman" w:eastAsia="Newton-Regular" w:hAnsi="Times New Roman" w:cs="Times New Roman"/>
          <w:sz w:val="28"/>
          <w:szCs w:val="28"/>
        </w:rPr>
        <w:t xml:space="preserve">1. </w:t>
      </w:r>
      <w:r w:rsidRPr="00AE4BF8">
        <w:rPr>
          <w:rFonts w:ascii="Times New Roman" w:eastAsia="Newton-Regular" w:hAnsi="Times New Roman" w:cs="Times New Roman"/>
          <w:i/>
          <w:iCs/>
          <w:sz w:val="28"/>
          <w:szCs w:val="28"/>
        </w:rPr>
        <w:t xml:space="preserve">Стратегия дифференциации </w:t>
      </w:r>
      <w:r w:rsidRPr="00AE4BF8">
        <w:rPr>
          <w:rFonts w:ascii="Times New Roman" w:eastAsia="Newton-Regular" w:hAnsi="Times New Roman" w:cs="Times New Roman"/>
          <w:sz w:val="28"/>
          <w:szCs w:val="28"/>
        </w:rPr>
        <w:t>заключается в стремлении предприятия к уникальности, например в схеме обслуживания потребителей.</w:t>
      </w:r>
    </w:p>
    <w:p w:rsidR="00AE4BF8" w:rsidRPr="00AE4BF8" w:rsidRDefault="00AE4BF8" w:rsidP="00AE4BF8">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AE4BF8">
        <w:rPr>
          <w:rFonts w:ascii="Times New Roman" w:eastAsia="Newton-Regular" w:hAnsi="Times New Roman" w:cs="Times New Roman"/>
          <w:sz w:val="28"/>
          <w:szCs w:val="28"/>
        </w:rPr>
        <w:t xml:space="preserve">2. </w:t>
      </w:r>
      <w:r w:rsidRPr="00AE4BF8">
        <w:rPr>
          <w:rFonts w:ascii="Times New Roman" w:eastAsia="Newton-Regular" w:hAnsi="Times New Roman" w:cs="Times New Roman"/>
          <w:i/>
          <w:iCs/>
          <w:sz w:val="28"/>
          <w:szCs w:val="28"/>
        </w:rPr>
        <w:t xml:space="preserve">Стратегия на основе параметра времени. </w:t>
      </w:r>
      <w:r w:rsidRPr="00AE4BF8">
        <w:rPr>
          <w:rFonts w:ascii="Times New Roman" w:eastAsia="Newton-Regular" w:hAnsi="Times New Roman" w:cs="Times New Roman"/>
          <w:sz w:val="28"/>
          <w:szCs w:val="28"/>
        </w:rPr>
        <w:t>Такая стратегия обеспечивает экспресс-доставку продукции и концентрируется в основном на устранении ненужных затрат времени в цепи поставок,</w:t>
      </w:r>
      <w:r w:rsidR="00077DA0">
        <w:rPr>
          <w:rFonts w:ascii="Times New Roman" w:eastAsia="Newton-Regular" w:hAnsi="Times New Roman" w:cs="Times New Roman"/>
          <w:sz w:val="28"/>
          <w:szCs w:val="28"/>
        </w:rPr>
        <w:t xml:space="preserve"> </w:t>
      </w:r>
      <w:r w:rsidRPr="00AE4BF8">
        <w:rPr>
          <w:rFonts w:ascii="Times New Roman" w:eastAsia="Newton-Regular" w:hAnsi="Times New Roman" w:cs="Times New Roman"/>
          <w:sz w:val="28"/>
          <w:szCs w:val="28"/>
        </w:rPr>
        <w:t>т. е. таких, в течение которых ценность к продукции не добавляется. Запросы на такое обслуживание существуют всегда, о чем</w:t>
      </w:r>
      <w:r w:rsidR="00077DA0">
        <w:rPr>
          <w:rFonts w:ascii="Times New Roman" w:eastAsia="Newton-Regular" w:hAnsi="Times New Roman" w:cs="Times New Roman"/>
          <w:sz w:val="28"/>
          <w:szCs w:val="28"/>
        </w:rPr>
        <w:t xml:space="preserve"> </w:t>
      </w:r>
      <w:r w:rsidRPr="00AE4BF8">
        <w:rPr>
          <w:rFonts w:ascii="Times New Roman" w:eastAsia="Newton-Regular" w:hAnsi="Times New Roman" w:cs="Times New Roman"/>
          <w:sz w:val="28"/>
          <w:szCs w:val="28"/>
        </w:rPr>
        <w:t>говорит значительное число компаний, занимающихся именно</w:t>
      </w:r>
      <w:r w:rsidR="00077DA0">
        <w:rPr>
          <w:rFonts w:ascii="Times New Roman" w:eastAsia="Newton-Regular" w:hAnsi="Times New Roman" w:cs="Times New Roman"/>
          <w:sz w:val="28"/>
          <w:szCs w:val="28"/>
        </w:rPr>
        <w:t xml:space="preserve"> </w:t>
      </w:r>
      <w:r w:rsidRPr="00AE4BF8">
        <w:rPr>
          <w:rFonts w:ascii="Times New Roman" w:eastAsia="Newton-Regular" w:hAnsi="Times New Roman" w:cs="Times New Roman"/>
          <w:sz w:val="28"/>
          <w:szCs w:val="28"/>
        </w:rPr>
        <w:t>экспресс-доставкой.</w:t>
      </w:r>
    </w:p>
    <w:p w:rsidR="00AE4BF8" w:rsidRPr="00AE4BF8" w:rsidRDefault="00AE4BF8" w:rsidP="00AE4BF8">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AE4BF8">
        <w:rPr>
          <w:rFonts w:ascii="Times New Roman" w:eastAsia="Newton-Regular" w:hAnsi="Times New Roman" w:cs="Times New Roman"/>
          <w:sz w:val="28"/>
          <w:szCs w:val="28"/>
        </w:rPr>
        <w:t xml:space="preserve">3. </w:t>
      </w:r>
      <w:r w:rsidRPr="00AE4BF8">
        <w:rPr>
          <w:rFonts w:ascii="Times New Roman" w:eastAsia="Newton-Regular" w:hAnsi="Times New Roman" w:cs="Times New Roman"/>
          <w:i/>
          <w:iCs/>
          <w:sz w:val="28"/>
          <w:szCs w:val="28"/>
        </w:rPr>
        <w:t>Стратегии на основе защиты окружающей среды (чистая логистика)</w:t>
      </w:r>
      <w:r w:rsidRPr="00AE4BF8">
        <w:rPr>
          <w:rFonts w:ascii="Times New Roman" w:eastAsia="Newton-Regular" w:hAnsi="Times New Roman" w:cs="Times New Roman"/>
          <w:sz w:val="28"/>
          <w:szCs w:val="28"/>
        </w:rPr>
        <w:t>. В таких стратегиях, например, ставка может делаться</w:t>
      </w:r>
      <w:r w:rsidR="00077DA0">
        <w:rPr>
          <w:rFonts w:ascii="Times New Roman" w:eastAsia="Newton-Regular" w:hAnsi="Times New Roman" w:cs="Times New Roman"/>
          <w:sz w:val="28"/>
          <w:szCs w:val="28"/>
        </w:rPr>
        <w:t xml:space="preserve"> </w:t>
      </w:r>
      <w:r w:rsidRPr="00AE4BF8">
        <w:rPr>
          <w:rFonts w:ascii="Times New Roman" w:eastAsia="Newton-Regular" w:hAnsi="Times New Roman" w:cs="Times New Roman"/>
          <w:sz w:val="28"/>
          <w:szCs w:val="28"/>
        </w:rPr>
        <w:t>на производство продукции с использованием натуральных ингредиентов, унитизацию грузов, многократное использование</w:t>
      </w:r>
      <w:r w:rsidR="00077DA0">
        <w:rPr>
          <w:rFonts w:ascii="Times New Roman" w:eastAsia="Newton-Regular" w:hAnsi="Times New Roman" w:cs="Times New Roman"/>
          <w:sz w:val="28"/>
          <w:szCs w:val="28"/>
        </w:rPr>
        <w:t xml:space="preserve"> </w:t>
      </w:r>
      <w:r w:rsidRPr="00AE4BF8">
        <w:rPr>
          <w:rFonts w:ascii="Times New Roman" w:eastAsia="Newton-Regular" w:hAnsi="Times New Roman" w:cs="Times New Roman"/>
          <w:sz w:val="28"/>
          <w:szCs w:val="28"/>
        </w:rPr>
        <w:t>тары, производство продукции, не требующей специальной утилизации, переработку используемых материалов, отходов и т. д.</w:t>
      </w:r>
    </w:p>
    <w:p w:rsidR="00AE4BF8" w:rsidRPr="00AE4BF8" w:rsidRDefault="00AE4BF8" w:rsidP="00AE4BF8">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AE4BF8">
        <w:rPr>
          <w:rFonts w:ascii="Times New Roman" w:eastAsia="Newton-Regular" w:hAnsi="Times New Roman" w:cs="Times New Roman"/>
          <w:sz w:val="28"/>
          <w:szCs w:val="28"/>
        </w:rPr>
        <w:t xml:space="preserve">4. </w:t>
      </w:r>
      <w:r w:rsidRPr="00AE4BF8">
        <w:rPr>
          <w:rFonts w:ascii="Times New Roman" w:eastAsia="Newton-Regular" w:hAnsi="Times New Roman" w:cs="Times New Roman"/>
          <w:i/>
          <w:iCs/>
          <w:sz w:val="28"/>
          <w:szCs w:val="28"/>
        </w:rPr>
        <w:t>Стратегии повышенной производительности (отдачи)</w:t>
      </w:r>
      <w:r w:rsidRPr="00AE4BF8">
        <w:rPr>
          <w:rFonts w:ascii="Times New Roman" w:eastAsia="Newton-Regular" w:hAnsi="Times New Roman" w:cs="Times New Roman"/>
          <w:sz w:val="28"/>
          <w:szCs w:val="28"/>
        </w:rPr>
        <w:t>. Ставка делается на максимально возможное использование имеющихся</w:t>
      </w:r>
      <w:r w:rsidR="00077DA0">
        <w:rPr>
          <w:rFonts w:ascii="Times New Roman" w:eastAsia="Newton-Regular" w:hAnsi="Times New Roman" w:cs="Times New Roman"/>
          <w:sz w:val="28"/>
          <w:szCs w:val="28"/>
        </w:rPr>
        <w:t xml:space="preserve"> </w:t>
      </w:r>
      <w:r w:rsidRPr="00AE4BF8">
        <w:rPr>
          <w:rFonts w:ascii="Times New Roman" w:eastAsia="Newton-Regular" w:hAnsi="Times New Roman" w:cs="Times New Roman"/>
          <w:sz w:val="28"/>
          <w:szCs w:val="28"/>
        </w:rPr>
        <w:t xml:space="preserve">ресурсов. Если </w:t>
      </w:r>
      <w:r w:rsidRPr="00AE4BF8">
        <w:rPr>
          <w:rFonts w:ascii="Cambria Math" w:eastAsia="Newton-Regular" w:hAnsi="Cambria Math" w:cs="Cambria Math"/>
          <w:sz w:val="28"/>
          <w:szCs w:val="28"/>
        </w:rPr>
        <w:t>≪</w:t>
      </w:r>
      <w:r w:rsidRPr="00AE4BF8">
        <w:rPr>
          <w:rFonts w:ascii="Times New Roman" w:eastAsia="Newton-Regular" w:hAnsi="Times New Roman" w:cs="Times New Roman"/>
          <w:sz w:val="28"/>
          <w:szCs w:val="28"/>
        </w:rPr>
        <w:t>стройная</w:t>
      </w:r>
      <w:r w:rsidRPr="00AE4BF8">
        <w:rPr>
          <w:rFonts w:ascii="Cambria Math" w:eastAsia="Newton-Regular" w:hAnsi="Cambria Math" w:cs="Cambria Math"/>
          <w:sz w:val="28"/>
          <w:szCs w:val="28"/>
        </w:rPr>
        <w:t>≫</w:t>
      </w:r>
      <w:r w:rsidRPr="00AE4BF8">
        <w:rPr>
          <w:rFonts w:ascii="Times New Roman" w:eastAsia="Newton-Regular" w:hAnsi="Times New Roman" w:cs="Times New Roman"/>
          <w:sz w:val="28"/>
          <w:szCs w:val="28"/>
        </w:rPr>
        <w:t xml:space="preserve"> стратегия ищет способы избавиться</w:t>
      </w:r>
      <w:r w:rsidR="00077DA0">
        <w:rPr>
          <w:rFonts w:ascii="Times New Roman" w:eastAsia="Newton-Regular" w:hAnsi="Times New Roman" w:cs="Times New Roman"/>
          <w:sz w:val="28"/>
          <w:szCs w:val="28"/>
        </w:rPr>
        <w:t xml:space="preserve"> </w:t>
      </w:r>
      <w:r w:rsidRPr="00AE4BF8">
        <w:rPr>
          <w:rFonts w:ascii="Times New Roman" w:eastAsia="Newton-Regular" w:hAnsi="Times New Roman" w:cs="Times New Roman"/>
          <w:sz w:val="28"/>
          <w:szCs w:val="28"/>
        </w:rPr>
        <w:t>от ненужных мощностей (помещений, транспорта и др.) и ресурсов, то данная стратегия скорее согласится оставить существующие мощности, но будет искать способы эффективного</w:t>
      </w:r>
      <w:r w:rsidR="00077DA0">
        <w:rPr>
          <w:rFonts w:ascii="Times New Roman" w:eastAsia="Newton-Regular" w:hAnsi="Times New Roman" w:cs="Times New Roman"/>
          <w:sz w:val="28"/>
          <w:szCs w:val="28"/>
        </w:rPr>
        <w:t xml:space="preserve"> </w:t>
      </w:r>
      <w:r w:rsidRPr="00AE4BF8">
        <w:rPr>
          <w:rFonts w:ascii="Times New Roman" w:eastAsia="Newton-Regular" w:hAnsi="Times New Roman" w:cs="Times New Roman"/>
          <w:sz w:val="28"/>
          <w:szCs w:val="28"/>
        </w:rPr>
        <w:t>использования этих излишков (сдача в аренду, оказание новых</w:t>
      </w:r>
    </w:p>
    <w:p w:rsidR="00AE4BF8" w:rsidRPr="00AE4BF8" w:rsidRDefault="00AE4BF8" w:rsidP="00AE4BF8">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AE4BF8">
        <w:rPr>
          <w:rFonts w:ascii="Times New Roman" w:eastAsia="Newton-Regular" w:hAnsi="Times New Roman" w:cs="Times New Roman"/>
          <w:sz w:val="28"/>
          <w:szCs w:val="28"/>
        </w:rPr>
        <w:t>услуг другим организациям и т. д.).</w:t>
      </w:r>
    </w:p>
    <w:p w:rsidR="00AE4BF8" w:rsidRPr="00AE4BF8" w:rsidRDefault="00AE4BF8" w:rsidP="00AE4BF8">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AE4BF8">
        <w:rPr>
          <w:rFonts w:ascii="Times New Roman" w:eastAsia="Newton-Regular" w:hAnsi="Times New Roman" w:cs="Times New Roman"/>
          <w:sz w:val="28"/>
          <w:szCs w:val="28"/>
        </w:rPr>
        <w:t xml:space="preserve">5. </w:t>
      </w:r>
      <w:r w:rsidRPr="00AE4BF8">
        <w:rPr>
          <w:rFonts w:ascii="Times New Roman" w:eastAsia="Newton-Regular" w:hAnsi="Times New Roman" w:cs="Times New Roman"/>
          <w:i/>
          <w:iCs/>
          <w:sz w:val="28"/>
          <w:szCs w:val="28"/>
        </w:rPr>
        <w:t xml:space="preserve">Стратегии добавленной стоимости </w:t>
      </w:r>
      <w:r w:rsidRPr="00AE4BF8">
        <w:rPr>
          <w:rFonts w:ascii="Times New Roman" w:eastAsia="Newton-Regular" w:hAnsi="Times New Roman" w:cs="Times New Roman"/>
          <w:sz w:val="28"/>
          <w:szCs w:val="28"/>
        </w:rPr>
        <w:t>имеют цель прибавить как</w:t>
      </w:r>
      <w:r w:rsidR="00077DA0">
        <w:rPr>
          <w:rFonts w:ascii="Times New Roman" w:eastAsia="Newton-Regular" w:hAnsi="Times New Roman" w:cs="Times New Roman"/>
          <w:sz w:val="28"/>
          <w:szCs w:val="28"/>
        </w:rPr>
        <w:t xml:space="preserve"> </w:t>
      </w:r>
      <w:r w:rsidRPr="00AE4BF8">
        <w:rPr>
          <w:rFonts w:ascii="Times New Roman" w:eastAsia="Newton-Regular" w:hAnsi="Times New Roman" w:cs="Times New Roman"/>
          <w:sz w:val="28"/>
          <w:szCs w:val="28"/>
        </w:rPr>
        <w:t>можно больше потребительской ценности к конечному продукту. Например, в рамках дистрибьюции стиральных машин компания может организовать их доставку, установку,</w:t>
      </w:r>
      <w:r w:rsidR="00077DA0">
        <w:rPr>
          <w:rFonts w:ascii="Times New Roman" w:eastAsia="Newton-Regular" w:hAnsi="Times New Roman" w:cs="Times New Roman"/>
          <w:sz w:val="28"/>
          <w:szCs w:val="28"/>
        </w:rPr>
        <w:t xml:space="preserve"> </w:t>
      </w:r>
      <w:r w:rsidRPr="00AE4BF8">
        <w:rPr>
          <w:rFonts w:ascii="Times New Roman" w:eastAsia="Newton-Regular" w:hAnsi="Times New Roman" w:cs="Times New Roman"/>
          <w:sz w:val="28"/>
          <w:szCs w:val="28"/>
        </w:rPr>
        <w:t>подключение, обучение использованию, организовать вывоз</w:t>
      </w:r>
      <w:r w:rsidR="00077DA0">
        <w:rPr>
          <w:rFonts w:ascii="Times New Roman" w:eastAsia="Newton-Regular" w:hAnsi="Times New Roman" w:cs="Times New Roman"/>
          <w:sz w:val="28"/>
          <w:szCs w:val="28"/>
        </w:rPr>
        <w:t xml:space="preserve"> </w:t>
      </w:r>
      <w:r w:rsidRPr="00AE4BF8">
        <w:rPr>
          <w:rFonts w:ascii="Times New Roman" w:eastAsia="Newton-Regular" w:hAnsi="Times New Roman" w:cs="Times New Roman"/>
          <w:sz w:val="28"/>
          <w:szCs w:val="28"/>
        </w:rPr>
        <w:t>старых машин, предложить заключить контракт на обслуживание и т. д.</w:t>
      </w:r>
    </w:p>
    <w:p w:rsidR="00AE4BF8" w:rsidRPr="00AE4BF8" w:rsidRDefault="00AE4BF8" w:rsidP="00AE4BF8">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AE4BF8">
        <w:rPr>
          <w:rFonts w:ascii="Times New Roman" w:eastAsia="Newton-Regular" w:hAnsi="Times New Roman" w:cs="Times New Roman"/>
          <w:sz w:val="28"/>
          <w:szCs w:val="28"/>
        </w:rPr>
        <w:t xml:space="preserve">6. </w:t>
      </w:r>
      <w:r w:rsidRPr="00AE4BF8">
        <w:rPr>
          <w:rFonts w:ascii="Times New Roman" w:eastAsia="Newton-Regular" w:hAnsi="Times New Roman" w:cs="Times New Roman"/>
          <w:i/>
          <w:iCs/>
          <w:sz w:val="28"/>
          <w:szCs w:val="28"/>
        </w:rPr>
        <w:t xml:space="preserve">Стратегии диверсификации или специализации. </w:t>
      </w:r>
      <w:r w:rsidRPr="00AE4BF8">
        <w:rPr>
          <w:rFonts w:ascii="Times New Roman" w:eastAsia="Newton-Regular" w:hAnsi="Times New Roman" w:cs="Times New Roman"/>
          <w:sz w:val="28"/>
          <w:szCs w:val="28"/>
        </w:rPr>
        <w:t>Эти стратегии</w:t>
      </w:r>
      <w:r w:rsidR="00B05151">
        <w:rPr>
          <w:rFonts w:ascii="Times New Roman" w:eastAsia="Newton-Regular" w:hAnsi="Times New Roman" w:cs="Times New Roman"/>
          <w:sz w:val="28"/>
          <w:szCs w:val="28"/>
        </w:rPr>
        <w:t xml:space="preserve"> </w:t>
      </w:r>
      <w:r w:rsidRPr="00AE4BF8">
        <w:rPr>
          <w:rFonts w:ascii="Times New Roman" w:eastAsia="Newton-Regular" w:hAnsi="Times New Roman" w:cs="Times New Roman"/>
          <w:sz w:val="28"/>
          <w:szCs w:val="28"/>
        </w:rPr>
        <w:t>ориентированы соответственно на максимально широкий либо</w:t>
      </w:r>
      <w:r w:rsidR="00B05151">
        <w:rPr>
          <w:rFonts w:ascii="Times New Roman" w:eastAsia="Newton-Regular" w:hAnsi="Times New Roman" w:cs="Times New Roman"/>
          <w:sz w:val="28"/>
          <w:szCs w:val="28"/>
        </w:rPr>
        <w:t xml:space="preserve"> </w:t>
      </w:r>
      <w:r w:rsidRPr="00AE4BF8">
        <w:rPr>
          <w:rFonts w:ascii="Times New Roman" w:eastAsia="Newton-Regular" w:hAnsi="Times New Roman" w:cs="Times New Roman"/>
          <w:sz w:val="28"/>
          <w:szCs w:val="28"/>
        </w:rPr>
        <w:t>узкий диапазон услуг, ассортимент продукции, видов деятельности. Например, существуют транспортные компании, предлагающие перевозку любых грузов: от письма до контейнеров,</w:t>
      </w:r>
      <w:r w:rsidR="00B05151">
        <w:rPr>
          <w:rFonts w:ascii="Times New Roman" w:eastAsia="Newton-Regular" w:hAnsi="Times New Roman" w:cs="Times New Roman"/>
          <w:sz w:val="28"/>
          <w:szCs w:val="28"/>
        </w:rPr>
        <w:t xml:space="preserve"> </w:t>
      </w:r>
      <w:r w:rsidRPr="00AE4BF8">
        <w:rPr>
          <w:rFonts w:ascii="Times New Roman" w:eastAsia="Newton-Regular" w:hAnsi="Times New Roman" w:cs="Times New Roman"/>
          <w:sz w:val="28"/>
          <w:szCs w:val="28"/>
        </w:rPr>
        <w:t>а другие транспортные компании занимаются доставкой только длинномерных грузов и т. д.</w:t>
      </w:r>
    </w:p>
    <w:p w:rsidR="00AE4BF8" w:rsidRPr="00AE4BF8" w:rsidRDefault="00AE4BF8" w:rsidP="00AE4BF8">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AE4BF8">
        <w:rPr>
          <w:rFonts w:ascii="Times New Roman" w:eastAsia="Newton-Regular" w:hAnsi="Times New Roman" w:cs="Times New Roman"/>
          <w:sz w:val="28"/>
          <w:szCs w:val="28"/>
        </w:rPr>
        <w:t xml:space="preserve">7. </w:t>
      </w:r>
      <w:r w:rsidRPr="00AE4BF8">
        <w:rPr>
          <w:rFonts w:ascii="Times New Roman" w:eastAsia="Newton-Regular" w:hAnsi="Times New Roman" w:cs="Times New Roman"/>
          <w:i/>
          <w:iCs/>
          <w:sz w:val="28"/>
          <w:szCs w:val="28"/>
        </w:rPr>
        <w:t xml:space="preserve">Стратегия фокусирования </w:t>
      </w:r>
      <w:r w:rsidRPr="00AE4BF8">
        <w:rPr>
          <w:rFonts w:ascii="Times New Roman" w:eastAsia="Newton-Regular" w:hAnsi="Times New Roman" w:cs="Times New Roman"/>
          <w:sz w:val="28"/>
          <w:szCs w:val="28"/>
        </w:rPr>
        <w:t>характеризуется концентрацией</w:t>
      </w:r>
      <w:r w:rsidR="00B05151">
        <w:rPr>
          <w:rFonts w:ascii="Times New Roman" w:eastAsia="Newton-Regular" w:hAnsi="Times New Roman" w:cs="Times New Roman"/>
          <w:sz w:val="28"/>
          <w:szCs w:val="28"/>
        </w:rPr>
        <w:t xml:space="preserve"> </w:t>
      </w:r>
      <w:r w:rsidRPr="00AE4BF8">
        <w:rPr>
          <w:rFonts w:ascii="Times New Roman" w:eastAsia="Newton-Regular" w:hAnsi="Times New Roman" w:cs="Times New Roman"/>
          <w:sz w:val="28"/>
          <w:szCs w:val="28"/>
        </w:rPr>
        <w:t>на</w:t>
      </w:r>
      <w:r w:rsidR="00B05151">
        <w:rPr>
          <w:rFonts w:ascii="Times New Roman" w:eastAsia="Newton-Regular" w:hAnsi="Times New Roman" w:cs="Times New Roman"/>
          <w:sz w:val="28"/>
          <w:szCs w:val="28"/>
        </w:rPr>
        <w:t xml:space="preserve"> </w:t>
      </w:r>
      <w:r w:rsidRPr="00AE4BF8">
        <w:rPr>
          <w:rFonts w:ascii="Times New Roman" w:eastAsia="Newton-Regular" w:hAnsi="Times New Roman" w:cs="Times New Roman"/>
          <w:sz w:val="28"/>
          <w:szCs w:val="28"/>
        </w:rPr>
        <w:t>удовлетворении потребностей одного сегмента или конкретной группы покупателей, без стремления охватить весь рынок.</w:t>
      </w:r>
    </w:p>
    <w:p w:rsidR="00AE4BF8" w:rsidRPr="00AE4BF8" w:rsidRDefault="00AE4BF8" w:rsidP="00AE4BF8">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AE4BF8">
        <w:rPr>
          <w:rFonts w:ascii="Times New Roman" w:eastAsia="Newton-Regular" w:hAnsi="Times New Roman" w:cs="Times New Roman"/>
          <w:sz w:val="28"/>
          <w:szCs w:val="28"/>
        </w:rPr>
        <w:t>Цель стратегии: удовлетворять потребности потребителей выбранного целевого сегмента за счет своих компетенций лучше,</w:t>
      </w:r>
      <w:r w:rsidR="00B05151">
        <w:rPr>
          <w:rFonts w:ascii="Times New Roman" w:eastAsia="Newton-Regular" w:hAnsi="Times New Roman" w:cs="Times New Roman"/>
          <w:sz w:val="28"/>
          <w:szCs w:val="28"/>
        </w:rPr>
        <w:t xml:space="preserve"> </w:t>
      </w:r>
      <w:r w:rsidRPr="00AE4BF8">
        <w:rPr>
          <w:rFonts w:ascii="Times New Roman" w:eastAsia="Newton-Regular" w:hAnsi="Times New Roman" w:cs="Times New Roman"/>
          <w:sz w:val="28"/>
          <w:szCs w:val="28"/>
        </w:rPr>
        <w:t>чем менее компетентные конкуренты.</w:t>
      </w:r>
    </w:p>
    <w:p w:rsidR="00AE4BF8" w:rsidRDefault="00AE4BF8" w:rsidP="00AE4BF8">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AE4BF8">
        <w:rPr>
          <w:rFonts w:ascii="Times New Roman" w:eastAsia="Newton-Regular" w:hAnsi="Times New Roman" w:cs="Times New Roman"/>
          <w:sz w:val="28"/>
          <w:szCs w:val="28"/>
        </w:rPr>
        <w:lastRenderedPageBreak/>
        <w:t xml:space="preserve">8. </w:t>
      </w:r>
      <w:r w:rsidRPr="00AE4BF8">
        <w:rPr>
          <w:rFonts w:ascii="Times New Roman" w:eastAsia="Newton-Regular" w:hAnsi="Times New Roman" w:cs="Times New Roman"/>
          <w:i/>
          <w:iCs/>
          <w:sz w:val="28"/>
          <w:szCs w:val="28"/>
        </w:rPr>
        <w:t xml:space="preserve">Стратегии роста </w:t>
      </w:r>
      <w:r w:rsidRPr="00AE4BF8">
        <w:rPr>
          <w:rFonts w:ascii="Times New Roman" w:eastAsia="Newton-Regular" w:hAnsi="Times New Roman" w:cs="Times New Roman"/>
          <w:sz w:val="28"/>
          <w:szCs w:val="28"/>
        </w:rPr>
        <w:t>основаны на стремлении получить экономию</w:t>
      </w:r>
      <w:r w:rsidR="00B05151">
        <w:rPr>
          <w:rFonts w:ascii="Times New Roman" w:eastAsia="Newton-Regular" w:hAnsi="Times New Roman" w:cs="Times New Roman"/>
          <w:sz w:val="28"/>
          <w:szCs w:val="28"/>
        </w:rPr>
        <w:t xml:space="preserve"> </w:t>
      </w:r>
      <w:r w:rsidRPr="00AE4BF8">
        <w:rPr>
          <w:rFonts w:ascii="Times New Roman" w:eastAsia="Newton-Regular" w:hAnsi="Times New Roman" w:cs="Times New Roman"/>
          <w:sz w:val="28"/>
          <w:szCs w:val="28"/>
        </w:rPr>
        <w:t>на масштабах путем расширения обслуживаемых географических зон, освоения большего количества видов деятельности,</w:t>
      </w:r>
      <w:r w:rsidR="00B05151">
        <w:rPr>
          <w:rFonts w:ascii="Times New Roman" w:eastAsia="Newton-Regular" w:hAnsi="Times New Roman" w:cs="Times New Roman"/>
          <w:sz w:val="28"/>
          <w:szCs w:val="28"/>
        </w:rPr>
        <w:t xml:space="preserve"> </w:t>
      </w:r>
      <w:r w:rsidRPr="00AE4BF8">
        <w:rPr>
          <w:rFonts w:ascii="Times New Roman" w:eastAsia="Newton-Regular" w:hAnsi="Times New Roman" w:cs="Times New Roman"/>
          <w:sz w:val="28"/>
          <w:szCs w:val="28"/>
        </w:rPr>
        <w:t>увеличения доли рынка и т. д.</w:t>
      </w:r>
    </w:p>
    <w:p w:rsidR="00AE4BF8" w:rsidRDefault="00AE4BF8" w:rsidP="00AE4BF8">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4E083E" w:rsidRPr="008260CF" w:rsidRDefault="004E083E" w:rsidP="004E083E">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8260CF">
        <w:rPr>
          <w:rFonts w:ascii="Times New Roman" w:eastAsia="Newton-Regular" w:hAnsi="Times New Roman" w:cs="Times New Roman"/>
          <w:b/>
          <w:bCs/>
          <w:sz w:val="28"/>
          <w:szCs w:val="28"/>
        </w:rPr>
        <w:t xml:space="preserve">Вопросы </w:t>
      </w:r>
      <w:r w:rsidRPr="008260CF">
        <w:rPr>
          <w:rFonts w:ascii="Times New Roman" w:eastAsia="Newton-Regular" w:hAnsi="Times New Roman" w:cs="Times New Roman"/>
          <w:b/>
          <w:sz w:val="28"/>
          <w:szCs w:val="28"/>
        </w:rPr>
        <w:t>для самоконтроля</w:t>
      </w:r>
    </w:p>
    <w:p w:rsidR="004E083E" w:rsidRPr="008260CF" w:rsidRDefault="004E083E" w:rsidP="004E083E">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8260CF">
        <w:rPr>
          <w:rFonts w:ascii="Times New Roman" w:eastAsia="Newton-Regular" w:hAnsi="Times New Roman" w:cs="Times New Roman"/>
          <w:sz w:val="28"/>
          <w:szCs w:val="28"/>
        </w:rPr>
        <w:t>1. Какие уровни стратегий вы знаете?</w:t>
      </w:r>
    </w:p>
    <w:p w:rsidR="004E083E" w:rsidRDefault="004E083E" w:rsidP="004E083E">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8260CF">
        <w:rPr>
          <w:rFonts w:ascii="Times New Roman" w:eastAsia="Newton-Regular" w:hAnsi="Times New Roman" w:cs="Times New Roman"/>
          <w:sz w:val="28"/>
          <w:szCs w:val="28"/>
        </w:rPr>
        <w:t>2. Какие виды логистических стратегий вы знаете?</w:t>
      </w:r>
    </w:p>
    <w:p w:rsidR="004E083E" w:rsidRDefault="004E083E" w:rsidP="004E083E">
      <w:pPr>
        <w:autoSpaceDE w:val="0"/>
        <w:autoSpaceDN w:val="0"/>
        <w:adjustRightInd w:val="0"/>
        <w:spacing w:after="0" w:line="240" w:lineRule="auto"/>
        <w:ind w:firstLine="567"/>
        <w:jc w:val="both"/>
        <w:rPr>
          <w:rFonts w:ascii="Times New Roman" w:eastAsia="Newton-Regular" w:hAnsi="Times New Roman" w:cs="Times New Roman"/>
          <w:i/>
          <w:iCs/>
          <w:sz w:val="28"/>
          <w:szCs w:val="28"/>
        </w:rPr>
      </w:pPr>
      <w:r>
        <w:rPr>
          <w:rFonts w:ascii="Times New Roman" w:eastAsia="Newton-Regular" w:hAnsi="Times New Roman" w:cs="Times New Roman"/>
          <w:sz w:val="28"/>
          <w:szCs w:val="28"/>
        </w:rPr>
        <w:t xml:space="preserve">3. </w:t>
      </w:r>
      <w:r w:rsidRPr="005D7DD0">
        <w:rPr>
          <w:rFonts w:ascii="Times New Roman" w:eastAsia="Newton-Regular" w:hAnsi="Times New Roman" w:cs="Times New Roman"/>
          <w:i/>
          <w:iCs/>
          <w:sz w:val="28"/>
          <w:szCs w:val="28"/>
        </w:rPr>
        <w:t>Стратегические союзы с поставщиками.</w:t>
      </w:r>
    </w:p>
    <w:p w:rsidR="004E083E" w:rsidRPr="00105763" w:rsidRDefault="004E083E" w:rsidP="004E083E">
      <w:pPr>
        <w:autoSpaceDE w:val="0"/>
        <w:autoSpaceDN w:val="0"/>
        <w:adjustRightInd w:val="0"/>
        <w:spacing w:after="0" w:line="240" w:lineRule="auto"/>
        <w:ind w:firstLine="567"/>
        <w:jc w:val="both"/>
        <w:rPr>
          <w:rFonts w:ascii="Times New Roman" w:eastAsia="Newton-Regular" w:hAnsi="Times New Roman" w:cs="Times New Roman"/>
          <w:sz w:val="28"/>
          <w:szCs w:val="28"/>
        </w:rPr>
      </w:pPr>
      <w:r>
        <w:rPr>
          <w:rFonts w:ascii="Times New Roman" w:eastAsia="Newton-Regular" w:hAnsi="Times New Roman" w:cs="Times New Roman"/>
          <w:i/>
          <w:iCs/>
          <w:sz w:val="28"/>
          <w:szCs w:val="28"/>
        </w:rPr>
        <w:t>4.</w:t>
      </w:r>
      <w:r w:rsidRPr="004E083E">
        <w:rPr>
          <w:rFonts w:ascii="Times New Roman" w:hAnsi="Times New Roman" w:cs="Times New Roman"/>
          <w:b/>
          <w:bCs/>
          <w:sz w:val="28"/>
          <w:szCs w:val="28"/>
        </w:rPr>
        <w:t xml:space="preserve"> </w:t>
      </w:r>
      <w:r w:rsidRPr="00105763">
        <w:rPr>
          <w:rFonts w:ascii="Times New Roman" w:hAnsi="Times New Roman" w:cs="Times New Roman"/>
          <w:bCs/>
          <w:sz w:val="28"/>
          <w:szCs w:val="28"/>
        </w:rPr>
        <w:t>Типы логистических стратегий</w:t>
      </w:r>
      <w:r w:rsidRPr="00105763">
        <w:rPr>
          <w:rFonts w:ascii="Times New Roman" w:eastAsia="Newton-Regular" w:hAnsi="Times New Roman" w:cs="Times New Roman"/>
          <w:sz w:val="28"/>
          <w:szCs w:val="28"/>
        </w:rPr>
        <w:t>.</w:t>
      </w:r>
    </w:p>
    <w:p w:rsidR="004E083E" w:rsidRDefault="004E083E" w:rsidP="00AE4BF8">
      <w:pPr>
        <w:autoSpaceDE w:val="0"/>
        <w:autoSpaceDN w:val="0"/>
        <w:adjustRightInd w:val="0"/>
        <w:spacing w:after="0" w:line="240" w:lineRule="auto"/>
        <w:ind w:firstLine="567"/>
        <w:jc w:val="both"/>
        <w:rPr>
          <w:rFonts w:ascii="Times New Roman" w:eastAsia="Newton-Regular" w:hAnsi="Times New Roman" w:cs="Times New Roman"/>
          <w:sz w:val="28"/>
          <w:szCs w:val="28"/>
        </w:rPr>
      </w:pPr>
    </w:p>
    <w:p w:rsidR="00591773" w:rsidRDefault="00591773" w:rsidP="00591773">
      <w:pPr>
        <w:autoSpaceDE w:val="0"/>
        <w:autoSpaceDN w:val="0"/>
        <w:adjustRightInd w:val="0"/>
        <w:spacing w:after="0" w:line="240" w:lineRule="auto"/>
        <w:ind w:firstLine="567"/>
        <w:jc w:val="both"/>
        <w:rPr>
          <w:rFonts w:ascii="Times New Roman" w:hAnsi="Times New Roman" w:cs="Times New Roman"/>
          <w:sz w:val="28"/>
          <w:szCs w:val="28"/>
        </w:rPr>
      </w:pPr>
      <w:r w:rsidRPr="001B0F84">
        <w:rPr>
          <w:rFonts w:ascii="Times New Roman" w:hAnsi="Times New Roman" w:cs="Times New Roman"/>
          <w:b/>
          <w:sz w:val="28"/>
          <w:szCs w:val="28"/>
        </w:rPr>
        <w:t>Литература:</w:t>
      </w:r>
      <w:r>
        <w:rPr>
          <w:rFonts w:ascii="Times New Roman" w:hAnsi="Times New Roman" w:cs="Times New Roman"/>
          <w:sz w:val="28"/>
          <w:szCs w:val="28"/>
        </w:rPr>
        <w:t xml:space="preserve"> 2, 4.</w:t>
      </w:r>
    </w:p>
    <w:p w:rsidR="00591773" w:rsidRPr="004E083E" w:rsidRDefault="00591773" w:rsidP="00AE4BF8">
      <w:pPr>
        <w:autoSpaceDE w:val="0"/>
        <w:autoSpaceDN w:val="0"/>
        <w:adjustRightInd w:val="0"/>
        <w:spacing w:after="0" w:line="240" w:lineRule="auto"/>
        <w:ind w:firstLine="567"/>
        <w:jc w:val="both"/>
        <w:rPr>
          <w:rFonts w:ascii="Times New Roman" w:eastAsia="Newton-Regular" w:hAnsi="Times New Roman" w:cs="Times New Roman"/>
          <w:sz w:val="28"/>
          <w:szCs w:val="28"/>
        </w:rPr>
      </w:pPr>
    </w:p>
    <w:p w:rsidR="00AE4BF8" w:rsidRDefault="00AE4BF8" w:rsidP="00AE4BF8">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4E083E" w:rsidRPr="004E083E" w:rsidRDefault="00696D8B" w:rsidP="004E083E">
      <w:pPr>
        <w:spacing w:after="0" w:line="240" w:lineRule="auto"/>
        <w:ind w:firstLine="567"/>
      </w:pPr>
      <w:r w:rsidRPr="004E083E">
        <w:rPr>
          <w:rFonts w:ascii="Times New Roman" w:hAnsi="Times New Roman" w:cs="Times New Roman"/>
          <w:b/>
          <w:sz w:val="28"/>
          <w:szCs w:val="28"/>
        </w:rPr>
        <w:t>Лекция 11</w:t>
      </w:r>
      <w:r w:rsidRPr="004331F4">
        <w:rPr>
          <w:rFonts w:ascii="Times New Roman" w:hAnsi="Times New Roman" w:cs="Times New Roman"/>
          <w:sz w:val="28"/>
          <w:szCs w:val="28"/>
        </w:rPr>
        <w:t>-12</w:t>
      </w:r>
      <w:r w:rsidR="00AE4BF8" w:rsidRPr="004E083E">
        <w:rPr>
          <w:rFonts w:ascii="Times New Roman" w:hAnsi="Times New Roman" w:cs="Times New Roman"/>
          <w:bCs/>
          <w:sz w:val="28"/>
          <w:szCs w:val="28"/>
        </w:rPr>
        <w:t xml:space="preserve">. </w:t>
      </w:r>
      <w:r w:rsidR="00AE4BF8" w:rsidRPr="00B80890">
        <w:rPr>
          <w:rFonts w:ascii="Times New Roman" w:hAnsi="Times New Roman" w:cs="Times New Roman"/>
          <w:b/>
          <w:bCs/>
          <w:sz w:val="28"/>
          <w:szCs w:val="28"/>
        </w:rPr>
        <w:t>Разработка и реализация логистической стратегии</w:t>
      </w:r>
      <w:r w:rsidR="004E083E" w:rsidRPr="00B80890">
        <w:rPr>
          <w:rFonts w:ascii="Times New Roman" w:hAnsi="Times New Roman" w:cs="Times New Roman"/>
          <w:b/>
          <w:bCs/>
          <w:sz w:val="28"/>
          <w:szCs w:val="28"/>
        </w:rPr>
        <w:t xml:space="preserve">. </w:t>
      </w:r>
      <w:r w:rsidR="004E083E" w:rsidRPr="00B80890">
        <w:rPr>
          <w:rFonts w:ascii="Times New Roman" w:eastAsia="Newton-Regular" w:hAnsi="Times New Roman" w:cs="Times New Roman"/>
          <w:b/>
          <w:sz w:val="28"/>
          <w:szCs w:val="28"/>
        </w:rPr>
        <w:t>Факторы, учитываемые при разработке логистической стратегии.</w:t>
      </w:r>
      <w:r w:rsidR="00B80890" w:rsidRPr="00B80890">
        <w:rPr>
          <w:rFonts w:ascii="Times New Roman" w:eastAsia="Newton-Regular" w:hAnsi="Times New Roman" w:cs="Times New Roman"/>
          <w:b/>
          <w:sz w:val="28"/>
          <w:szCs w:val="28"/>
        </w:rPr>
        <w:t xml:space="preserve"> </w:t>
      </w:r>
      <w:r w:rsidR="004E083E" w:rsidRPr="00B80890">
        <w:rPr>
          <w:rFonts w:ascii="Times New Roman" w:eastAsia="Newton-Regular" w:hAnsi="Times New Roman" w:cs="Times New Roman"/>
          <w:b/>
          <w:sz w:val="28"/>
          <w:szCs w:val="28"/>
        </w:rPr>
        <w:t>К</w:t>
      </w:r>
      <w:r w:rsidR="004E083E" w:rsidRPr="00B80890">
        <w:rPr>
          <w:rFonts w:ascii="Times New Roman" w:eastAsia="Newton-Regular" w:hAnsi="Times New Roman" w:cs="Times New Roman"/>
          <w:b/>
          <w:bCs/>
          <w:iCs/>
          <w:sz w:val="28"/>
          <w:szCs w:val="28"/>
        </w:rPr>
        <w:t>онфигурация цепи поставок. Размещение элементов инфраструктуры. Организация вспомогательных процессов.</w:t>
      </w:r>
    </w:p>
    <w:p w:rsidR="004E083E" w:rsidRDefault="004E083E" w:rsidP="004E083E">
      <w:pPr>
        <w:autoSpaceDE w:val="0"/>
        <w:autoSpaceDN w:val="0"/>
        <w:adjustRightInd w:val="0"/>
        <w:spacing w:after="0" w:line="240" w:lineRule="auto"/>
        <w:ind w:firstLine="567"/>
        <w:rPr>
          <w:rFonts w:ascii="Times New Roman" w:eastAsia="Newton-Regular" w:hAnsi="Times New Roman" w:cs="Times New Roman"/>
          <w:sz w:val="28"/>
          <w:szCs w:val="28"/>
          <w:lang w:val="kk-KZ"/>
        </w:rPr>
      </w:pPr>
    </w:p>
    <w:p w:rsidR="00AE4BF8" w:rsidRPr="00AE4BF8" w:rsidRDefault="00AE4BF8" w:rsidP="00AE4BF8">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B80890">
        <w:rPr>
          <w:rFonts w:ascii="Times New Roman" w:eastAsia="Newton-Regular" w:hAnsi="Times New Roman" w:cs="Times New Roman"/>
          <w:sz w:val="28"/>
          <w:szCs w:val="28"/>
        </w:rPr>
        <w:t>Стратегия описывает принципиальный образ действий, выбранный</w:t>
      </w:r>
      <w:r w:rsidR="00B05151" w:rsidRPr="00B80890">
        <w:rPr>
          <w:rFonts w:ascii="Times New Roman" w:eastAsia="Newton-Regular" w:hAnsi="Times New Roman" w:cs="Times New Roman"/>
          <w:sz w:val="28"/>
          <w:szCs w:val="28"/>
        </w:rPr>
        <w:t xml:space="preserve"> </w:t>
      </w:r>
      <w:r w:rsidRPr="00B80890">
        <w:rPr>
          <w:rFonts w:ascii="Times New Roman" w:eastAsia="Newton-Regular" w:hAnsi="Times New Roman" w:cs="Times New Roman"/>
          <w:sz w:val="28"/>
          <w:szCs w:val="28"/>
        </w:rPr>
        <w:t>для того, чтобы достичь установленных целей. При проектировании</w:t>
      </w:r>
      <w:r w:rsidR="00B05151" w:rsidRPr="00B80890">
        <w:rPr>
          <w:rFonts w:ascii="Times New Roman" w:eastAsia="Newton-Regular" w:hAnsi="Times New Roman" w:cs="Times New Roman"/>
          <w:sz w:val="28"/>
          <w:szCs w:val="28"/>
        </w:rPr>
        <w:t xml:space="preserve"> </w:t>
      </w:r>
      <w:r w:rsidRPr="00B80890">
        <w:rPr>
          <w:rFonts w:ascii="Times New Roman" w:eastAsia="Newton-Regular" w:hAnsi="Times New Roman" w:cs="Times New Roman"/>
          <w:sz w:val="28"/>
          <w:szCs w:val="28"/>
        </w:rPr>
        <w:t>логистической стратегии исходной точкой становится</w:t>
      </w:r>
      <w:r w:rsidRPr="00AE4BF8">
        <w:rPr>
          <w:rFonts w:ascii="Times New Roman" w:eastAsia="Newton-Regular" w:hAnsi="Times New Roman" w:cs="Times New Roman"/>
          <w:sz w:val="28"/>
          <w:szCs w:val="28"/>
        </w:rPr>
        <w:t xml:space="preserve"> всесторонний</w:t>
      </w:r>
      <w:r w:rsidR="00B05151">
        <w:rPr>
          <w:rFonts w:ascii="Times New Roman" w:eastAsia="Newton-Regular" w:hAnsi="Times New Roman" w:cs="Times New Roman"/>
          <w:sz w:val="28"/>
          <w:szCs w:val="28"/>
        </w:rPr>
        <w:t xml:space="preserve"> </w:t>
      </w:r>
      <w:r w:rsidRPr="00AE4BF8">
        <w:rPr>
          <w:rFonts w:ascii="Times New Roman" w:eastAsia="Newton-Regular" w:hAnsi="Times New Roman" w:cs="Times New Roman"/>
          <w:sz w:val="28"/>
          <w:szCs w:val="28"/>
        </w:rPr>
        <w:t>анализ стратегии более высокого уровня (см. рис. 3.1), позволяющий</w:t>
      </w:r>
      <w:r w:rsidR="00B05151">
        <w:rPr>
          <w:rFonts w:ascii="Times New Roman" w:eastAsia="Newton-Regular" w:hAnsi="Times New Roman" w:cs="Times New Roman"/>
          <w:sz w:val="28"/>
          <w:szCs w:val="28"/>
        </w:rPr>
        <w:t xml:space="preserve"> </w:t>
      </w:r>
      <w:r w:rsidRPr="00AE4BF8">
        <w:rPr>
          <w:rFonts w:ascii="Times New Roman" w:eastAsia="Newton-Regular" w:hAnsi="Times New Roman" w:cs="Times New Roman"/>
          <w:sz w:val="28"/>
          <w:szCs w:val="28"/>
        </w:rPr>
        <w:t>понять, каким образом логистика может внести свой вклад в ее реализацию. Кроме того, необходимо учитывать:</w:t>
      </w:r>
    </w:p>
    <w:p w:rsidR="00AE4BF8" w:rsidRPr="00AE4BF8" w:rsidRDefault="00AE4BF8" w:rsidP="00AE4BF8">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AE4BF8">
        <w:rPr>
          <w:rFonts w:ascii="Times New Roman" w:eastAsia="Newton-Regular" w:hAnsi="Times New Roman" w:cs="Times New Roman"/>
          <w:sz w:val="28"/>
          <w:szCs w:val="28"/>
        </w:rPr>
        <w:t>• среду, в которой ведется бизнес, включающую факторы, которые влияют на логистику, но которыми она управлять не может;</w:t>
      </w:r>
    </w:p>
    <w:p w:rsidR="00AE4BF8" w:rsidRPr="00AE4BF8" w:rsidRDefault="00AE4BF8" w:rsidP="00AE4BF8">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AE4BF8">
        <w:rPr>
          <w:rFonts w:ascii="Times New Roman" w:eastAsia="Newton-Regular" w:hAnsi="Times New Roman" w:cs="Times New Roman"/>
          <w:sz w:val="28"/>
          <w:szCs w:val="28"/>
        </w:rPr>
        <w:t>• особую компетенцию организации, определяемую факторами,</w:t>
      </w:r>
      <w:r w:rsidR="00B05151">
        <w:rPr>
          <w:rFonts w:ascii="Times New Roman" w:eastAsia="Newton-Regular" w:hAnsi="Times New Roman" w:cs="Times New Roman"/>
          <w:sz w:val="28"/>
          <w:szCs w:val="28"/>
        </w:rPr>
        <w:t xml:space="preserve"> </w:t>
      </w:r>
      <w:r w:rsidRPr="00AE4BF8">
        <w:rPr>
          <w:rFonts w:ascii="Times New Roman" w:eastAsia="Newton-Regular" w:hAnsi="Times New Roman" w:cs="Times New Roman"/>
          <w:sz w:val="28"/>
          <w:szCs w:val="28"/>
        </w:rPr>
        <w:t>которыми организация может управлять и которые она использует, чтобы отличиться от других (рис. 3.2).</w:t>
      </w:r>
    </w:p>
    <w:p w:rsidR="00AE4BF8" w:rsidRDefault="00AE4BF8" w:rsidP="00AE4BF8">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AE4BF8">
        <w:rPr>
          <w:rFonts w:ascii="Times New Roman" w:eastAsia="Newton-Regular" w:hAnsi="Times New Roman" w:cs="Times New Roman"/>
          <w:sz w:val="28"/>
          <w:szCs w:val="28"/>
        </w:rPr>
        <w:t>Среда, в которой ведется бизнес, и особые компетенции показывают, какое положение организация занимает в настоящее время,а стратегия более высокого уровня — какое она хочет занимать в будущем. Тогда логистическая стратегия показывает, как организация</w:t>
      </w:r>
      <w:r w:rsidR="00B05151">
        <w:rPr>
          <w:rFonts w:ascii="Times New Roman" w:eastAsia="Newton-Regular" w:hAnsi="Times New Roman" w:cs="Times New Roman"/>
          <w:sz w:val="28"/>
          <w:szCs w:val="28"/>
        </w:rPr>
        <w:t xml:space="preserve"> </w:t>
      </w:r>
      <w:r w:rsidRPr="00AE4BF8">
        <w:rPr>
          <w:rFonts w:ascii="Times New Roman" w:eastAsia="Newton-Regular" w:hAnsi="Times New Roman" w:cs="Times New Roman"/>
          <w:sz w:val="28"/>
          <w:szCs w:val="28"/>
        </w:rPr>
        <w:t>будет переходить от нынешнего положения к будущему. Для получения информации о среде ведения бизнеса и о необходимых особых</w:t>
      </w:r>
      <w:r w:rsidR="00B05151">
        <w:rPr>
          <w:rFonts w:ascii="Times New Roman" w:eastAsia="Newton-Regular" w:hAnsi="Times New Roman" w:cs="Times New Roman"/>
          <w:sz w:val="28"/>
          <w:szCs w:val="28"/>
        </w:rPr>
        <w:t xml:space="preserve"> </w:t>
      </w:r>
      <w:r w:rsidRPr="00AE4BF8">
        <w:rPr>
          <w:rFonts w:ascii="Times New Roman" w:eastAsia="Newton-Regular" w:hAnsi="Times New Roman" w:cs="Times New Roman"/>
          <w:sz w:val="28"/>
          <w:szCs w:val="28"/>
        </w:rPr>
        <w:t xml:space="preserve">компетенциях применяют </w:t>
      </w:r>
      <w:r w:rsidRPr="00AE4BF8">
        <w:rPr>
          <w:rFonts w:ascii="Times New Roman" w:hAnsi="Times New Roman" w:cs="Times New Roman"/>
          <w:i/>
          <w:iCs/>
          <w:sz w:val="28"/>
          <w:szCs w:val="28"/>
        </w:rPr>
        <w:t>логистический аудит</w:t>
      </w:r>
      <w:r w:rsidRPr="00AE4BF8">
        <w:rPr>
          <w:rFonts w:ascii="Times New Roman" w:eastAsia="Newton-Regular" w:hAnsi="Times New Roman" w:cs="Times New Roman"/>
          <w:sz w:val="28"/>
          <w:szCs w:val="28"/>
        </w:rPr>
        <w:t>. Его целью является</w:t>
      </w:r>
      <w:r w:rsidR="00B05151">
        <w:rPr>
          <w:rFonts w:ascii="Times New Roman" w:eastAsia="Newton-Regular" w:hAnsi="Times New Roman" w:cs="Times New Roman"/>
          <w:sz w:val="28"/>
          <w:szCs w:val="28"/>
        </w:rPr>
        <w:t xml:space="preserve"> </w:t>
      </w:r>
      <w:r w:rsidRPr="00AE4BF8">
        <w:rPr>
          <w:rFonts w:ascii="Times New Roman" w:eastAsia="Newton-Regular" w:hAnsi="Times New Roman" w:cs="Times New Roman"/>
          <w:sz w:val="28"/>
          <w:szCs w:val="28"/>
        </w:rPr>
        <w:t>сбор значимой информации о существующих методах и условиях проведения логистической деятельности. В соответствии с двумя указанными направлениями поиска информации логистический аудит делится на внешний, который занимается средой действия логистики,</w:t>
      </w:r>
      <w:r w:rsidR="00B05151">
        <w:rPr>
          <w:rFonts w:ascii="Times New Roman" w:eastAsia="Newton-Regular" w:hAnsi="Times New Roman" w:cs="Times New Roman"/>
          <w:sz w:val="28"/>
          <w:szCs w:val="28"/>
        </w:rPr>
        <w:t xml:space="preserve"> </w:t>
      </w:r>
      <w:r w:rsidRPr="00AE4BF8">
        <w:rPr>
          <w:rFonts w:ascii="Times New Roman" w:eastAsia="Newton-Regular" w:hAnsi="Times New Roman" w:cs="Times New Roman"/>
          <w:sz w:val="28"/>
          <w:szCs w:val="28"/>
        </w:rPr>
        <w:t>и внутренний, анализирующий способ выполнения операций внутри</w:t>
      </w:r>
      <w:r w:rsidR="00B05151">
        <w:rPr>
          <w:rFonts w:ascii="Times New Roman" w:eastAsia="Newton-Regular" w:hAnsi="Times New Roman" w:cs="Times New Roman"/>
          <w:sz w:val="28"/>
          <w:szCs w:val="28"/>
        </w:rPr>
        <w:t xml:space="preserve"> </w:t>
      </w:r>
      <w:r w:rsidRPr="00AE4BF8">
        <w:rPr>
          <w:rFonts w:ascii="Times New Roman" w:eastAsia="Newton-Regular" w:hAnsi="Times New Roman" w:cs="Times New Roman"/>
          <w:sz w:val="28"/>
          <w:szCs w:val="28"/>
        </w:rPr>
        <w:t>организации и выявляющий участки, требующие</w:t>
      </w:r>
      <w:r w:rsidR="00B05151">
        <w:rPr>
          <w:rFonts w:ascii="Times New Roman" w:eastAsia="Newton-Regular" w:hAnsi="Times New Roman" w:cs="Times New Roman"/>
          <w:sz w:val="28"/>
          <w:szCs w:val="28"/>
        </w:rPr>
        <w:t xml:space="preserve"> </w:t>
      </w:r>
      <w:r w:rsidRPr="00AE4BF8">
        <w:rPr>
          <w:rFonts w:ascii="Times New Roman" w:eastAsia="Newton-Regular" w:hAnsi="Times New Roman" w:cs="Times New Roman"/>
          <w:sz w:val="28"/>
          <w:szCs w:val="28"/>
        </w:rPr>
        <w:t>усовершенствования.</w:t>
      </w:r>
    </w:p>
    <w:p w:rsidR="00AE4BF8" w:rsidRPr="00AE4BF8" w:rsidRDefault="00AE4BF8" w:rsidP="009B0775">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AE4BF8">
        <w:rPr>
          <w:rFonts w:ascii="Times New Roman" w:eastAsia="Newton-Regular" w:hAnsi="Times New Roman" w:cs="Times New Roman"/>
          <w:sz w:val="28"/>
          <w:szCs w:val="28"/>
        </w:rPr>
        <w:t xml:space="preserve">Этот подход аналогичен </w:t>
      </w:r>
      <w:r w:rsidRPr="00AE4BF8">
        <w:rPr>
          <w:rFonts w:ascii="Times New Roman" w:eastAsia="Newton-Regular" w:hAnsi="Times New Roman" w:cs="Times New Roman"/>
          <w:i/>
          <w:iCs/>
          <w:sz w:val="28"/>
          <w:szCs w:val="28"/>
        </w:rPr>
        <w:t>SWOT</w:t>
      </w:r>
      <w:r w:rsidRPr="00AE4BF8">
        <w:rPr>
          <w:rFonts w:ascii="Times New Roman" w:eastAsia="Newton-Regular" w:hAnsi="Times New Roman" w:cs="Times New Roman"/>
          <w:sz w:val="28"/>
          <w:szCs w:val="28"/>
        </w:rPr>
        <w:t>-</w:t>
      </w:r>
      <w:r w:rsidRPr="00AE4BF8">
        <w:rPr>
          <w:rFonts w:ascii="Times New Roman" w:eastAsia="Newton-Regular" w:hAnsi="Times New Roman" w:cs="Times New Roman"/>
          <w:i/>
          <w:iCs/>
          <w:sz w:val="28"/>
          <w:szCs w:val="28"/>
        </w:rPr>
        <w:t>анализу</w:t>
      </w:r>
      <w:r w:rsidRPr="00AE4BF8">
        <w:rPr>
          <w:rFonts w:ascii="Times New Roman" w:eastAsia="Newton-Regular" w:hAnsi="Times New Roman" w:cs="Times New Roman"/>
          <w:sz w:val="28"/>
          <w:szCs w:val="28"/>
        </w:rPr>
        <w:t xml:space="preserve">, в ходе которого изучаются сильные и слабые стороны организации, т. е. ее внутренние операции и </w:t>
      </w:r>
      <w:r w:rsidRPr="00AE4BF8">
        <w:rPr>
          <w:rFonts w:ascii="Times New Roman" w:eastAsia="Newton-Regular" w:hAnsi="Times New Roman" w:cs="Times New Roman"/>
          <w:sz w:val="28"/>
          <w:szCs w:val="28"/>
        </w:rPr>
        <w:lastRenderedPageBreak/>
        <w:t>особые компетенции; возможности и угрозы, проявляющиеся</w:t>
      </w:r>
      <w:r w:rsidR="00B05151">
        <w:rPr>
          <w:rFonts w:ascii="Times New Roman" w:eastAsia="Newton-Regular" w:hAnsi="Times New Roman" w:cs="Times New Roman"/>
          <w:sz w:val="28"/>
          <w:szCs w:val="28"/>
        </w:rPr>
        <w:t xml:space="preserve"> </w:t>
      </w:r>
      <w:r w:rsidRPr="00AE4BF8">
        <w:rPr>
          <w:rFonts w:ascii="Times New Roman" w:eastAsia="Newton-Regular" w:hAnsi="Times New Roman" w:cs="Times New Roman"/>
          <w:sz w:val="28"/>
          <w:szCs w:val="28"/>
        </w:rPr>
        <w:t>в среде, в которой ведется бизнес.</w:t>
      </w:r>
    </w:p>
    <w:p w:rsidR="00AE4BF8" w:rsidRPr="00AE4BF8" w:rsidRDefault="00AE4BF8" w:rsidP="009B0775">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AE4BF8">
        <w:rPr>
          <w:rFonts w:ascii="Times New Roman" w:eastAsia="Newton-Regular" w:hAnsi="Times New Roman" w:cs="Times New Roman"/>
          <w:sz w:val="28"/>
          <w:szCs w:val="28"/>
        </w:rPr>
        <w:t>Ключевым фактором среды, в которой ведется бизнес, является</w:t>
      </w:r>
      <w:r w:rsidR="00B05151">
        <w:rPr>
          <w:rFonts w:ascii="Times New Roman" w:eastAsia="Newton-Regular" w:hAnsi="Times New Roman" w:cs="Times New Roman"/>
          <w:sz w:val="28"/>
          <w:szCs w:val="28"/>
        </w:rPr>
        <w:t xml:space="preserve"> </w:t>
      </w:r>
      <w:r w:rsidRPr="00AE4BF8">
        <w:rPr>
          <w:rFonts w:ascii="Times New Roman" w:eastAsia="Newton-Regular" w:hAnsi="Times New Roman" w:cs="Times New Roman"/>
          <w:i/>
          <w:iCs/>
          <w:sz w:val="28"/>
          <w:szCs w:val="28"/>
        </w:rPr>
        <w:t>тип спроса</w:t>
      </w:r>
      <w:r w:rsidRPr="00AE4BF8">
        <w:rPr>
          <w:rFonts w:ascii="Times New Roman" w:eastAsia="Newton-Regular" w:hAnsi="Times New Roman" w:cs="Times New Roman"/>
          <w:sz w:val="28"/>
          <w:szCs w:val="28"/>
        </w:rPr>
        <w:t xml:space="preserve">, который обуславливает выбор </w:t>
      </w:r>
      <w:r w:rsidRPr="00AE4BF8">
        <w:rPr>
          <w:rFonts w:ascii="Cambria Math" w:eastAsia="Newton-Regular" w:hAnsi="Cambria Math" w:cs="Cambria Math"/>
          <w:sz w:val="28"/>
          <w:szCs w:val="28"/>
        </w:rPr>
        <w:t>≪</w:t>
      </w:r>
      <w:r w:rsidRPr="00AE4BF8">
        <w:rPr>
          <w:rFonts w:ascii="Times New Roman" w:eastAsia="Newton-Regular" w:hAnsi="Times New Roman" w:cs="Times New Roman"/>
          <w:sz w:val="28"/>
          <w:szCs w:val="28"/>
        </w:rPr>
        <w:t>стройной</w:t>
      </w:r>
      <w:r w:rsidRPr="00AE4BF8">
        <w:rPr>
          <w:rFonts w:ascii="Cambria Math" w:eastAsia="Newton-Regular" w:hAnsi="Cambria Math" w:cs="Cambria Math"/>
          <w:sz w:val="28"/>
          <w:szCs w:val="28"/>
        </w:rPr>
        <w:t>≫</w:t>
      </w:r>
      <w:r w:rsidRPr="00AE4BF8">
        <w:rPr>
          <w:rFonts w:ascii="Times New Roman" w:eastAsia="Newton-Regular" w:hAnsi="Times New Roman" w:cs="Times New Roman"/>
          <w:sz w:val="28"/>
          <w:szCs w:val="28"/>
        </w:rPr>
        <w:t xml:space="preserve"> или динамичной стратегий. Так, </w:t>
      </w:r>
      <w:r w:rsidRPr="00AE4BF8">
        <w:rPr>
          <w:rFonts w:ascii="Cambria Math" w:eastAsia="Newton-Regular" w:hAnsi="Cambria Math" w:cs="Cambria Math"/>
          <w:sz w:val="28"/>
          <w:szCs w:val="28"/>
        </w:rPr>
        <w:t>≪</w:t>
      </w:r>
      <w:r w:rsidRPr="00AE4BF8">
        <w:rPr>
          <w:rFonts w:ascii="Times New Roman" w:eastAsia="Newton-Regular" w:hAnsi="Times New Roman" w:cs="Times New Roman"/>
          <w:sz w:val="28"/>
          <w:szCs w:val="28"/>
        </w:rPr>
        <w:t>стройная</w:t>
      </w:r>
      <w:r w:rsidRPr="00AE4BF8">
        <w:rPr>
          <w:rFonts w:ascii="Cambria Math" w:eastAsia="Newton-Regular" w:hAnsi="Cambria Math" w:cs="Cambria Math"/>
          <w:sz w:val="28"/>
          <w:szCs w:val="28"/>
        </w:rPr>
        <w:t>≫</w:t>
      </w:r>
      <w:r w:rsidRPr="00AE4BF8">
        <w:rPr>
          <w:rFonts w:ascii="Times New Roman" w:eastAsia="Newton-Regular" w:hAnsi="Times New Roman" w:cs="Times New Roman"/>
          <w:sz w:val="28"/>
          <w:szCs w:val="28"/>
        </w:rPr>
        <w:t xml:space="preserve"> стратегия работает лучше всего в условиях, когда спрос стабилен или, по крайней мере, предсказуем. Динамичная стратегия лучше работает в ситуациях широкого ассортимента</w:t>
      </w:r>
      <w:r w:rsidR="00B05151">
        <w:rPr>
          <w:rFonts w:ascii="Times New Roman" w:eastAsia="Newton-Regular" w:hAnsi="Times New Roman" w:cs="Times New Roman"/>
          <w:sz w:val="28"/>
          <w:szCs w:val="28"/>
        </w:rPr>
        <w:t xml:space="preserve"> </w:t>
      </w:r>
      <w:r w:rsidRPr="00AE4BF8">
        <w:rPr>
          <w:rFonts w:ascii="Times New Roman" w:eastAsia="Newton-Regular" w:hAnsi="Times New Roman" w:cs="Times New Roman"/>
          <w:sz w:val="28"/>
          <w:szCs w:val="28"/>
        </w:rPr>
        <w:t>продукции, когда сложно точно спрогнозировать спрос, когда он резко меняется, когда операции выполняются на заказ.</w:t>
      </w:r>
      <w:r w:rsidR="00B05151">
        <w:rPr>
          <w:rFonts w:ascii="Times New Roman" w:eastAsia="Newton-Regular" w:hAnsi="Times New Roman" w:cs="Times New Roman"/>
          <w:sz w:val="28"/>
          <w:szCs w:val="28"/>
        </w:rPr>
        <w:t xml:space="preserve"> </w:t>
      </w:r>
      <w:r w:rsidRPr="00AE4BF8">
        <w:rPr>
          <w:rFonts w:ascii="Times New Roman" w:eastAsia="Newton-Regular" w:hAnsi="Times New Roman" w:cs="Times New Roman"/>
          <w:sz w:val="28"/>
          <w:szCs w:val="28"/>
        </w:rPr>
        <w:t>Еще одним фактором проектирования логистической стратегии является системность подготовки стратегических решений, т. е. не только на уровне высшего руководства, но с привлечением специалистов,</w:t>
      </w:r>
      <w:r w:rsidR="00B05151">
        <w:rPr>
          <w:rFonts w:ascii="Times New Roman" w:eastAsia="Newton-Regular" w:hAnsi="Times New Roman" w:cs="Times New Roman"/>
          <w:sz w:val="28"/>
          <w:szCs w:val="28"/>
        </w:rPr>
        <w:t xml:space="preserve"> </w:t>
      </w:r>
      <w:r w:rsidRPr="00AE4BF8">
        <w:rPr>
          <w:rFonts w:ascii="Times New Roman" w:eastAsia="Newton-Regular" w:hAnsi="Times New Roman" w:cs="Times New Roman"/>
          <w:sz w:val="28"/>
          <w:szCs w:val="28"/>
        </w:rPr>
        <w:t>которые будут непосредственно заниматься реализацией стратегии.</w:t>
      </w:r>
    </w:p>
    <w:p w:rsidR="00AE4BF8" w:rsidRPr="00AE4BF8" w:rsidRDefault="00AE4BF8" w:rsidP="009B0775">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AE4BF8">
        <w:rPr>
          <w:rFonts w:ascii="Times New Roman" w:eastAsia="Newton-Regular" w:hAnsi="Times New Roman" w:cs="Times New Roman"/>
          <w:sz w:val="28"/>
          <w:szCs w:val="28"/>
        </w:rPr>
        <w:t>В течение всего процесса разработки стратегии должны рассматриваться практические последствия и практическая возможность реализации любого из принимаемых решений.</w:t>
      </w:r>
    </w:p>
    <w:p w:rsidR="00105763" w:rsidRPr="00AE4BF8" w:rsidRDefault="00105763" w:rsidP="00105763">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AE4BF8">
        <w:rPr>
          <w:rFonts w:ascii="Times New Roman" w:eastAsia="Newton-Regular" w:hAnsi="Times New Roman" w:cs="Times New Roman"/>
          <w:sz w:val="28"/>
          <w:szCs w:val="28"/>
        </w:rPr>
        <w:t>Единого, универсального метода разработки логистической стратегии не существует, но имеются практические рекомендации по разработке логистической стратегии.</w:t>
      </w:r>
    </w:p>
    <w:p w:rsidR="00105763" w:rsidRPr="00AE4BF8" w:rsidRDefault="00105763" w:rsidP="00105763">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AE4BF8">
        <w:rPr>
          <w:rFonts w:ascii="Times New Roman" w:eastAsia="Newton-Regular" w:hAnsi="Times New Roman" w:cs="Times New Roman"/>
          <w:sz w:val="28"/>
          <w:szCs w:val="28"/>
        </w:rPr>
        <w:t>1. Отдавать приоритет тем областям логистической деятельности,которые обеспечивают долгосрочное улучшение конкурентной</w:t>
      </w:r>
      <w:r>
        <w:rPr>
          <w:rFonts w:ascii="Times New Roman" w:eastAsia="Newton-Regular" w:hAnsi="Times New Roman" w:cs="Times New Roman"/>
          <w:sz w:val="28"/>
          <w:szCs w:val="28"/>
        </w:rPr>
        <w:t xml:space="preserve"> </w:t>
      </w:r>
      <w:r w:rsidRPr="00AE4BF8">
        <w:rPr>
          <w:rFonts w:ascii="Times New Roman" w:eastAsia="Newton-Regular" w:hAnsi="Times New Roman" w:cs="Times New Roman"/>
          <w:sz w:val="28"/>
          <w:szCs w:val="28"/>
        </w:rPr>
        <w:t>позиции предприятия.</w:t>
      </w:r>
    </w:p>
    <w:p w:rsidR="00105763" w:rsidRPr="00AE4BF8" w:rsidRDefault="00105763" w:rsidP="00105763">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AE4BF8">
        <w:rPr>
          <w:rFonts w:ascii="Times New Roman" w:eastAsia="Newton-Regular" w:hAnsi="Times New Roman" w:cs="Times New Roman"/>
          <w:sz w:val="28"/>
          <w:szCs w:val="28"/>
        </w:rPr>
        <w:t>2. Часто изменяемая стратегия, направленная на использование</w:t>
      </w:r>
      <w:r>
        <w:rPr>
          <w:rFonts w:ascii="Times New Roman" w:eastAsia="Newton-Regular" w:hAnsi="Times New Roman" w:cs="Times New Roman"/>
          <w:sz w:val="28"/>
          <w:szCs w:val="28"/>
        </w:rPr>
        <w:t xml:space="preserve"> </w:t>
      </w:r>
      <w:r w:rsidRPr="00AE4BF8">
        <w:rPr>
          <w:rFonts w:ascii="Times New Roman" w:eastAsia="Newton-Regular" w:hAnsi="Times New Roman" w:cs="Times New Roman"/>
          <w:sz w:val="28"/>
          <w:szCs w:val="28"/>
        </w:rPr>
        <w:t>краткосрочных рыночных возможностей, приносит мимолетные выгоды.</w:t>
      </w:r>
    </w:p>
    <w:p w:rsidR="00105763" w:rsidRPr="00AE4BF8" w:rsidRDefault="00105763" w:rsidP="00105763">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AE4BF8">
        <w:rPr>
          <w:rFonts w:ascii="Times New Roman" w:eastAsia="Newton-Regular" w:hAnsi="Times New Roman" w:cs="Times New Roman"/>
          <w:sz w:val="28"/>
          <w:szCs w:val="28"/>
        </w:rPr>
        <w:t>3. Осмотрительно принимать жесткие, негибкие стратегии: онимогут устареть и при этом лишить предприятие возможности</w:t>
      </w:r>
      <w:r>
        <w:rPr>
          <w:rFonts w:ascii="Times New Roman" w:eastAsia="Newton-Regular" w:hAnsi="Times New Roman" w:cs="Times New Roman"/>
          <w:sz w:val="28"/>
          <w:szCs w:val="28"/>
        </w:rPr>
        <w:t xml:space="preserve"> </w:t>
      </w:r>
      <w:r w:rsidRPr="00AE4BF8">
        <w:rPr>
          <w:rFonts w:ascii="Times New Roman" w:eastAsia="Newton-Regular" w:hAnsi="Times New Roman" w:cs="Times New Roman"/>
          <w:sz w:val="28"/>
          <w:szCs w:val="28"/>
        </w:rPr>
        <w:t>маневра.</w:t>
      </w:r>
    </w:p>
    <w:p w:rsidR="00105763" w:rsidRPr="00AE4BF8" w:rsidRDefault="00105763" w:rsidP="00105763">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AE4BF8">
        <w:rPr>
          <w:rFonts w:ascii="Times New Roman" w:eastAsia="Newton-Regular" w:hAnsi="Times New Roman" w:cs="Times New Roman"/>
          <w:sz w:val="28"/>
          <w:szCs w:val="28"/>
        </w:rPr>
        <w:t>4. Исключить стратегии, которые могут привести к успеху толькопри условии реализации наиболее оптимистичных прогнозов.</w:t>
      </w:r>
      <w:r>
        <w:rPr>
          <w:rFonts w:ascii="Times New Roman" w:eastAsia="Newton-Regular" w:hAnsi="Times New Roman" w:cs="Times New Roman"/>
          <w:sz w:val="28"/>
          <w:szCs w:val="28"/>
        </w:rPr>
        <w:t xml:space="preserve"> </w:t>
      </w:r>
      <w:r w:rsidRPr="00AE4BF8">
        <w:rPr>
          <w:rFonts w:ascii="Times New Roman" w:eastAsia="Newton-Regular" w:hAnsi="Times New Roman" w:cs="Times New Roman"/>
          <w:sz w:val="28"/>
          <w:szCs w:val="28"/>
        </w:rPr>
        <w:t>Исходить нужно из того, что конкуренты предпримут ответные</w:t>
      </w:r>
      <w:r>
        <w:rPr>
          <w:rFonts w:ascii="Times New Roman" w:eastAsia="Newton-Regular" w:hAnsi="Times New Roman" w:cs="Times New Roman"/>
          <w:sz w:val="28"/>
          <w:szCs w:val="28"/>
        </w:rPr>
        <w:t xml:space="preserve"> </w:t>
      </w:r>
      <w:r w:rsidRPr="00AE4BF8">
        <w:rPr>
          <w:rFonts w:ascii="Times New Roman" w:eastAsia="Newton-Regular" w:hAnsi="Times New Roman" w:cs="Times New Roman"/>
          <w:sz w:val="28"/>
          <w:szCs w:val="28"/>
        </w:rPr>
        <w:t>меры и могут наступить времена с неблагоприятными рыночными условиями.</w:t>
      </w:r>
    </w:p>
    <w:p w:rsidR="00105763" w:rsidRDefault="00105763" w:rsidP="00105763">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AE4BF8">
        <w:rPr>
          <w:rFonts w:ascii="Times New Roman" w:eastAsia="Newton-Regular" w:hAnsi="Times New Roman" w:cs="Times New Roman"/>
          <w:sz w:val="28"/>
          <w:szCs w:val="28"/>
        </w:rPr>
        <w:t>5. Атаковать слабые, а не сильные стороны конкурента и т. д.</w:t>
      </w:r>
      <w:r>
        <w:rPr>
          <w:rFonts w:ascii="Times New Roman" w:eastAsia="Newton-Regular" w:hAnsi="Times New Roman" w:cs="Times New Roman"/>
          <w:sz w:val="28"/>
          <w:szCs w:val="28"/>
        </w:rPr>
        <w:t xml:space="preserve"> </w:t>
      </w:r>
      <w:r w:rsidRPr="00AE4BF8">
        <w:rPr>
          <w:rFonts w:ascii="Times New Roman" w:eastAsia="Newton-Regular" w:hAnsi="Times New Roman" w:cs="Times New Roman"/>
          <w:sz w:val="28"/>
          <w:szCs w:val="28"/>
        </w:rPr>
        <w:t>Логистическая стратегия состоит из ряда целей, процедур, структур, элементов, систем и т. д., которые представляются в виде стратегического логистического плана, содержащего следующие разделы:</w:t>
      </w:r>
    </w:p>
    <w:p w:rsidR="00105763" w:rsidRPr="00AE4BF8" w:rsidRDefault="00105763" w:rsidP="00105763">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AE4BF8">
        <w:rPr>
          <w:rFonts w:ascii="Times New Roman" w:eastAsia="Newton-Regular" w:hAnsi="Times New Roman" w:cs="Times New Roman"/>
          <w:sz w:val="28"/>
          <w:szCs w:val="28"/>
        </w:rPr>
        <w:t>• общее резюме, в котором демонстрируется суть логистической</w:t>
      </w:r>
      <w:r>
        <w:rPr>
          <w:rFonts w:ascii="Times New Roman" w:eastAsia="Newton-Regular" w:hAnsi="Times New Roman" w:cs="Times New Roman"/>
          <w:sz w:val="28"/>
          <w:szCs w:val="28"/>
        </w:rPr>
        <w:t xml:space="preserve"> </w:t>
      </w:r>
      <w:r w:rsidRPr="00AE4BF8">
        <w:rPr>
          <w:rFonts w:ascii="Times New Roman" w:eastAsia="Newton-Regular" w:hAnsi="Times New Roman" w:cs="Times New Roman"/>
          <w:sz w:val="28"/>
          <w:szCs w:val="28"/>
        </w:rPr>
        <w:t>стратегии и показывается ее связь с другими частями организации;</w:t>
      </w:r>
    </w:p>
    <w:p w:rsidR="00105763" w:rsidRDefault="00105763" w:rsidP="00105763">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AE4BF8">
        <w:rPr>
          <w:rFonts w:ascii="Times New Roman" w:eastAsia="Newton-Regular" w:hAnsi="Times New Roman" w:cs="Times New Roman"/>
          <w:sz w:val="28"/>
          <w:szCs w:val="28"/>
        </w:rPr>
        <w:t>• цель логистики в организации, требуемые показатели деятельности и способы ее измерения;</w:t>
      </w:r>
    </w:p>
    <w:p w:rsidR="00105763" w:rsidRPr="009B0775" w:rsidRDefault="00105763" w:rsidP="00105763">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9B0775">
        <w:rPr>
          <w:rFonts w:ascii="Times New Roman" w:eastAsia="Newton-Regular" w:hAnsi="Times New Roman" w:cs="Times New Roman"/>
          <w:sz w:val="28"/>
          <w:szCs w:val="28"/>
        </w:rPr>
        <w:t>• описание способа, при помощи которого логистика в целом может добиться поставленных целей, необходимых для этого изменений и того, как будет осуществляться управление ими;</w:t>
      </w:r>
    </w:p>
    <w:p w:rsidR="00AE4BF8" w:rsidRPr="00105763" w:rsidRDefault="00AE4BF8" w:rsidP="00AE4BF8">
      <w:pPr>
        <w:autoSpaceDE w:val="0"/>
        <w:autoSpaceDN w:val="0"/>
        <w:adjustRightInd w:val="0"/>
        <w:spacing w:after="0" w:line="240" w:lineRule="auto"/>
        <w:jc w:val="both"/>
        <w:rPr>
          <w:rFonts w:ascii="Times New Roman" w:hAnsi="Times New Roman" w:cs="Times New Roman"/>
          <w:color w:val="FF0000"/>
          <w:sz w:val="28"/>
          <w:szCs w:val="28"/>
        </w:rPr>
      </w:pPr>
    </w:p>
    <w:p w:rsidR="00AE4BF8" w:rsidRDefault="00AE4BF8" w:rsidP="00AE4BF8">
      <w:pPr>
        <w:autoSpaceDE w:val="0"/>
        <w:autoSpaceDN w:val="0"/>
        <w:adjustRightInd w:val="0"/>
        <w:spacing w:after="0" w:line="240" w:lineRule="auto"/>
        <w:jc w:val="both"/>
        <w:rPr>
          <w:rFonts w:ascii="Times New Roman" w:hAnsi="Times New Roman" w:cs="Times New Roman"/>
          <w:color w:val="FF0000"/>
          <w:sz w:val="28"/>
          <w:szCs w:val="28"/>
          <w:lang w:val="kk-KZ"/>
        </w:rPr>
      </w:pPr>
      <w:r>
        <w:rPr>
          <w:rFonts w:ascii="Times New Roman" w:hAnsi="Times New Roman" w:cs="Times New Roman"/>
          <w:noProof/>
          <w:color w:val="FF0000"/>
          <w:sz w:val="28"/>
          <w:szCs w:val="28"/>
          <w:lang w:eastAsia="ru-RU"/>
        </w:rPr>
        <w:lastRenderedPageBreak/>
        <w:drawing>
          <wp:inline distT="0" distB="0" distL="0" distR="0">
            <wp:extent cx="5619750" cy="6739466"/>
            <wp:effectExtent l="1905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19750" cy="6739466"/>
                    </a:xfrm>
                    <a:prstGeom prst="rect">
                      <a:avLst/>
                    </a:prstGeom>
                    <a:noFill/>
                    <a:ln>
                      <a:noFill/>
                    </a:ln>
                  </pic:spPr>
                </pic:pic>
              </a:graphicData>
            </a:graphic>
          </wp:inline>
        </w:drawing>
      </w:r>
    </w:p>
    <w:p w:rsidR="00AE4BF8" w:rsidRDefault="00AE4BF8" w:rsidP="00AE4BF8">
      <w:pPr>
        <w:autoSpaceDE w:val="0"/>
        <w:autoSpaceDN w:val="0"/>
        <w:adjustRightInd w:val="0"/>
        <w:spacing w:after="0" w:line="240" w:lineRule="auto"/>
        <w:jc w:val="center"/>
        <w:rPr>
          <w:rFonts w:ascii="Times New Roman" w:eastAsia="Newton-Regular" w:hAnsi="Times New Roman" w:cs="Times New Roman"/>
          <w:sz w:val="28"/>
          <w:szCs w:val="28"/>
          <w:lang w:val="kk-KZ"/>
        </w:rPr>
      </w:pPr>
      <w:r w:rsidRPr="00AE4BF8">
        <w:rPr>
          <w:rFonts w:ascii="Times New Roman" w:eastAsia="Newton-Regular" w:hAnsi="Times New Roman" w:cs="Times New Roman"/>
          <w:sz w:val="28"/>
          <w:szCs w:val="28"/>
        </w:rPr>
        <w:t>Рис. 3.2. Факторы, учитываемые при разработке логистической стратегии</w:t>
      </w:r>
    </w:p>
    <w:p w:rsidR="009B0775" w:rsidRDefault="009B0775" w:rsidP="00AE4BF8">
      <w:pPr>
        <w:autoSpaceDE w:val="0"/>
        <w:autoSpaceDN w:val="0"/>
        <w:adjustRightInd w:val="0"/>
        <w:spacing w:after="0" w:line="240" w:lineRule="auto"/>
        <w:jc w:val="center"/>
        <w:rPr>
          <w:rFonts w:ascii="Times New Roman" w:eastAsia="Newton-Regular" w:hAnsi="Times New Roman" w:cs="Times New Roman"/>
          <w:sz w:val="28"/>
          <w:szCs w:val="28"/>
          <w:lang w:val="kk-KZ"/>
        </w:rPr>
      </w:pPr>
    </w:p>
    <w:p w:rsidR="009B0775" w:rsidRPr="009B0775" w:rsidRDefault="009B0775" w:rsidP="009B0775">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9B0775">
        <w:rPr>
          <w:rFonts w:ascii="Times New Roman" w:eastAsia="Newton-Regular" w:hAnsi="Times New Roman" w:cs="Times New Roman"/>
          <w:sz w:val="28"/>
          <w:szCs w:val="28"/>
        </w:rPr>
        <w:t>• описание того, как отдельные функции логистики будут вносить свой вклад в выполнение плана, связанные с этим изменения и процесс интеграции операций;</w:t>
      </w:r>
    </w:p>
    <w:p w:rsidR="009B0775" w:rsidRPr="009B0775" w:rsidRDefault="009B0775" w:rsidP="009B0775">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9B0775">
        <w:rPr>
          <w:rFonts w:ascii="Times New Roman" w:eastAsia="Newton-Regular" w:hAnsi="Times New Roman" w:cs="Times New Roman"/>
          <w:sz w:val="28"/>
          <w:szCs w:val="28"/>
        </w:rPr>
        <w:t>• планы по ресурсам, необходимым для выполнения стратегии;</w:t>
      </w:r>
    </w:p>
    <w:p w:rsidR="009B0775" w:rsidRPr="009B0775" w:rsidRDefault="009B0775" w:rsidP="009B0775">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9B0775">
        <w:rPr>
          <w:rFonts w:ascii="Times New Roman" w:eastAsia="Newton-Regular" w:hAnsi="Times New Roman" w:cs="Times New Roman"/>
          <w:sz w:val="28"/>
          <w:szCs w:val="28"/>
        </w:rPr>
        <w:t>• планы по затратам и выбранные финансовые показатели;</w:t>
      </w:r>
    </w:p>
    <w:p w:rsidR="009B0775" w:rsidRPr="009B0775" w:rsidRDefault="009B0775" w:rsidP="009B0775">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9B0775">
        <w:rPr>
          <w:rFonts w:ascii="Times New Roman" w:eastAsia="Newton-Regular" w:hAnsi="Times New Roman" w:cs="Times New Roman"/>
          <w:sz w:val="28"/>
          <w:szCs w:val="28"/>
        </w:rPr>
        <w:t>• описание того, как стратегия повлияет на бизнес в целом, особенно с точки зрения целевых показателей, вклада стратегии в получение ценности для потребителей и удовлетворение их запросов.</w:t>
      </w:r>
    </w:p>
    <w:p w:rsidR="009B0775" w:rsidRPr="009B0775" w:rsidRDefault="009B0775" w:rsidP="009B0775">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9B0775">
        <w:rPr>
          <w:rFonts w:ascii="Times New Roman" w:eastAsia="Newton-Regular" w:hAnsi="Times New Roman" w:cs="Times New Roman"/>
          <w:sz w:val="28"/>
          <w:szCs w:val="28"/>
        </w:rPr>
        <w:lastRenderedPageBreak/>
        <w:t>Для успешной реализации стратегии необходимо учитывать, что</w:t>
      </w:r>
      <w:r w:rsidR="00F2667C">
        <w:rPr>
          <w:rFonts w:ascii="Times New Roman" w:eastAsia="Newton-Regular" w:hAnsi="Times New Roman" w:cs="Times New Roman"/>
          <w:sz w:val="28"/>
          <w:szCs w:val="28"/>
        </w:rPr>
        <w:t xml:space="preserve"> </w:t>
      </w:r>
      <w:r w:rsidRPr="009B0775">
        <w:rPr>
          <w:rFonts w:ascii="Times New Roman" w:eastAsia="Newton-Regular" w:hAnsi="Times New Roman" w:cs="Times New Roman"/>
          <w:sz w:val="28"/>
          <w:szCs w:val="28"/>
        </w:rPr>
        <w:t>существуют два типа стратегических решений: первые задают цели,</w:t>
      </w:r>
      <w:r w:rsidR="00F2667C">
        <w:rPr>
          <w:rFonts w:ascii="Times New Roman" w:eastAsia="Newton-Regular" w:hAnsi="Times New Roman" w:cs="Times New Roman"/>
          <w:sz w:val="28"/>
          <w:szCs w:val="28"/>
        </w:rPr>
        <w:t xml:space="preserve"> </w:t>
      </w:r>
      <w:r w:rsidRPr="009B0775">
        <w:rPr>
          <w:rFonts w:ascii="Times New Roman" w:eastAsia="Newton-Regular" w:hAnsi="Times New Roman" w:cs="Times New Roman"/>
          <w:sz w:val="28"/>
          <w:szCs w:val="28"/>
        </w:rPr>
        <w:t>которые надо выполнить, а вторые показывают, как надо добиваться</w:t>
      </w:r>
      <w:r w:rsidR="00F2667C">
        <w:rPr>
          <w:rFonts w:ascii="Times New Roman" w:eastAsia="Newton-Regular" w:hAnsi="Times New Roman" w:cs="Times New Roman"/>
          <w:sz w:val="28"/>
          <w:szCs w:val="28"/>
        </w:rPr>
        <w:t xml:space="preserve"> </w:t>
      </w:r>
      <w:r w:rsidRPr="009B0775">
        <w:rPr>
          <w:rFonts w:ascii="Times New Roman" w:eastAsia="Newton-Regular" w:hAnsi="Times New Roman" w:cs="Times New Roman"/>
          <w:sz w:val="28"/>
          <w:szCs w:val="28"/>
        </w:rPr>
        <w:t>выполнения этих целей на практике. Например, стратегическое решение компании о расширении объемов сбыта — это цель, а внедрение дополнительного канала продаж продукции через Интернет — это</w:t>
      </w:r>
      <w:r w:rsidR="00F2667C">
        <w:rPr>
          <w:rFonts w:ascii="Times New Roman" w:eastAsia="Newton-Regular" w:hAnsi="Times New Roman" w:cs="Times New Roman"/>
          <w:sz w:val="28"/>
          <w:szCs w:val="28"/>
        </w:rPr>
        <w:t xml:space="preserve"> </w:t>
      </w:r>
      <w:r w:rsidRPr="009B0775">
        <w:rPr>
          <w:rFonts w:ascii="Times New Roman" w:eastAsia="Newton-Regular" w:hAnsi="Times New Roman" w:cs="Times New Roman"/>
          <w:sz w:val="28"/>
          <w:szCs w:val="28"/>
        </w:rPr>
        <w:t>конкретное средство ее выполнения. Таким образом, общие цели</w:t>
      </w:r>
      <w:r w:rsidR="00F2667C">
        <w:rPr>
          <w:rFonts w:ascii="Times New Roman" w:eastAsia="Newton-Regular" w:hAnsi="Times New Roman" w:cs="Times New Roman"/>
          <w:sz w:val="28"/>
          <w:szCs w:val="28"/>
        </w:rPr>
        <w:t xml:space="preserve"> </w:t>
      </w:r>
      <w:r w:rsidRPr="009B0775">
        <w:rPr>
          <w:rFonts w:ascii="Times New Roman" w:eastAsia="Newton-Regular" w:hAnsi="Times New Roman" w:cs="Times New Roman"/>
          <w:sz w:val="28"/>
          <w:szCs w:val="28"/>
        </w:rPr>
        <w:t>стратегии должны быть подкреплены решениями, связанными с реализацией, которые затем преобразуются в более подробные тактические и операционные решения, в конкретные действия, принимаемые и реализуемые на низших уровнях.</w:t>
      </w:r>
    </w:p>
    <w:p w:rsidR="009B0775" w:rsidRPr="009B0775" w:rsidRDefault="009B0775" w:rsidP="009B0775">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9B0775">
        <w:rPr>
          <w:rFonts w:ascii="Times New Roman" w:eastAsia="Newton-Regular" w:hAnsi="Times New Roman" w:cs="Times New Roman"/>
          <w:sz w:val="28"/>
          <w:szCs w:val="28"/>
        </w:rPr>
        <w:t>Так, стратегическое решение второго типа о внедрении дополнительного канала продаж продукции через Интернет приводит к принятию среднесрочных тактических решений. Это должны быть решения по найму и подготовке персонала, созданию и функционированию</w:t>
      </w:r>
      <w:r w:rsidR="00F2667C">
        <w:rPr>
          <w:rFonts w:ascii="Times New Roman" w:eastAsia="Newton-Regular" w:hAnsi="Times New Roman" w:cs="Times New Roman"/>
          <w:sz w:val="28"/>
          <w:szCs w:val="28"/>
        </w:rPr>
        <w:t xml:space="preserve"> </w:t>
      </w:r>
      <w:r w:rsidRPr="009B0775">
        <w:rPr>
          <w:rFonts w:ascii="Times New Roman" w:eastAsia="Newton-Regular" w:hAnsi="Times New Roman" w:cs="Times New Roman"/>
          <w:sz w:val="28"/>
          <w:szCs w:val="28"/>
        </w:rPr>
        <w:t>сайта компании, организации доставки продукции потребителям, организации электронных платежей, использованию дополнительных</w:t>
      </w:r>
      <w:r w:rsidR="00F2667C">
        <w:rPr>
          <w:rFonts w:ascii="Times New Roman" w:eastAsia="Newton-Regular" w:hAnsi="Times New Roman" w:cs="Times New Roman"/>
          <w:sz w:val="28"/>
          <w:szCs w:val="28"/>
        </w:rPr>
        <w:t xml:space="preserve"> </w:t>
      </w:r>
      <w:r w:rsidRPr="009B0775">
        <w:rPr>
          <w:rFonts w:ascii="Times New Roman" w:eastAsia="Newton-Regular" w:hAnsi="Times New Roman" w:cs="Times New Roman"/>
          <w:sz w:val="28"/>
          <w:szCs w:val="28"/>
        </w:rPr>
        <w:t>складов и т. д. Эти тактические решения в свою очередь определяют</w:t>
      </w:r>
      <w:r w:rsidR="00F2667C">
        <w:rPr>
          <w:rFonts w:ascii="Times New Roman" w:eastAsia="Newton-Regular" w:hAnsi="Times New Roman" w:cs="Times New Roman"/>
          <w:sz w:val="28"/>
          <w:szCs w:val="28"/>
        </w:rPr>
        <w:t xml:space="preserve"> </w:t>
      </w:r>
      <w:r w:rsidRPr="009B0775">
        <w:rPr>
          <w:rFonts w:ascii="Times New Roman" w:eastAsia="Newton-Regular" w:hAnsi="Times New Roman" w:cs="Times New Roman"/>
          <w:sz w:val="28"/>
          <w:szCs w:val="28"/>
        </w:rPr>
        <w:t>решения оперативного уровня, связанные с покупкой соответствующего оборудования, контролем запасов, экспедированием, маршрутами транспорта и т. д.</w:t>
      </w:r>
    </w:p>
    <w:p w:rsidR="009B0775" w:rsidRPr="009B0775" w:rsidRDefault="009B0775" w:rsidP="009B0775">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9B0775">
        <w:rPr>
          <w:rFonts w:ascii="Times New Roman" w:eastAsia="Newton-Regular" w:hAnsi="Times New Roman" w:cs="Times New Roman"/>
          <w:sz w:val="28"/>
          <w:szCs w:val="28"/>
        </w:rPr>
        <w:t>В общем случае анализ логистической стратегии приводит к постановке и решению на нижних уровнях управления следующих возможных вопросов.</w:t>
      </w:r>
    </w:p>
    <w:p w:rsidR="009B0775" w:rsidRPr="009B0775" w:rsidRDefault="009B0775" w:rsidP="009B0775">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9B0775">
        <w:rPr>
          <w:rFonts w:ascii="Times New Roman" w:eastAsia="Newton-Regular" w:hAnsi="Times New Roman" w:cs="Times New Roman"/>
          <w:sz w:val="28"/>
          <w:szCs w:val="28"/>
        </w:rPr>
        <w:t>1. Следует ли нам изменить складские и транспортные операции?</w:t>
      </w:r>
    </w:p>
    <w:p w:rsidR="009B0775" w:rsidRDefault="009B0775" w:rsidP="009B0775">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9B0775">
        <w:rPr>
          <w:rFonts w:ascii="Times New Roman" w:eastAsia="Newton-Regular" w:hAnsi="Times New Roman" w:cs="Times New Roman"/>
          <w:sz w:val="28"/>
          <w:szCs w:val="28"/>
        </w:rPr>
        <w:t>2. Изменится ли наш подход к планированию и составлению графиков работы?__</w:t>
      </w:r>
    </w:p>
    <w:p w:rsidR="009B0775" w:rsidRPr="009B0775" w:rsidRDefault="009B0775" w:rsidP="009B0775">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9B0775">
        <w:rPr>
          <w:rFonts w:ascii="Times New Roman" w:eastAsia="Newton-Regular" w:hAnsi="Times New Roman" w:cs="Times New Roman"/>
          <w:sz w:val="28"/>
          <w:szCs w:val="28"/>
        </w:rPr>
        <w:t>3. Имеются ли у нас необходимые ресурсы, если нет — можем ли</w:t>
      </w:r>
      <w:r w:rsidR="00F2667C">
        <w:rPr>
          <w:rFonts w:ascii="Times New Roman" w:eastAsia="Newton-Regular" w:hAnsi="Times New Roman" w:cs="Times New Roman"/>
          <w:sz w:val="28"/>
          <w:szCs w:val="28"/>
        </w:rPr>
        <w:t xml:space="preserve"> </w:t>
      </w:r>
      <w:r w:rsidRPr="009B0775">
        <w:rPr>
          <w:rFonts w:ascii="Times New Roman" w:eastAsia="Newton-Regular" w:hAnsi="Times New Roman" w:cs="Times New Roman"/>
          <w:sz w:val="28"/>
          <w:szCs w:val="28"/>
        </w:rPr>
        <w:t>мы их получить?</w:t>
      </w:r>
    </w:p>
    <w:p w:rsidR="009B0775" w:rsidRPr="009B0775" w:rsidRDefault="009B0775" w:rsidP="009B0775">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9B0775">
        <w:rPr>
          <w:rFonts w:ascii="Times New Roman" w:eastAsia="Newton-Regular" w:hAnsi="Times New Roman" w:cs="Times New Roman"/>
          <w:sz w:val="28"/>
          <w:szCs w:val="28"/>
        </w:rPr>
        <w:t>4. Имеется ли у нас подготовленный персонал, и сможем ли мыв случае необходимости подготовить его?</w:t>
      </w:r>
    </w:p>
    <w:p w:rsidR="009B0775" w:rsidRPr="009B0775" w:rsidRDefault="009B0775" w:rsidP="009B0775">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9B0775">
        <w:rPr>
          <w:rFonts w:ascii="Times New Roman" w:eastAsia="Newton-Regular" w:hAnsi="Times New Roman" w:cs="Times New Roman"/>
          <w:sz w:val="28"/>
          <w:szCs w:val="28"/>
        </w:rPr>
        <w:t>5. Как выбранная стратегия повлияет на нынешних и потенциальных потребителей?</w:t>
      </w:r>
    </w:p>
    <w:p w:rsidR="009B0775" w:rsidRPr="009B0775" w:rsidRDefault="009B0775" w:rsidP="009B0775">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9B0775">
        <w:rPr>
          <w:rFonts w:ascii="Times New Roman" w:eastAsia="Newton-Regular" w:hAnsi="Times New Roman" w:cs="Times New Roman"/>
          <w:sz w:val="28"/>
          <w:szCs w:val="28"/>
        </w:rPr>
        <w:t>6. Какое влияние она окажет на персонал, сооружения, организацию деятельности, технологию и т. д.?</w:t>
      </w:r>
    </w:p>
    <w:p w:rsidR="009B0775" w:rsidRPr="009B0775" w:rsidRDefault="009B0775" w:rsidP="009B0775">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9B0775">
        <w:rPr>
          <w:rFonts w:ascii="Times New Roman" w:eastAsia="Newton-Regular" w:hAnsi="Times New Roman" w:cs="Times New Roman"/>
          <w:sz w:val="28"/>
          <w:szCs w:val="28"/>
        </w:rPr>
        <w:t>При переходе к реализации стратегии необходимо рассматривать</w:t>
      </w:r>
      <w:r w:rsidR="00F2667C">
        <w:rPr>
          <w:rFonts w:ascii="Times New Roman" w:eastAsia="Newton-Regular" w:hAnsi="Times New Roman" w:cs="Times New Roman"/>
          <w:sz w:val="28"/>
          <w:szCs w:val="28"/>
        </w:rPr>
        <w:t xml:space="preserve"> </w:t>
      </w:r>
      <w:r w:rsidRPr="009B0775">
        <w:rPr>
          <w:rFonts w:ascii="Times New Roman" w:eastAsia="Newton-Regular" w:hAnsi="Times New Roman" w:cs="Times New Roman"/>
          <w:sz w:val="28"/>
          <w:szCs w:val="28"/>
        </w:rPr>
        <w:t>решения по каждой логистической функции от снабжения до поставки. Можно выделить следующие наиболее важные области, в которых</w:t>
      </w:r>
      <w:r w:rsidR="00F2667C">
        <w:rPr>
          <w:rFonts w:ascii="Times New Roman" w:eastAsia="Newton-Regular" w:hAnsi="Times New Roman" w:cs="Times New Roman"/>
          <w:sz w:val="28"/>
          <w:szCs w:val="28"/>
        </w:rPr>
        <w:t xml:space="preserve"> </w:t>
      </w:r>
      <w:r w:rsidRPr="009B0775">
        <w:rPr>
          <w:rFonts w:ascii="Times New Roman" w:eastAsia="Newton-Regular" w:hAnsi="Times New Roman" w:cs="Times New Roman"/>
          <w:sz w:val="28"/>
          <w:szCs w:val="28"/>
        </w:rPr>
        <w:t>в первую очередь надо принимать решения.</w:t>
      </w:r>
    </w:p>
    <w:p w:rsidR="009B0775" w:rsidRPr="009B0775" w:rsidRDefault="009B0775" w:rsidP="009B0775">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9B0775">
        <w:rPr>
          <w:rFonts w:ascii="Times New Roman" w:eastAsia="Newton-Regular" w:hAnsi="Times New Roman" w:cs="Times New Roman"/>
          <w:sz w:val="28"/>
          <w:szCs w:val="28"/>
        </w:rPr>
        <w:t xml:space="preserve">1. </w:t>
      </w:r>
      <w:r w:rsidRPr="009B0775">
        <w:rPr>
          <w:rFonts w:ascii="Times New Roman" w:eastAsia="Newton-Regular" w:hAnsi="Times New Roman" w:cs="Times New Roman"/>
          <w:b/>
          <w:bCs/>
          <w:i/>
          <w:iCs/>
          <w:sz w:val="28"/>
          <w:szCs w:val="28"/>
        </w:rPr>
        <w:t xml:space="preserve">Конфигурация цепи поставок. </w:t>
      </w:r>
      <w:r w:rsidRPr="009B0775">
        <w:rPr>
          <w:rFonts w:ascii="Times New Roman" w:eastAsia="Newton-Regular" w:hAnsi="Times New Roman" w:cs="Times New Roman"/>
          <w:sz w:val="28"/>
          <w:szCs w:val="28"/>
        </w:rPr>
        <w:t>С точки зрения организации, цепь</w:t>
      </w:r>
      <w:r w:rsidR="00F2667C">
        <w:rPr>
          <w:rFonts w:ascii="Times New Roman" w:eastAsia="Newton-Regular" w:hAnsi="Times New Roman" w:cs="Times New Roman"/>
          <w:sz w:val="28"/>
          <w:szCs w:val="28"/>
        </w:rPr>
        <w:t xml:space="preserve"> </w:t>
      </w:r>
      <w:r w:rsidRPr="009B0775">
        <w:rPr>
          <w:rFonts w:ascii="Times New Roman" w:eastAsia="Newton-Regular" w:hAnsi="Times New Roman" w:cs="Times New Roman"/>
          <w:sz w:val="28"/>
          <w:szCs w:val="28"/>
        </w:rPr>
        <w:t>поставок состоит, во</w:t>
      </w:r>
      <w:r w:rsidRPr="009B0775">
        <w:rPr>
          <w:rFonts w:ascii="MS Mincho" w:eastAsia="MS Mincho" w:hAnsi="MS Mincho" w:cs="MS Mincho" w:hint="eastAsia"/>
          <w:sz w:val="28"/>
          <w:szCs w:val="28"/>
        </w:rPr>
        <w:t>‑</w:t>
      </w:r>
      <w:r w:rsidRPr="009B0775">
        <w:rPr>
          <w:rFonts w:ascii="Times New Roman" w:eastAsia="Newton-Regular" w:hAnsi="Times New Roman" w:cs="Times New Roman"/>
          <w:sz w:val="28"/>
          <w:szCs w:val="28"/>
        </w:rPr>
        <w:t>первых, из нескольких уровней поставщиков, в которые входят источники сырья, промежуточные производители, посредники, а во</w:t>
      </w:r>
      <w:r w:rsidRPr="009B0775">
        <w:rPr>
          <w:rFonts w:ascii="MS Mincho" w:eastAsia="MS Mincho" w:hAnsi="MS Mincho" w:cs="MS Mincho" w:hint="eastAsia"/>
          <w:sz w:val="28"/>
          <w:szCs w:val="28"/>
        </w:rPr>
        <w:t>‑</w:t>
      </w:r>
      <w:r w:rsidRPr="009B0775">
        <w:rPr>
          <w:rFonts w:ascii="Times New Roman" w:eastAsia="Newton-Regular" w:hAnsi="Times New Roman" w:cs="Times New Roman"/>
          <w:sz w:val="28"/>
          <w:szCs w:val="28"/>
        </w:rPr>
        <w:t>вторых — из нескольких уровней</w:t>
      </w:r>
      <w:r w:rsidR="00F2667C">
        <w:rPr>
          <w:rFonts w:ascii="Times New Roman" w:eastAsia="Newton-Regular" w:hAnsi="Times New Roman" w:cs="Times New Roman"/>
          <w:sz w:val="28"/>
          <w:szCs w:val="28"/>
        </w:rPr>
        <w:t xml:space="preserve"> </w:t>
      </w:r>
      <w:r w:rsidRPr="009B0775">
        <w:rPr>
          <w:rFonts w:ascii="Times New Roman" w:eastAsia="Newton-Regular" w:hAnsi="Times New Roman" w:cs="Times New Roman"/>
          <w:sz w:val="28"/>
          <w:szCs w:val="28"/>
        </w:rPr>
        <w:t>потребителей, перемещающих продукт до конечных пользователей. Различные стратегии приводят к разным типам цепей поставок, отличающихся длиной (количеством уровней), шириной</w:t>
      </w:r>
    </w:p>
    <w:p w:rsidR="009B0775" w:rsidRPr="009B0775" w:rsidRDefault="009B0775" w:rsidP="009B0775">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9B0775">
        <w:rPr>
          <w:rFonts w:ascii="Times New Roman" w:eastAsia="Newton-Regular" w:hAnsi="Times New Roman" w:cs="Times New Roman"/>
          <w:sz w:val="28"/>
          <w:szCs w:val="28"/>
        </w:rPr>
        <w:lastRenderedPageBreak/>
        <w:t>(количеством параллельных маршрутов), пропускной способностью, типом посредников, степенью контроля над логистикой,</w:t>
      </w:r>
      <w:r w:rsidR="00F2667C">
        <w:rPr>
          <w:rFonts w:ascii="Times New Roman" w:eastAsia="Newton-Regular" w:hAnsi="Times New Roman" w:cs="Times New Roman"/>
          <w:sz w:val="28"/>
          <w:szCs w:val="28"/>
        </w:rPr>
        <w:t xml:space="preserve"> </w:t>
      </w:r>
      <w:r w:rsidRPr="009B0775">
        <w:rPr>
          <w:rFonts w:ascii="Times New Roman" w:eastAsia="Newton-Regular" w:hAnsi="Times New Roman" w:cs="Times New Roman"/>
          <w:sz w:val="28"/>
          <w:szCs w:val="28"/>
        </w:rPr>
        <w:t>качеством услуг и затратами.</w:t>
      </w:r>
    </w:p>
    <w:p w:rsidR="009B0775" w:rsidRPr="009B0775" w:rsidRDefault="009B0775" w:rsidP="009B0775">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9B0775">
        <w:rPr>
          <w:rFonts w:ascii="Times New Roman" w:eastAsia="Newton-Regular" w:hAnsi="Times New Roman" w:cs="Times New Roman"/>
          <w:sz w:val="28"/>
          <w:szCs w:val="28"/>
        </w:rPr>
        <w:t xml:space="preserve">2. </w:t>
      </w:r>
      <w:r w:rsidRPr="009B0775">
        <w:rPr>
          <w:rFonts w:ascii="Times New Roman" w:eastAsia="Newton-Regular" w:hAnsi="Times New Roman" w:cs="Times New Roman"/>
          <w:b/>
          <w:bCs/>
          <w:i/>
          <w:iCs/>
          <w:sz w:val="28"/>
          <w:szCs w:val="28"/>
        </w:rPr>
        <w:t xml:space="preserve">Размещение элементов инфраструктуры. </w:t>
      </w:r>
      <w:r w:rsidRPr="009B0775">
        <w:rPr>
          <w:rFonts w:ascii="Times New Roman" w:eastAsia="Newton-Regular" w:hAnsi="Times New Roman" w:cs="Times New Roman"/>
          <w:sz w:val="28"/>
          <w:szCs w:val="28"/>
        </w:rPr>
        <w:t>После выбора конфигурации цепи поставок, если в этом есть необходимость, необходимо выяснить, где лучше всего разместить элементы цепи,</w:t>
      </w:r>
      <w:r w:rsidR="00F2667C">
        <w:rPr>
          <w:rFonts w:ascii="Times New Roman" w:eastAsia="Newton-Regular" w:hAnsi="Times New Roman" w:cs="Times New Roman"/>
          <w:sz w:val="28"/>
          <w:szCs w:val="28"/>
        </w:rPr>
        <w:t xml:space="preserve"> </w:t>
      </w:r>
      <w:r w:rsidRPr="009B0775">
        <w:rPr>
          <w:rFonts w:ascii="Times New Roman" w:eastAsia="Newton-Regular" w:hAnsi="Times New Roman" w:cs="Times New Roman"/>
          <w:sz w:val="28"/>
          <w:szCs w:val="28"/>
        </w:rPr>
        <w:t>такие как промышленные и оптовые предприятия, склады, логистические хабы и т. д. Вопрос размещения следует рассматривать</w:t>
      </w:r>
      <w:r w:rsidR="00F2667C">
        <w:rPr>
          <w:rFonts w:ascii="Times New Roman" w:eastAsia="Newton-Regular" w:hAnsi="Times New Roman" w:cs="Times New Roman"/>
          <w:sz w:val="28"/>
          <w:szCs w:val="28"/>
        </w:rPr>
        <w:t xml:space="preserve"> </w:t>
      </w:r>
      <w:r w:rsidRPr="009B0775">
        <w:rPr>
          <w:rFonts w:ascii="Times New Roman" w:eastAsia="Newton-Regular" w:hAnsi="Times New Roman" w:cs="Times New Roman"/>
          <w:sz w:val="28"/>
          <w:szCs w:val="28"/>
        </w:rPr>
        <w:t>очень тщательно, т. к. это решение оказывает значительное и долгосрочное влияние на многие показатели будущей работы. Кроме того, после того как сооружение начало действовать, его, как</w:t>
      </w:r>
      <w:r w:rsidR="00F2667C">
        <w:rPr>
          <w:rFonts w:ascii="Times New Roman" w:eastAsia="Newton-Regular" w:hAnsi="Times New Roman" w:cs="Times New Roman"/>
          <w:sz w:val="28"/>
          <w:szCs w:val="28"/>
        </w:rPr>
        <w:t xml:space="preserve"> </w:t>
      </w:r>
      <w:r w:rsidRPr="009B0775">
        <w:rPr>
          <w:rFonts w:ascii="Times New Roman" w:eastAsia="Newton-Regular" w:hAnsi="Times New Roman" w:cs="Times New Roman"/>
          <w:sz w:val="28"/>
          <w:szCs w:val="28"/>
        </w:rPr>
        <w:t>правило, трудно и очень дорого закрыть или переместить в другое</w:t>
      </w:r>
      <w:r w:rsidR="00F2667C">
        <w:rPr>
          <w:rFonts w:ascii="Times New Roman" w:eastAsia="Newton-Regular" w:hAnsi="Times New Roman" w:cs="Times New Roman"/>
          <w:sz w:val="28"/>
          <w:szCs w:val="28"/>
        </w:rPr>
        <w:t xml:space="preserve"> </w:t>
      </w:r>
      <w:r w:rsidRPr="009B0775">
        <w:rPr>
          <w:rFonts w:ascii="Times New Roman" w:eastAsia="Newton-Regular" w:hAnsi="Times New Roman" w:cs="Times New Roman"/>
          <w:sz w:val="28"/>
          <w:szCs w:val="28"/>
        </w:rPr>
        <w:t>место.</w:t>
      </w:r>
    </w:p>
    <w:p w:rsidR="00163160" w:rsidRDefault="009B0775" w:rsidP="009B0775">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9B0775">
        <w:rPr>
          <w:rFonts w:ascii="Times New Roman" w:eastAsia="Newton-Regular" w:hAnsi="Times New Roman" w:cs="Times New Roman"/>
          <w:sz w:val="28"/>
          <w:szCs w:val="28"/>
        </w:rPr>
        <w:t xml:space="preserve">3. </w:t>
      </w:r>
      <w:r w:rsidRPr="009B0775">
        <w:rPr>
          <w:rFonts w:ascii="Times New Roman" w:eastAsia="Newton-Regular" w:hAnsi="Times New Roman" w:cs="Times New Roman"/>
          <w:b/>
          <w:bCs/>
          <w:i/>
          <w:iCs/>
          <w:sz w:val="28"/>
          <w:szCs w:val="28"/>
        </w:rPr>
        <w:t xml:space="preserve">Организация вспомогательных процессов, </w:t>
      </w:r>
      <w:r w:rsidRPr="009B0775">
        <w:rPr>
          <w:rFonts w:ascii="Times New Roman" w:eastAsia="Newton-Regular" w:hAnsi="Times New Roman" w:cs="Times New Roman"/>
          <w:sz w:val="28"/>
          <w:szCs w:val="28"/>
        </w:rPr>
        <w:t>т. е. таких видов деятельности, которые способствуют эффективной работе цепи поставок. К ним относятся организация технического обслуживания</w:t>
      </w:r>
      <w:r w:rsidR="00F2667C">
        <w:rPr>
          <w:rFonts w:ascii="Times New Roman" w:eastAsia="Newton-Regular" w:hAnsi="Times New Roman" w:cs="Times New Roman"/>
          <w:sz w:val="28"/>
          <w:szCs w:val="28"/>
        </w:rPr>
        <w:t xml:space="preserve"> </w:t>
      </w:r>
      <w:r w:rsidRPr="009B0775">
        <w:rPr>
          <w:rFonts w:ascii="Times New Roman" w:eastAsia="Newton-Regular" w:hAnsi="Times New Roman" w:cs="Times New Roman"/>
          <w:sz w:val="28"/>
          <w:szCs w:val="28"/>
        </w:rPr>
        <w:t>оборудования, информационные технологии обработки данных, электронный обмен данными, использование возможностей Интернета, различные системы управления материальными потоками, например JIT и т. д.</w:t>
      </w:r>
    </w:p>
    <w:p w:rsidR="009B0775" w:rsidRDefault="009B0775" w:rsidP="009B0775">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9B0775">
        <w:rPr>
          <w:rFonts w:ascii="Times New Roman" w:eastAsia="Newton-Regular" w:hAnsi="Times New Roman" w:cs="Times New Roman"/>
          <w:sz w:val="28"/>
          <w:szCs w:val="28"/>
        </w:rPr>
        <w:t>Идея усовершенствования вспомогательных процессов становится крайне важной в тех случаях, когда конкурирующие организации по объективным причинам имеют одинаково эффективные</w:t>
      </w:r>
      <w:r w:rsidR="00F2667C">
        <w:rPr>
          <w:rFonts w:ascii="Times New Roman" w:eastAsia="Newton-Regular" w:hAnsi="Times New Roman" w:cs="Times New Roman"/>
          <w:sz w:val="28"/>
          <w:szCs w:val="28"/>
        </w:rPr>
        <w:t xml:space="preserve"> </w:t>
      </w:r>
      <w:r w:rsidRPr="009B0775">
        <w:rPr>
          <w:rFonts w:ascii="Times New Roman" w:eastAsia="Newton-Regular" w:hAnsi="Times New Roman" w:cs="Times New Roman"/>
          <w:sz w:val="28"/>
          <w:szCs w:val="28"/>
        </w:rPr>
        <w:t>структуры цепей поставок. В этом случае конкурентные преимущества могут заключаться в лучшей организации вспомогательных процессов. Иногда предприятию лучше заниматься логистикой самостоятельно, в других случаях целесообразно воспользоваться услугами</w:t>
      </w:r>
      <w:r w:rsidR="00F2667C">
        <w:rPr>
          <w:rFonts w:ascii="Times New Roman" w:eastAsia="Newton-Regular" w:hAnsi="Times New Roman" w:cs="Times New Roman"/>
          <w:sz w:val="28"/>
          <w:szCs w:val="28"/>
        </w:rPr>
        <w:t xml:space="preserve"> </w:t>
      </w:r>
      <w:r w:rsidRPr="009B0775">
        <w:rPr>
          <w:rFonts w:ascii="Times New Roman" w:eastAsia="Newton-Regular" w:hAnsi="Times New Roman" w:cs="Times New Roman"/>
          <w:sz w:val="28"/>
          <w:szCs w:val="28"/>
        </w:rPr>
        <w:t>аутсорсеров.</w:t>
      </w:r>
    </w:p>
    <w:p w:rsidR="004E083E" w:rsidRDefault="004E083E" w:rsidP="009B0775">
      <w:pPr>
        <w:autoSpaceDE w:val="0"/>
        <w:autoSpaceDN w:val="0"/>
        <w:adjustRightInd w:val="0"/>
        <w:spacing w:after="0" w:line="240" w:lineRule="auto"/>
        <w:ind w:firstLine="567"/>
        <w:jc w:val="both"/>
        <w:rPr>
          <w:rFonts w:ascii="Times New Roman" w:eastAsia="Newton-Regular" w:hAnsi="Times New Roman" w:cs="Times New Roman"/>
          <w:sz w:val="28"/>
          <w:szCs w:val="28"/>
        </w:rPr>
      </w:pPr>
    </w:p>
    <w:p w:rsidR="00D15129" w:rsidRPr="00302F58" w:rsidRDefault="00D15129" w:rsidP="00D15129">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302F58">
        <w:rPr>
          <w:rFonts w:ascii="Times New Roman" w:eastAsia="Newton-Regular" w:hAnsi="Times New Roman" w:cs="Times New Roman"/>
          <w:b/>
          <w:bCs/>
          <w:sz w:val="28"/>
          <w:szCs w:val="28"/>
        </w:rPr>
        <w:t xml:space="preserve">Вопросы </w:t>
      </w:r>
      <w:r w:rsidRPr="00302F58">
        <w:rPr>
          <w:rFonts w:ascii="Times New Roman" w:eastAsia="Newton-Regular" w:hAnsi="Times New Roman" w:cs="Times New Roman"/>
          <w:b/>
          <w:sz w:val="28"/>
          <w:szCs w:val="28"/>
        </w:rPr>
        <w:t>для самоконтроля</w:t>
      </w:r>
    </w:p>
    <w:p w:rsidR="00D15129" w:rsidRPr="008260CF" w:rsidRDefault="00D15129" w:rsidP="00D15129">
      <w:pPr>
        <w:autoSpaceDE w:val="0"/>
        <w:autoSpaceDN w:val="0"/>
        <w:adjustRightInd w:val="0"/>
        <w:spacing w:after="0" w:line="240" w:lineRule="auto"/>
        <w:ind w:firstLine="567"/>
        <w:jc w:val="both"/>
        <w:rPr>
          <w:rFonts w:ascii="Times New Roman" w:eastAsia="Newton-Regular" w:hAnsi="Times New Roman" w:cs="Times New Roman"/>
          <w:sz w:val="28"/>
          <w:szCs w:val="28"/>
        </w:rPr>
      </w:pPr>
      <w:r>
        <w:rPr>
          <w:rFonts w:ascii="Times New Roman" w:eastAsia="Newton-Regular" w:hAnsi="Times New Roman" w:cs="Times New Roman"/>
          <w:sz w:val="28"/>
          <w:szCs w:val="28"/>
        </w:rPr>
        <w:t>1</w:t>
      </w:r>
      <w:r w:rsidRPr="008260CF">
        <w:rPr>
          <w:rFonts w:ascii="Times New Roman" w:eastAsia="Newton-Regular" w:hAnsi="Times New Roman" w:cs="Times New Roman"/>
          <w:sz w:val="28"/>
          <w:szCs w:val="28"/>
        </w:rPr>
        <w:t>. Какие факторы учитываются при разработке логистической</w:t>
      </w:r>
      <w:r>
        <w:rPr>
          <w:rFonts w:ascii="Times New Roman" w:eastAsia="Newton-Regular" w:hAnsi="Times New Roman" w:cs="Times New Roman"/>
          <w:sz w:val="28"/>
          <w:szCs w:val="28"/>
        </w:rPr>
        <w:t xml:space="preserve"> </w:t>
      </w:r>
      <w:r w:rsidRPr="008260CF">
        <w:rPr>
          <w:rFonts w:ascii="Times New Roman" w:eastAsia="Newton-Regular" w:hAnsi="Times New Roman" w:cs="Times New Roman"/>
          <w:sz w:val="28"/>
          <w:szCs w:val="28"/>
        </w:rPr>
        <w:t>стратегии?</w:t>
      </w:r>
    </w:p>
    <w:p w:rsidR="00D15129" w:rsidRDefault="00D15129" w:rsidP="00D15129">
      <w:pPr>
        <w:autoSpaceDE w:val="0"/>
        <w:autoSpaceDN w:val="0"/>
        <w:adjustRightInd w:val="0"/>
        <w:spacing w:after="0" w:line="240" w:lineRule="auto"/>
        <w:ind w:firstLine="567"/>
        <w:jc w:val="both"/>
        <w:rPr>
          <w:rFonts w:ascii="Times New Roman" w:eastAsia="Newton-Regular" w:hAnsi="Times New Roman" w:cs="Times New Roman"/>
          <w:sz w:val="28"/>
          <w:szCs w:val="28"/>
        </w:rPr>
      </w:pPr>
      <w:r>
        <w:rPr>
          <w:rFonts w:ascii="Times New Roman" w:eastAsia="Newton-Regular" w:hAnsi="Times New Roman" w:cs="Times New Roman"/>
          <w:sz w:val="28"/>
          <w:szCs w:val="28"/>
        </w:rPr>
        <w:t>2</w:t>
      </w:r>
      <w:r w:rsidRPr="008260CF">
        <w:rPr>
          <w:rFonts w:ascii="Times New Roman" w:eastAsia="Newton-Regular" w:hAnsi="Times New Roman" w:cs="Times New Roman"/>
          <w:sz w:val="28"/>
          <w:szCs w:val="28"/>
        </w:rPr>
        <w:t>. Какие виды и уровни планирования цепей поставок вы знаете?</w:t>
      </w:r>
    </w:p>
    <w:p w:rsidR="00302F58" w:rsidRDefault="00302F58" w:rsidP="00D15129">
      <w:pPr>
        <w:autoSpaceDE w:val="0"/>
        <w:autoSpaceDN w:val="0"/>
        <w:adjustRightInd w:val="0"/>
        <w:spacing w:after="0" w:line="240" w:lineRule="auto"/>
        <w:ind w:firstLine="567"/>
        <w:jc w:val="both"/>
        <w:rPr>
          <w:rFonts w:ascii="Times New Roman" w:eastAsia="Newton-Regular" w:hAnsi="Times New Roman" w:cs="Times New Roman"/>
          <w:bCs/>
          <w:iCs/>
          <w:sz w:val="28"/>
          <w:szCs w:val="28"/>
        </w:rPr>
      </w:pPr>
      <w:r>
        <w:rPr>
          <w:rFonts w:ascii="Times New Roman" w:eastAsia="Newton-Regular" w:hAnsi="Times New Roman" w:cs="Times New Roman"/>
          <w:sz w:val="28"/>
          <w:szCs w:val="28"/>
        </w:rPr>
        <w:t>3.</w:t>
      </w:r>
      <w:r w:rsidRPr="00302F58">
        <w:rPr>
          <w:rFonts w:ascii="Times New Roman" w:eastAsia="Newton-Regular" w:hAnsi="Times New Roman" w:cs="Times New Roman"/>
          <w:b/>
          <w:bCs/>
          <w:i/>
          <w:iCs/>
          <w:sz w:val="28"/>
          <w:szCs w:val="28"/>
        </w:rPr>
        <w:t xml:space="preserve"> </w:t>
      </w:r>
      <w:r w:rsidRPr="00302F58">
        <w:rPr>
          <w:rFonts w:ascii="Times New Roman" w:eastAsia="Newton-Regular" w:hAnsi="Times New Roman" w:cs="Times New Roman"/>
          <w:bCs/>
          <w:iCs/>
          <w:sz w:val="28"/>
          <w:szCs w:val="28"/>
        </w:rPr>
        <w:t>Конфигурация цепи поставок</w:t>
      </w:r>
    </w:p>
    <w:p w:rsidR="00302F58" w:rsidRDefault="00302F58" w:rsidP="00D15129">
      <w:pPr>
        <w:autoSpaceDE w:val="0"/>
        <w:autoSpaceDN w:val="0"/>
        <w:adjustRightInd w:val="0"/>
        <w:spacing w:after="0" w:line="240" w:lineRule="auto"/>
        <w:ind w:firstLine="567"/>
        <w:jc w:val="both"/>
        <w:rPr>
          <w:rFonts w:ascii="Times New Roman" w:eastAsia="Newton-Regular" w:hAnsi="Times New Roman" w:cs="Times New Roman"/>
          <w:bCs/>
          <w:iCs/>
          <w:sz w:val="28"/>
          <w:szCs w:val="28"/>
        </w:rPr>
      </w:pPr>
      <w:r>
        <w:rPr>
          <w:rFonts w:ascii="Times New Roman" w:eastAsia="Newton-Regular" w:hAnsi="Times New Roman" w:cs="Times New Roman"/>
          <w:bCs/>
          <w:iCs/>
          <w:sz w:val="28"/>
          <w:szCs w:val="28"/>
        </w:rPr>
        <w:t>4.</w:t>
      </w:r>
      <w:r w:rsidRPr="00302F58">
        <w:rPr>
          <w:rFonts w:ascii="Times New Roman" w:eastAsia="Newton-Regular" w:hAnsi="Times New Roman" w:cs="Times New Roman"/>
          <w:b/>
          <w:bCs/>
          <w:iCs/>
          <w:sz w:val="28"/>
          <w:szCs w:val="28"/>
        </w:rPr>
        <w:t xml:space="preserve"> </w:t>
      </w:r>
      <w:r w:rsidRPr="00302F58">
        <w:rPr>
          <w:rFonts w:ascii="Times New Roman" w:eastAsia="Newton-Regular" w:hAnsi="Times New Roman" w:cs="Times New Roman"/>
          <w:bCs/>
          <w:iCs/>
          <w:sz w:val="28"/>
          <w:szCs w:val="28"/>
        </w:rPr>
        <w:t>Размещение элементов инфраструктуры</w:t>
      </w:r>
    </w:p>
    <w:p w:rsidR="00302F58" w:rsidRDefault="00302F58" w:rsidP="00D15129">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Pr>
          <w:rFonts w:ascii="Times New Roman" w:eastAsia="Newton-Regular" w:hAnsi="Times New Roman" w:cs="Times New Roman"/>
          <w:bCs/>
          <w:iCs/>
          <w:sz w:val="28"/>
          <w:szCs w:val="28"/>
        </w:rPr>
        <w:t>5.</w:t>
      </w:r>
      <w:r w:rsidRPr="00302F58">
        <w:rPr>
          <w:rFonts w:ascii="Times New Roman" w:eastAsia="Newton-Regular" w:hAnsi="Times New Roman" w:cs="Times New Roman"/>
          <w:b/>
          <w:bCs/>
          <w:i/>
          <w:iCs/>
          <w:sz w:val="28"/>
          <w:szCs w:val="28"/>
        </w:rPr>
        <w:t xml:space="preserve"> </w:t>
      </w:r>
      <w:r w:rsidRPr="00302F58">
        <w:rPr>
          <w:rFonts w:ascii="Times New Roman" w:eastAsia="Newton-Regular" w:hAnsi="Times New Roman" w:cs="Times New Roman"/>
          <w:bCs/>
          <w:iCs/>
          <w:sz w:val="28"/>
          <w:szCs w:val="28"/>
        </w:rPr>
        <w:t>Организация вспомогательных процессов</w:t>
      </w:r>
    </w:p>
    <w:p w:rsidR="00D15129" w:rsidRDefault="00D15129" w:rsidP="009B0775">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917E0B" w:rsidRDefault="00917E0B" w:rsidP="00917E0B">
      <w:pPr>
        <w:autoSpaceDE w:val="0"/>
        <w:autoSpaceDN w:val="0"/>
        <w:adjustRightInd w:val="0"/>
        <w:spacing w:after="0" w:line="240" w:lineRule="auto"/>
        <w:ind w:firstLine="567"/>
        <w:jc w:val="both"/>
        <w:rPr>
          <w:rFonts w:ascii="Times New Roman" w:hAnsi="Times New Roman" w:cs="Times New Roman"/>
          <w:sz w:val="28"/>
          <w:szCs w:val="28"/>
        </w:rPr>
      </w:pPr>
      <w:r w:rsidRPr="001B0F84">
        <w:rPr>
          <w:rFonts w:ascii="Times New Roman" w:hAnsi="Times New Roman" w:cs="Times New Roman"/>
          <w:b/>
          <w:sz w:val="28"/>
          <w:szCs w:val="28"/>
        </w:rPr>
        <w:t>Литература:</w:t>
      </w:r>
      <w:r>
        <w:rPr>
          <w:rFonts w:ascii="Times New Roman" w:hAnsi="Times New Roman" w:cs="Times New Roman"/>
          <w:sz w:val="28"/>
          <w:szCs w:val="28"/>
        </w:rPr>
        <w:t xml:space="preserve"> 5, 6, 7.</w:t>
      </w:r>
    </w:p>
    <w:p w:rsidR="004E083E" w:rsidRDefault="004E083E" w:rsidP="009B0775">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917E0B" w:rsidRDefault="00917E0B" w:rsidP="009B0775">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163160" w:rsidRPr="00447D8A" w:rsidRDefault="00447D8A" w:rsidP="00163160">
      <w:pPr>
        <w:autoSpaceDE w:val="0"/>
        <w:autoSpaceDN w:val="0"/>
        <w:adjustRightInd w:val="0"/>
        <w:spacing w:after="0" w:line="240" w:lineRule="auto"/>
        <w:ind w:firstLine="567"/>
        <w:jc w:val="both"/>
        <w:rPr>
          <w:rFonts w:ascii="Times New Roman" w:eastAsia="Newton-Regular" w:hAnsi="Times New Roman" w:cs="Times New Roman"/>
          <w:b/>
          <w:sz w:val="28"/>
          <w:szCs w:val="28"/>
        </w:rPr>
      </w:pPr>
      <w:r w:rsidRPr="00447D8A">
        <w:rPr>
          <w:rFonts w:ascii="Times New Roman" w:hAnsi="Times New Roman" w:cs="Times New Roman"/>
          <w:b/>
          <w:sz w:val="28"/>
          <w:szCs w:val="28"/>
        </w:rPr>
        <w:t>Лекция 13-14</w:t>
      </w:r>
      <w:r w:rsidR="00163160" w:rsidRPr="00447D8A">
        <w:rPr>
          <w:rFonts w:ascii="Garamond-Bold" w:hAnsi="Garamond-Bold" w:cs="Garamond-Bold"/>
          <w:b/>
          <w:bCs/>
          <w:sz w:val="26"/>
          <w:szCs w:val="26"/>
        </w:rPr>
        <w:t>. Планирование в цепях поставок</w:t>
      </w:r>
      <w:r w:rsidRPr="00447D8A">
        <w:rPr>
          <w:rFonts w:ascii="Garamond-Bold" w:hAnsi="Garamond-Bold" w:cs="Garamond-Bold"/>
          <w:b/>
          <w:bCs/>
          <w:sz w:val="26"/>
          <w:szCs w:val="26"/>
        </w:rPr>
        <w:t>.</w:t>
      </w:r>
      <w:r w:rsidRPr="00447D8A">
        <w:rPr>
          <w:rFonts w:ascii="Times New Roman" w:eastAsia="Newton-Regular" w:hAnsi="Times New Roman" w:cs="Times New Roman"/>
          <w:b/>
          <w:sz w:val="28"/>
          <w:szCs w:val="28"/>
        </w:rPr>
        <w:t xml:space="preserve"> Классификация видов планирования в логистике. Ограничение мощности в цепи поставок. Уровни решений, принимаемых при выборе места размещения.</w:t>
      </w:r>
    </w:p>
    <w:p w:rsidR="00447D8A" w:rsidRDefault="00447D8A" w:rsidP="00163160">
      <w:pPr>
        <w:autoSpaceDE w:val="0"/>
        <w:autoSpaceDN w:val="0"/>
        <w:adjustRightInd w:val="0"/>
        <w:spacing w:after="0" w:line="240" w:lineRule="auto"/>
        <w:ind w:firstLine="567"/>
        <w:jc w:val="both"/>
        <w:rPr>
          <w:rFonts w:ascii="Garamond-Bold" w:hAnsi="Garamond-Bold" w:cs="Garamond-Bold"/>
          <w:b/>
          <w:bCs/>
          <w:sz w:val="26"/>
          <w:szCs w:val="26"/>
        </w:rPr>
      </w:pPr>
    </w:p>
    <w:p w:rsidR="00163160" w:rsidRPr="00163160" w:rsidRDefault="00163160" w:rsidP="00163160">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163160">
        <w:rPr>
          <w:rFonts w:ascii="Times New Roman" w:eastAsia="Newton-Regular" w:hAnsi="Times New Roman" w:cs="Times New Roman"/>
          <w:sz w:val="28"/>
          <w:szCs w:val="28"/>
        </w:rPr>
        <w:t>Планирование логистической деятельности — это систематический</w:t>
      </w:r>
      <w:r w:rsidR="00F2667C">
        <w:rPr>
          <w:rFonts w:ascii="Times New Roman" w:eastAsia="Newton-Regular" w:hAnsi="Times New Roman" w:cs="Times New Roman"/>
          <w:sz w:val="28"/>
          <w:szCs w:val="28"/>
        </w:rPr>
        <w:t xml:space="preserve"> </w:t>
      </w:r>
      <w:r w:rsidRPr="00163160">
        <w:rPr>
          <w:rFonts w:ascii="Times New Roman" w:eastAsia="Newton-Regular" w:hAnsi="Times New Roman" w:cs="Times New Roman"/>
          <w:sz w:val="28"/>
          <w:szCs w:val="28"/>
        </w:rPr>
        <w:t xml:space="preserve">процесс поиска возможностей действовать, прогнозирования последствий этих действий, разработки логистического проекта, формирования </w:t>
      </w:r>
      <w:r w:rsidRPr="00163160">
        <w:rPr>
          <w:rFonts w:ascii="Times New Roman" w:eastAsia="Newton-Regular" w:hAnsi="Times New Roman" w:cs="Times New Roman"/>
          <w:sz w:val="28"/>
          <w:szCs w:val="28"/>
        </w:rPr>
        <w:lastRenderedPageBreak/>
        <w:t>управленческих решений, конкретных мероприятий и сроков их</w:t>
      </w:r>
      <w:r w:rsidR="00F2667C">
        <w:rPr>
          <w:rFonts w:ascii="Times New Roman" w:eastAsia="Newton-Regular" w:hAnsi="Times New Roman" w:cs="Times New Roman"/>
          <w:sz w:val="28"/>
          <w:szCs w:val="28"/>
        </w:rPr>
        <w:t xml:space="preserve"> </w:t>
      </w:r>
      <w:r w:rsidRPr="00163160">
        <w:rPr>
          <w:rFonts w:ascii="Times New Roman" w:eastAsia="Newton-Regular" w:hAnsi="Times New Roman" w:cs="Times New Roman"/>
          <w:sz w:val="28"/>
          <w:szCs w:val="28"/>
        </w:rPr>
        <w:t>выполнения для достижения поставленных целей в будущем. Для организации эффективного планирования на предприятии должна существовать система планирования. Основными требованиями к такой системе являются документальное обеспечение; стандартизация;</w:t>
      </w:r>
      <w:r w:rsidR="00F2667C">
        <w:rPr>
          <w:rFonts w:ascii="Times New Roman" w:eastAsia="Newton-Regular" w:hAnsi="Times New Roman" w:cs="Times New Roman"/>
          <w:sz w:val="28"/>
          <w:szCs w:val="28"/>
        </w:rPr>
        <w:t xml:space="preserve"> </w:t>
      </w:r>
      <w:r w:rsidRPr="00163160">
        <w:rPr>
          <w:rFonts w:ascii="Times New Roman" w:eastAsia="Newton-Regular" w:hAnsi="Times New Roman" w:cs="Times New Roman"/>
          <w:sz w:val="28"/>
          <w:szCs w:val="28"/>
        </w:rPr>
        <w:t>организованность; точность; согласованность; непрерывность; гибкость; цикличность; полнота.</w:t>
      </w:r>
    </w:p>
    <w:p w:rsidR="00163160" w:rsidRPr="00163160" w:rsidRDefault="00163160" w:rsidP="00163160">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163160">
        <w:rPr>
          <w:rFonts w:ascii="Times New Roman" w:eastAsia="Newton-Regular" w:hAnsi="Times New Roman" w:cs="Times New Roman"/>
          <w:sz w:val="28"/>
          <w:szCs w:val="28"/>
        </w:rPr>
        <w:t>Перед началом планирования необходимо четко определить:</w:t>
      </w:r>
    </w:p>
    <w:p w:rsidR="00163160" w:rsidRPr="00163160" w:rsidRDefault="00163160" w:rsidP="00163160">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163160">
        <w:rPr>
          <w:rFonts w:ascii="Times New Roman" w:eastAsia="Newton-Regular" w:hAnsi="Times New Roman" w:cs="Times New Roman"/>
          <w:sz w:val="28"/>
          <w:szCs w:val="28"/>
        </w:rPr>
        <w:t>• объект планирования (что планируется);</w:t>
      </w:r>
    </w:p>
    <w:p w:rsidR="00163160" w:rsidRPr="00163160" w:rsidRDefault="00163160" w:rsidP="00163160">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163160">
        <w:rPr>
          <w:rFonts w:ascii="Times New Roman" w:eastAsia="Newton-Regular" w:hAnsi="Times New Roman" w:cs="Times New Roman"/>
          <w:sz w:val="28"/>
          <w:szCs w:val="28"/>
        </w:rPr>
        <w:t>• субъект планирования (кто планирует);</w:t>
      </w:r>
    </w:p>
    <w:p w:rsidR="00163160" w:rsidRPr="00163160" w:rsidRDefault="00163160" w:rsidP="00163160">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163160">
        <w:rPr>
          <w:rFonts w:ascii="Times New Roman" w:eastAsia="Newton-Regular" w:hAnsi="Times New Roman" w:cs="Times New Roman"/>
          <w:sz w:val="28"/>
          <w:szCs w:val="28"/>
        </w:rPr>
        <w:t>• горизонт планирования (на какой срок);</w:t>
      </w:r>
    </w:p>
    <w:p w:rsidR="00163160" w:rsidRPr="00163160" w:rsidRDefault="00163160" w:rsidP="00163160">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163160">
        <w:rPr>
          <w:rFonts w:ascii="Times New Roman" w:eastAsia="Newton-Regular" w:hAnsi="Times New Roman" w:cs="Times New Roman"/>
          <w:sz w:val="28"/>
          <w:szCs w:val="28"/>
        </w:rPr>
        <w:t>• средства планирования (с помощью чего планировать: финансовые средства, вычислительная техника);</w:t>
      </w:r>
    </w:p>
    <w:p w:rsidR="00163160" w:rsidRPr="00163160" w:rsidRDefault="00163160" w:rsidP="00163160">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163160">
        <w:rPr>
          <w:rFonts w:ascii="Times New Roman" w:eastAsia="Newton-Regular" w:hAnsi="Times New Roman" w:cs="Times New Roman"/>
          <w:sz w:val="28"/>
          <w:szCs w:val="28"/>
        </w:rPr>
        <w:t>• методику планирования (как планировать);</w:t>
      </w:r>
    </w:p>
    <w:p w:rsidR="00163160" w:rsidRPr="00163160" w:rsidRDefault="00163160" w:rsidP="00163160">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163160">
        <w:rPr>
          <w:rFonts w:ascii="Times New Roman" w:eastAsia="Newton-Regular" w:hAnsi="Times New Roman" w:cs="Times New Roman"/>
          <w:sz w:val="28"/>
          <w:szCs w:val="28"/>
        </w:rPr>
        <w:t>• согласование планов (каких, с кем и на каких условиях).</w:t>
      </w:r>
    </w:p>
    <w:p w:rsidR="00163160" w:rsidRPr="00163160" w:rsidRDefault="00163160" w:rsidP="00163160">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163160">
        <w:rPr>
          <w:rFonts w:ascii="Times New Roman" w:eastAsia="Newton-Regular" w:hAnsi="Times New Roman" w:cs="Times New Roman"/>
          <w:sz w:val="28"/>
          <w:szCs w:val="28"/>
        </w:rPr>
        <w:t>На рис. 3.3. представлена одна из классификаций видов планирования. Каждый из видов планирования по срокам и по детализации</w:t>
      </w:r>
      <w:r w:rsidR="00F2667C">
        <w:rPr>
          <w:rFonts w:ascii="Times New Roman" w:eastAsia="Newton-Regular" w:hAnsi="Times New Roman" w:cs="Times New Roman"/>
          <w:sz w:val="28"/>
          <w:szCs w:val="28"/>
        </w:rPr>
        <w:t xml:space="preserve"> </w:t>
      </w:r>
      <w:r w:rsidRPr="00163160">
        <w:rPr>
          <w:rFonts w:ascii="Times New Roman" w:eastAsia="Newton-Regular" w:hAnsi="Times New Roman" w:cs="Times New Roman"/>
          <w:sz w:val="28"/>
          <w:szCs w:val="28"/>
        </w:rPr>
        <w:t>конкретизирует и создает предпосылки для выполнения планов более высокого уровня.</w:t>
      </w:r>
    </w:p>
    <w:p w:rsidR="00163160" w:rsidRPr="00163160" w:rsidRDefault="00163160" w:rsidP="00163160">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163160">
        <w:rPr>
          <w:rFonts w:ascii="Times New Roman" w:eastAsia="Newton-Regular" w:hAnsi="Times New Roman" w:cs="Times New Roman"/>
          <w:sz w:val="28"/>
          <w:szCs w:val="28"/>
        </w:rPr>
        <w:t>Планы использования мощностей позволяют гарантировать, что</w:t>
      </w:r>
      <w:r w:rsidR="00F2667C">
        <w:rPr>
          <w:rFonts w:ascii="Times New Roman" w:eastAsia="Newton-Regular" w:hAnsi="Times New Roman" w:cs="Times New Roman"/>
          <w:sz w:val="28"/>
          <w:szCs w:val="28"/>
        </w:rPr>
        <w:t xml:space="preserve"> </w:t>
      </w:r>
      <w:r w:rsidRPr="00163160">
        <w:rPr>
          <w:rFonts w:ascii="Times New Roman" w:eastAsia="Newton-Regular" w:hAnsi="Times New Roman" w:cs="Times New Roman"/>
          <w:sz w:val="28"/>
          <w:szCs w:val="28"/>
        </w:rPr>
        <w:t>для удовлетворения долгосрочного спроса имеющихся у организаций</w:t>
      </w:r>
      <w:r w:rsidR="00F2667C">
        <w:rPr>
          <w:rFonts w:ascii="Times New Roman" w:eastAsia="Newton-Regular" w:hAnsi="Times New Roman" w:cs="Times New Roman"/>
          <w:sz w:val="28"/>
          <w:szCs w:val="28"/>
        </w:rPr>
        <w:t xml:space="preserve"> </w:t>
      </w:r>
      <w:r w:rsidRPr="00163160">
        <w:rPr>
          <w:rFonts w:ascii="Times New Roman" w:eastAsia="Newton-Regular" w:hAnsi="Times New Roman" w:cs="Times New Roman"/>
          <w:sz w:val="28"/>
          <w:szCs w:val="28"/>
        </w:rPr>
        <w:t>мощностей будет достаточно. Под мощностью операции понимается</w:t>
      </w:r>
      <w:r w:rsidR="00F2667C">
        <w:rPr>
          <w:rFonts w:ascii="Times New Roman" w:eastAsia="Newton-Regular" w:hAnsi="Times New Roman" w:cs="Times New Roman"/>
          <w:sz w:val="28"/>
          <w:szCs w:val="28"/>
        </w:rPr>
        <w:t xml:space="preserve"> </w:t>
      </w:r>
      <w:r w:rsidRPr="00163160">
        <w:rPr>
          <w:rFonts w:ascii="Times New Roman" w:eastAsia="Newton-Regular" w:hAnsi="Times New Roman" w:cs="Times New Roman"/>
          <w:sz w:val="28"/>
          <w:szCs w:val="28"/>
        </w:rPr>
        <w:t>ее максимальная пропускная способность в заданный промежуток времени. Ограничение по мощности означает, например, что предприятие может выпустить не более определенного количества продукции</w:t>
      </w:r>
      <w:r w:rsidR="00F2667C">
        <w:rPr>
          <w:rFonts w:ascii="Times New Roman" w:eastAsia="Newton-Regular" w:hAnsi="Times New Roman" w:cs="Times New Roman"/>
          <w:sz w:val="28"/>
          <w:szCs w:val="28"/>
        </w:rPr>
        <w:t xml:space="preserve"> </w:t>
      </w:r>
      <w:r w:rsidRPr="00163160">
        <w:rPr>
          <w:rFonts w:ascii="Times New Roman" w:eastAsia="Newton-Regular" w:hAnsi="Times New Roman" w:cs="Times New Roman"/>
          <w:sz w:val="28"/>
          <w:szCs w:val="28"/>
        </w:rPr>
        <w:t>за неделю, перевозчик может взять на борт только ограниченное количество груза и т. д.</w:t>
      </w:r>
    </w:p>
    <w:p w:rsidR="00163160" w:rsidRDefault="00163160" w:rsidP="00163160">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163160">
        <w:rPr>
          <w:rFonts w:ascii="Times New Roman" w:eastAsia="Newton-Regular" w:hAnsi="Times New Roman" w:cs="Times New Roman"/>
          <w:i/>
          <w:iCs/>
          <w:sz w:val="28"/>
          <w:szCs w:val="28"/>
        </w:rPr>
        <w:t xml:space="preserve">Мощность цепи поставок </w:t>
      </w:r>
      <w:r w:rsidRPr="00163160">
        <w:rPr>
          <w:rFonts w:ascii="Times New Roman" w:eastAsia="Newton-Regular" w:hAnsi="Times New Roman" w:cs="Times New Roman"/>
          <w:sz w:val="28"/>
          <w:szCs w:val="28"/>
        </w:rPr>
        <w:t xml:space="preserve">определяет максимальное количество товаров, которые могут быть доставлены к конечным потребителям в заданное время. Различают </w:t>
      </w:r>
      <w:r w:rsidRPr="00163160">
        <w:rPr>
          <w:rFonts w:ascii="Times New Roman" w:eastAsia="Newton-Regular" w:hAnsi="Times New Roman" w:cs="Times New Roman"/>
          <w:i/>
          <w:iCs/>
          <w:sz w:val="28"/>
          <w:szCs w:val="28"/>
        </w:rPr>
        <w:t>проектную мощность</w:t>
      </w:r>
      <w:r w:rsidRPr="00163160">
        <w:rPr>
          <w:rFonts w:ascii="Times New Roman" w:eastAsia="Newton-Regular" w:hAnsi="Times New Roman" w:cs="Times New Roman"/>
          <w:sz w:val="28"/>
          <w:szCs w:val="28"/>
        </w:rPr>
        <w:t>, т. е. максимальную</w:t>
      </w:r>
      <w:r w:rsidR="00F2667C">
        <w:rPr>
          <w:rFonts w:ascii="Times New Roman" w:eastAsia="Newton-Regular" w:hAnsi="Times New Roman" w:cs="Times New Roman"/>
          <w:sz w:val="28"/>
          <w:szCs w:val="28"/>
        </w:rPr>
        <w:t xml:space="preserve"> </w:t>
      </w:r>
      <w:r w:rsidRPr="00163160">
        <w:rPr>
          <w:rFonts w:ascii="Times New Roman" w:eastAsia="Newton-Regular" w:hAnsi="Times New Roman" w:cs="Times New Roman"/>
          <w:sz w:val="28"/>
          <w:szCs w:val="28"/>
        </w:rPr>
        <w:t xml:space="preserve">мощность, которую организация может развить в идеальных условиях, и </w:t>
      </w:r>
      <w:r w:rsidRPr="00163160">
        <w:rPr>
          <w:rFonts w:ascii="Times New Roman" w:eastAsia="Newton-Regular" w:hAnsi="Times New Roman" w:cs="Times New Roman"/>
          <w:i/>
          <w:iCs/>
          <w:sz w:val="28"/>
          <w:szCs w:val="28"/>
        </w:rPr>
        <w:t xml:space="preserve">эффективную мощность, </w:t>
      </w:r>
      <w:r w:rsidRPr="00163160">
        <w:rPr>
          <w:rFonts w:ascii="Times New Roman" w:eastAsia="Newton-Regular" w:hAnsi="Times New Roman" w:cs="Times New Roman"/>
          <w:sz w:val="28"/>
          <w:szCs w:val="28"/>
        </w:rPr>
        <w:t>т. е. максимальную мощность, которую</w:t>
      </w:r>
      <w:r w:rsidR="00F2667C">
        <w:rPr>
          <w:rFonts w:ascii="Times New Roman" w:eastAsia="Newton-Regular" w:hAnsi="Times New Roman" w:cs="Times New Roman"/>
          <w:sz w:val="28"/>
          <w:szCs w:val="28"/>
        </w:rPr>
        <w:t xml:space="preserve"> </w:t>
      </w:r>
      <w:r w:rsidRPr="00163160">
        <w:rPr>
          <w:rFonts w:ascii="Times New Roman" w:eastAsia="Newton-Regular" w:hAnsi="Times New Roman" w:cs="Times New Roman"/>
          <w:sz w:val="28"/>
          <w:szCs w:val="28"/>
        </w:rPr>
        <w:t>организация может развить в реальных условиях с учетом сбоев. При</w:t>
      </w:r>
      <w:r w:rsidR="00F2667C">
        <w:rPr>
          <w:rFonts w:ascii="Times New Roman" w:eastAsia="Newton-Regular" w:hAnsi="Times New Roman" w:cs="Times New Roman"/>
          <w:sz w:val="28"/>
          <w:szCs w:val="28"/>
        </w:rPr>
        <w:t xml:space="preserve"> </w:t>
      </w:r>
      <w:r w:rsidRPr="00163160">
        <w:rPr>
          <w:rFonts w:ascii="Times New Roman" w:eastAsia="Newton-Regular" w:hAnsi="Times New Roman" w:cs="Times New Roman"/>
          <w:sz w:val="28"/>
          <w:szCs w:val="28"/>
        </w:rPr>
        <w:t xml:space="preserve">планировании цепей поставок необходимо учитывать, что </w:t>
      </w:r>
      <w:r w:rsidRPr="00163160">
        <w:rPr>
          <w:rFonts w:ascii="Times New Roman" w:eastAsia="Newton-Regular" w:hAnsi="Times New Roman" w:cs="Times New Roman"/>
          <w:i/>
          <w:iCs/>
          <w:sz w:val="28"/>
          <w:szCs w:val="28"/>
        </w:rPr>
        <w:t xml:space="preserve">фактическая мощность </w:t>
      </w:r>
      <w:r w:rsidRPr="00163160">
        <w:rPr>
          <w:rFonts w:ascii="Times New Roman" w:eastAsia="Newton-Regular" w:hAnsi="Times New Roman" w:cs="Times New Roman"/>
          <w:sz w:val="28"/>
          <w:szCs w:val="28"/>
        </w:rPr>
        <w:t>цепи поставок, чаще всего достигаемая на практике,</w:t>
      </w:r>
      <w:r w:rsidR="00F2667C">
        <w:rPr>
          <w:rFonts w:ascii="Times New Roman" w:eastAsia="Newton-Regular" w:hAnsi="Times New Roman" w:cs="Times New Roman"/>
          <w:sz w:val="28"/>
          <w:szCs w:val="28"/>
        </w:rPr>
        <w:t xml:space="preserve"> </w:t>
      </w:r>
      <w:r w:rsidRPr="00163160">
        <w:rPr>
          <w:rFonts w:ascii="Times New Roman" w:eastAsia="Newton-Regular" w:hAnsi="Times New Roman" w:cs="Times New Roman"/>
          <w:sz w:val="28"/>
          <w:szCs w:val="28"/>
        </w:rPr>
        <w:t xml:space="preserve">ниже проектной и даже эффективной мощностей. </w:t>
      </w:r>
    </w:p>
    <w:p w:rsidR="004618D6" w:rsidRDefault="004618D6" w:rsidP="004618D6">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163160">
        <w:rPr>
          <w:rFonts w:ascii="Times New Roman" w:eastAsia="Newton-Regular" w:hAnsi="Times New Roman" w:cs="Times New Roman"/>
          <w:sz w:val="28"/>
          <w:szCs w:val="28"/>
        </w:rPr>
        <w:t>Цепь поставок состоит из множества звеньев, имеющих различные мощности. Поэтом</w:t>
      </w:r>
      <w:r>
        <w:rPr>
          <w:rFonts w:ascii="Times New Roman" w:eastAsia="Newton-Regular" w:hAnsi="Times New Roman" w:cs="Times New Roman"/>
          <w:sz w:val="28"/>
          <w:szCs w:val="28"/>
        </w:rPr>
        <w:t xml:space="preserve"> </w:t>
      </w:r>
      <w:r w:rsidRPr="00163160">
        <w:rPr>
          <w:rFonts w:ascii="Times New Roman" w:eastAsia="Newton-Regular" w:hAnsi="Times New Roman" w:cs="Times New Roman"/>
          <w:sz w:val="28"/>
          <w:szCs w:val="28"/>
        </w:rPr>
        <w:t>у</w:t>
      </w:r>
      <w:r>
        <w:rPr>
          <w:rFonts w:ascii="Times New Roman" w:eastAsia="Newton-Regular" w:hAnsi="Times New Roman" w:cs="Times New Roman"/>
          <w:sz w:val="28"/>
          <w:szCs w:val="28"/>
        </w:rPr>
        <w:t xml:space="preserve"> </w:t>
      </w:r>
      <w:r w:rsidRPr="00163160">
        <w:rPr>
          <w:rFonts w:ascii="Times New Roman" w:eastAsia="Newton-Regular" w:hAnsi="Times New Roman" w:cs="Times New Roman"/>
          <w:sz w:val="28"/>
          <w:szCs w:val="28"/>
        </w:rPr>
        <w:t>какие-то из звеньев, имеющие наименьшую мощность, ограничивают общую пропускную способность цепи и становятся узким местом</w:t>
      </w:r>
      <w:r>
        <w:rPr>
          <w:rFonts w:ascii="Times New Roman" w:eastAsia="Newton-Regular" w:hAnsi="Times New Roman" w:cs="Times New Roman"/>
          <w:sz w:val="28"/>
          <w:szCs w:val="28"/>
        </w:rPr>
        <w:t xml:space="preserve"> </w:t>
      </w:r>
      <w:r w:rsidRPr="00163160">
        <w:rPr>
          <w:rFonts w:ascii="Times New Roman" w:eastAsia="Newton-Regular" w:hAnsi="Times New Roman" w:cs="Times New Roman"/>
          <w:sz w:val="28"/>
          <w:szCs w:val="28"/>
        </w:rPr>
        <w:t>цепи поставок (рис. 3.4.).</w:t>
      </w:r>
    </w:p>
    <w:p w:rsidR="004618D6" w:rsidRDefault="004618D6" w:rsidP="004618D6">
      <w:pPr>
        <w:autoSpaceDE w:val="0"/>
        <w:autoSpaceDN w:val="0"/>
        <w:adjustRightInd w:val="0"/>
        <w:spacing w:after="0" w:line="240" w:lineRule="auto"/>
        <w:rPr>
          <w:rFonts w:ascii="Times New Roman" w:eastAsia="Newton-Regular" w:hAnsi="Times New Roman" w:cs="Times New Roman"/>
          <w:sz w:val="28"/>
          <w:szCs w:val="28"/>
        </w:rPr>
      </w:pPr>
      <w:r w:rsidRPr="00163160">
        <w:rPr>
          <w:rFonts w:ascii="Times New Roman" w:eastAsia="Newton-Regular" w:hAnsi="Times New Roman" w:cs="Times New Roman"/>
          <w:sz w:val="28"/>
          <w:szCs w:val="28"/>
        </w:rPr>
        <w:t>Отсюда следует, что увеличить мощность всей цепи поставок возможно только путем наращивания мощности в узком месте!</w:t>
      </w:r>
    </w:p>
    <w:p w:rsidR="004618D6" w:rsidRPr="00163160" w:rsidRDefault="004618D6" w:rsidP="004618D6">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163160">
        <w:rPr>
          <w:rFonts w:ascii="Times New Roman" w:eastAsia="Newton-Regular" w:hAnsi="Times New Roman" w:cs="Times New Roman"/>
          <w:sz w:val="28"/>
          <w:szCs w:val="28"/>
        </w:rPr>
        <w:t>Цель планирования использования мощностей — сопоставить</w:t>
      </w:r>
      <w:r>
        <w:rPr>
          <w:rFonts w:ascii="Times New Roman" w:eastAsia="Newton-Regular" w:hAnsi="Times New Roman" w:cs="Times New Roman"/>
          <w:sz w:val="28"/>
          <w:szCs w:val="28"/>
        </w:rPr>
        <w:t xml:space="preserve"> </w:t>
      </w:r>
      <w:r w:rsidRPr="00163160">
        <w:rPr>
          <w:rFonts w:ascii="Times New Roman" w:eastAsia="Newton-Regular" w:hAnsi="Times New Roman" w:cs="Times New Roman"/>
          <w:sz w:val="28"/>
          <w:szCs w:val="28"/>
        </w:rPr>
        <w:t>имеющуюся мощность отдельных элементов с предъявляемым к ним</w:t>
      </w:r>
      <w:r>
        <w:rPr>
          <w:rFonts w:ascii="Times New Roman" w:eastAsia="Newton-Regular" w:hAnsi="Times New Roman" w:cs="Times New Roman"/>
          <w:sz w:val="28"/>
          <w:szCs w:val="28"/>
        </w:rPr>
        <w:t xml:space="preserve"> </w:t>
      </w:r>
      <w:r w:rsidRPr="00163160">
        <w:rPr>
          <w:rFonts w:ascii="Times New Roman" w:eastAsia="Newton-Regular" w:hAnsi="Times New Roman" w:cs="Times New Roman"/>
          <w:sz w:val="28"/>
          <w:szCs w:val="28"/>
        </w:rPr>
        <w:t>спросом. Любое несоответствие может оказаться дорогостоящим.</w:t>
      </w:r>
      <w:r>
        <w:rPr>
          <w:rFonts w:ascii="Times New Roman" w:eastAsia="Newton-Regular" w:hAnsi="Times New Roman" w:cs="Times New Roman"/>
          <w:sz w:val="28"/>
          <w:szCs w:val="28"/>
        </w:rPr>
        <w:t xml:space="preserve"> </w:t>
      </w:r>
      <w:r w:rsidRPr="00163160">
        <w:rPr>
          <w:rFonts w:ascii="Times New Roman" w:eastAsia="Newton-Regular" w:hAnsi="Times New Roman" w:cs="Times New Roman"/>
          <w:sz w:val="28"/>
          <w:szCs w:val="28"/>
        </w:rPr>
        <w:t xml:space="preserve">Если мощность ниже спроса, узкие места ограничивают перемещение материалов, и качество обслуживания потребителей снижается; если мощность выше </w:t>
      </w:r>
      <w:r w:rsidRPr="00163160">
        <w:rPr>
          <w:rFonts w:ascii="Times New Roman" w:eastAsia="Newton-Regular" w:hAnsi="Times New Roman" w:cs="Times New Roman"/>
          <w:sz w:val="28"/>
          <w:szCs w:val="28"/>
        </w:rPr>
        <w:lastRenderedPageBreak/>
        <w:t>уровня спроса, организация часть</w:t>
      </w:r>
      <w:r>
        <w:rPr>
          <w:rFonts w:ascii="Times New Roman" w:eastAsia="Newton-Regular" w:hAnsi="Times New Roman" w:cs="Times New Roman"/>
          <w:sz w:val="28"/>
          <w:szCs w:val="28"/>
        </w:rPr>
        <w:t xml:space="preserve"> </w:t>
      </w:r>
      <w:r w:rsidRPr="00163160">
        <w:rPr>
          <w:rFonts w:ascii="Times New Roman" w:eastAsia="Newton-Regular" w:hAnsi="Times New Roman" w:cs="Times New Roman"/>
          <w:sz w:val="28"/>
          <w:szCs w:val="28"/>
        </w:rPr>
        <w:t>мощности не использует, что также приводит к неэффективным</w:t>
      </w:r>
      <w:r>
        <w:rPr>
          <w:rFonts w:ascii="Times New Roman" w:eastAsia="Newton-Regular" w:hAnsi="Times New Roman" w:cs="Times New Roman"/>
          <w:sz w:val="28"/>
          <w:szCs w:val="28"/>
        </w:rPr>
        <w:t xml:space="preserve"> </w:t>
      </w:r>
      <w:r w:rsidRPr="00163160">
        <w:rPr>
          <w:rFonts w:ascii="Times New Roman" w:eastAsia="Newton-Regular" w:hAnsi="Times New Roman" w:cs="Times New Roman"/>
          <w:sz w:val="28"/>
          <w:szCs w:val="28"/>
        </w:rPr>
        <w:t>издержкам [17].</w:t>
      </w:r>
    </w:p>
    <w:p w:rsidR="004618D6" w:rsidRPr="00163160" w:rsidRDefault="004618D6" w:rsidP="00163160">
      <w:pPr>
        <w:autoSpaceDE w:val="0"/>
        <w:autoSpaceDN w:val="0"/>
        <w:adjustRightInd w:val="0"/>
        <w:spacing w:after="0" w:line="240" w:lineRule="auto"/>
        <w:ind w:firstLine="567"/>
        <w:jc w:val="both"/>
        <w:rPr>
          <w:rFonts w:ascii="Times New Roman" w:hAnsi="Times New Roman" w:cs="Times New Roman"/>
          <w:color w:val="FF0000"/>
          <w:sz w:val="28"/>
          <w:szCs w:val="28"/>
          <w:lang w:val="kk-KZ"/>
        </w:rPr>
      </w:pPr>
    </w:p>
    <w:p w:rsidR="00163160" w:rsidRDefault="00163160" w:rsidP="009B0775">
      <w:pPr>
        <w:autoSpaceDE w:val="0"/>
        <w:autoSpaceDN w:val="0"/>
        <w:adjustRightInd w:val="0"/>
        <w:spacing w:after="0" w:line="240" w:lineRule="auto"/>
        <w:jc w:val="both"/>
        <w:rPr>
          <w:rFonts w:ascii="Times New Roman" w:hAnsi="Times New Roman" w:cs="Times New Roman"/>
          <w:color w:val="FF0000"/>
          <w:sz w:val="28"/>
          <w:szCs w:val="28"/>
          <w:lang w:val="kk-KZ"/>
        </w:rPr>
      </w:pPr>
      <w:r>
        <w:rPr>
          <w:rFonts w:ascii="Times New Roman" w:hAnsi="Times New Roman" w:cs="Times New Roman"/>
          <w:noProof/>
          <w:color w:val="FF0000"/>
          <w:sz w:val="28"/>
          <w:szCs w:val="28"/>
          <w:lang w:eastAsia="ru-RU"/>
        </w:rPr>
        <w:drawing>
          <wp:inline distT="0" distB="0" distL="0" distR="0">
            <wp:extent cx="5943600" cy="3533775"/>
            <wp:effectExtent l="0" t="0" r="0"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3600" cy="3533775"/>
                    </a:xfrm>
                    <a:prstGeom prst="rect">
                      <a:avLst/>
                    </a:prstGeom>
                    <a:noFill/>
                    <a:ln>
                      <a:noFill/>
                    </a:ln>
                  </pic:spPr>
                </pic:pic>
              </a:graphicData>
            </a:graphic>
          </wp:inline>
        </w:drawing>
      </w:r>
    </w:p>
    <w:p w:rsidR="00163160" w:rsidRDefault="00163160" w:rsidP="00163160">
      <w:pPr>
        <w:autoSpaceDE w:val="0"/>
        <w:autoSpaceDN w:val="0"/>
        <w:adjustRightInd w:val="0"/>
        <w:spacing w:after="0" w:line="240" w:lineRule="auto"/>
        <w:jc w:val="center"/>
        <w:rPr>
          <w:rFonts w:ascii="Times New Roman" w:eastAsia="Newton-Regular" w:hAnsi="Times New Roman" w:cs="Times New Roman"/>
          <w:sz w:val="28"/>
          <w:szCs w:val="28"/>
          <w:lang w:val="kk-KZ"/>
        </w:rPr>
      </w:pPr>
      <w:r w:rsidRPr="00163160">
        <w:rPr>
          <w:rFonts w:ascii="Times New Roman" w:eastAsia="Newton-Regular" w:hAnsi="Times New Roman" w:cs="Times New Roman"/>
          <w:sz w:val="28"/>
          <w:szCs w:val="28"/>
        </w:rPr>
        <w:t>Рис</w:t>
      </w:r>
      <w:r w:rsidR="00302F58">
        <w:rPr>
          <w:rFonts w:ascii="Times New Roman" w:eastAsia="Newton-Regular" w:hAnsi="Times New Roman" w:cs="Times New Roman"/>
          <w:sz w:val="28"/>
          <w:szCs w:val="28"/>
        </w:rPr>
        <w:t>унок</w:t>
      </w:r>
      <w:r w:rsidRPr="00163160">
        <w:rPr>
          <w:rFonts w:ascii="Times New Roman" w:eastAsia="Newton-Regular" w:hAnsi="Times New Roman" w:cs="Times New Roman"/>
          <w:sz w:val="28"/>
          <w:szCs w:val="28"/>
        </w:rPr>
        <w:t xml:space="preserve"> 3.3. Классификация видов планирования в логистике</w:t>
      </w:r>
    </w:p>
    <w:p w:rsidR="00163160" w:rsidRDefault="00163160" w:rsidP="00163160">
      <w:pPr>
        <w:autoSpaceDE w:val="0"/>
        <w:autoSpaceDN w:val="0"/>
        <w:adjustRightInd w:val="0"/>
        <w:spacing w:after="0" w:line="240" w:lineRule="auto"/>
        <w:rPr>
          <w:rFonts w:ascii="Times New Roman" w:eastAsia="Newton-Regular" w:hAnsi="Times New Roman" w:cs="Times New Roman"/>
          <w:sz w:val="28"/>
          <w:szCs w:val="28"/>
          <w:lang w:val="kk-KZ"/>
        </w:rPr>
      </w:pPr>
    </w:p>
    <w:p w:rsidR="00163160" w:rsidRPr="00163160" w:rsidRDefault="00163160" w:rsidP="00163160">
      <w:pPr>
        <w:autoSpaceDE w:val="0"/>
        <w:autoSpaceDN w:val="0"/>
        <w:adjustRightInd w:val="0"/>
        <w:spacing w:after="0" w:line="240" w:lineRule="auto"/>
        <w:rPr>
          <w:rFonts w:ascii="Times New Roman" w:hAnsi="Times New Roman" w:cs="Times New Roman"/>
          <w:color w:val="FF0000"/>
          <w:sz w:val="28"/>
          <w:szCs w:val="28"/>
          <w:lang w:val="kk-KZ"/>
        </w:rPr>
      </w:pPr>
      <w:r>
        <w:rPr>
          <w:rFonts w:ascii="Times New Roman" w:hAnsi="Times New Roman" w:cs="Times New Roman"/>
          <w:noProof/>
          <w:color w:val="FF0000"/>
          <w:sz w:val="28"/>
          <w:szCs w:val="28"/>
          <w:lang w:eastAsia="ru-RU"/>
        </w:rPr>
        <w:drawing>
          <wp:inline distT="0" distB="0" distL="0" distR="0">
            <wp:extent cx="5924550" cy="3552825"/>
            <wp:effectExtent l="0" t="0" r="0"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24550" cy="3552825"/>
                    </a:xfrm>
                    <a:prstGeom prst="rect">
                      <a:avLst/>
                    </a:prstGeom>
                    <a:noFill/>
                    <a:ln>
                      <a:noFill/>
                    </a:ln>
                  </pic:spPr>
                </pic:pic>
              </a:graphicData>
            </a:graphic>
          </wp:inline>
        </w:drawing>
      </w:r>
    </w:p>
    <w:p w:rsidR="00163160" w:rsidRDefault="00302F58" w:rsidP="00163160">
      <w:pPr>
        <w:autoSpaceDE w:val="0"/>
        <w:autoSpaceDN w:val="0"/>
        <w:adjustRightInd w:val="0"/>
        <w:spacing w:after="0" w:line="240" w:lineRule="auto"/>
        <w:jc w:val="center"/>
        <w:rPr>
          <w:rFonts w:ascii="Times New Roman" w:eastAsia="Newton-Regular" w:hAnsi="Times New Roman" w:cs="Times New Roman"/>
          <w:sz w:val="28"/>
          <w:szCs w:val="28"/>
          <w:lang w:val="kk-KZ"/>
        </w:rPr>
      </w:pPr>
      <w:r w:rsidRPr="00163160">
        <w:rPr>
          <w:rFonts w:ascii="Times New Roman" w:eastAsia="Newton-Regular" w:hAnsi="Times New Roman" w:cs="Times New Roman"/>
          <w:sz w:val="28"/>
          <w:szCs w:val="28"/>
        </w:rPr>
        <w:t>Рис</w:t>
      </w:r>
      <w:r>
        <w:rPr>
          <w:rFonts w:ascii="Times New Roman" w:eastAsia="Newton-Regular" w:hAnsi="Times New Roman" w:cs="Times New Roman"/>
          <w:sz w:val="28"/>
          <w:szCs w:val="28"/>
        </w:rPr>
        <w:t>унок</w:t>
      </w:r>
      <w:r w:rsidRPr="00163160">
        <w:rPr>
          <w:rFonts w:ascii="Times New Roman" w:eastAsia="Newton-Regular" w:hAnsi="Times New Roman" w:cs="Times New Roman"/>
          <w:sz w:val="28"/>
          <w:szCs w:val="28"/>
        </w:rPr>
        <w:t xml:space="preserve"> </w:t>
      </w:r>
      <w:r w:rsidR="00163160" w:rsidRPr="00163160">
        <w:rPr>
          <w:rFonts w:ascii="Times New Roman" w:eastAsia="Newton-Regular" w:hAnsi="Times New Roman" w:cs="Times New Roman"/>
          <w:sz w:val="28"/>
          <w:szCs w:val="28"/>
        </w:rPr>
        <w:t>3.4. Ограничение мощности в цепи поставок</w:t>
      </w:r>
    </w:p>
    <w:p w:rsidR="00163160" w:rsidRDefault="00163160" w:rsidP="00163160">
      <w:pPr>
        <w:autoSpaceDE w:val="0"/>
        <w:autoSpaceDN w:val="0"/>
        <w:adjustRightInd w:val="0"/>
        <w:spacing w:after="0" w:line="240" w:lineRule="auto"/>
        <w:jc w:val="center"/>
        <w:rPr>
          <w:rFonts w:ascii="Times New Roman" w:eastAsia="Newton-Regular" w:hAnsi="Times New Roman" w:cs="Times New Roman"/>
          <w:sz w:val="28"/>
          <w:szCs w:val="28"/>
          <w:lang w:val="kk-KZ"/>
        </w:rPr>
      </w:pPr>
    </w:p>
    <w:p w:rsidR="00163160" w:rsidRPr="00163160" w:rsidRDefault="00163160" w:rsidP="008260C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163160">
        <w:rPr>
          <w:rFonts w:ascii="Times New Roman" w:eastAsia="Newton-Regular" w:hAnsi="Times New Roman" w:cs="Times New Roman"/>
          <w:sz w:val="28"/>
          <w:szCs w:val="28"/>
        </w:rPr>
        <w:t xml:space="preserve">Можно сформулировать основные шаги стандартного подхода, который называют </w:t>
      </w:r>
      <w:r w:rsidRPr="00163160">
        <w:rPr>
          <w:rFonts w:ascii="Times New Roman" w:eastAsia="Newton-Regular" w:hAnsi="Times New Roman" w:cs="Times New Roman"/>
          <w:i/>
          <w:iCs/>
          <w:sz w:val="28"/>
          <w:szCs w:val="28"/>
        </w:rPr>
        <w:t>планирование требований по ресурсам</w:t>
      </w:r>
      <w:r w:rsidRPr="00163160">
        <w:rPr>
          <w:rFonts w:ascii="Times New Roman" w:eastAsia="Newton-Regular" w:hAnsi="Times New Roman" w:cs="Times New Roman"/>
          <w:sz w:val="28"/>
          <w:szCs w:val="28"/>
        </w:rPr>
        <w:t>, для планирования мощностей:</w:t>
      </w:r>
    </w:p>
    <w:p w:rsidR="00163160" w:rsidRPr="00163160" w:rsidRDefault="00163160" w:rsidP="008260C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163160">
        <w:rPr>
          <w:rFonts w:ascii="Times New Roman" w:eastAsia="Newton-Regular" w:hAnsi="Times New Roman" w:cs="Times New Roman"/>
          <w:sz w:val="28"/>
          <w:szCs w:val="28"/>
        </w:rPr>
        <w:lastRenderedPageBreak/>
        <w:t>• изучить прогноз спроса и определить требуемую мощность;</w:t>
      </w:r>
    </w:p>
    <w:p w:rsidR="00163160" w:rsidRPr="00163160" w:rsidRDefault="00163160" w:rsidP="008260C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163160">
        <w:rPr>
          <w:rFonts w:ascii="Times New Roman" w:eastAsia="Newton-Regular" w:hAnsi="Times New Roman" w:cs="Times New Roman"/>
          <w:sz w:val="28"/>
          <w:szCs w:val="28"/>
        </w:rPr>
        <w:t>• определить мощность, имеющуюся в настоящее время;</w:t>
      </w:r>
    </w:p>
    <w:p w:rsidR="00163160" w:rsidRPr="00163160" w:rsidRDefault="00163160" w:rsidP="008260C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163160">
        <w:rPr>
          <w:rFonts w:ascii="Times New Roman" w:eastAsia="Newton-Regular" w:hAnsi="Times New Roman" w:cs="Times New Roman"/>
          <w:sz w:val="28"/>
          <w:szCs w:val="28"/>
        </w:rPr>
        <w:t>• выявить разницу между требуемой и имеющейся мощностями;</w:t>
      </w:r>
    </w:p>
    <w:p w:rsidR="00163160" w:rsidRPr="00163160" w:rsidRDefault="00163160" w:rsidP="008260C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163160">
        <w:rPr>
          <w:rFonts w:ascii="Times New Roman" w:eastAsia="Newton-Regular" w:hAnsi="Times New Roman" w:cs="Times New Roman"/>
          <w:sz w:val="28"/>
          <w:szCs w:val="28"/>
        </w:rPr>
        <w:t>• предложить альтернативные варианты, позволяющие устранить</w:t>
      </w:r>
      <w:r w:rsidR="00F2667C">
        <w:rPr>
          <w:rFonts w:ascii="Times New Roman" w:eastAsia="Newton-Regular" w:hAnsi="Times New Roman" w:cs="Times New Roman"/>
          <w:sz w:val="28"/>
          <w:szCs w:val="28"/>
        </w:rPr>
        <w:t xml:space="preserve"> </w:t>
      </w:r>
      <w:r w:rsidRPr="00163160">
        <w:rPr>
          <w:rFonts w:ascii="Times New Roman" w:eastAsia="Newton-Regular" w:hAnsi="Times New Roman" w:cs="Times New Roman"/>
          <w:sz w:val="28"/>
          <w:szCs w:val="28"/>
        </w:rPr>
        <w:t>эту разницу;</w:t>
      </w:r>
    </w:p>
    <w:p w:rsidR="00163160" w:rsidRPr="00163160" w:rsidRDefault="00163160" w:rsidP="008260C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163160">
        <w:rPr>
          <w:rFonts w:ascii="Times New Roman" w:eastAsia="Newton-Regular" w:hAnsi="Times New Roman" w:cs="Times New Roman"/>
          <w:sz w:val="28"/>
          <w:szCs w:val="28"/>
        </w:rPr>
        <w:t>• сравнить планы и выбрать из них лучший;</w:t>
      </w:r>
    </w:p>
    <w:p w:rsidR="00163160" w:rsidRPr="00163160" w:rsidRDefault="00163160" w:rsidP="008260C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163160">
        <w:rPr>
          <w:rFonts w:ascii="Times New Roman" w:eastAsia="Newton-Regular" w:hAnsi="Times New Roman" w:cs="Times New Roman"/>
          <w:sz w:val="28"/>
          <w:szCs w:val="28"/>
        </w:rPr>
        <w:t>• реализовать лучший вариант, при необходимости — модифицировать план;</w:t>
      </w:r>
    </w:p>
    <w:p w:rsidR="00163160" w:rsidRPr="00163160" w:rsidRDefault="00163160" w:rsidP="008260C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163160">
        <w:rPr>
          <w:rFonts w:ascii="Times New Roman" w:eastAsia="Newton-Regular" w:hAnsi="Times New Roman" w:cs="Times New Roman"/>
          <w:sz w:val="28"/>
          <w:szCs w:val="28"/>
        </w:rPr>
        <w:t>• контролировать результаты.</w:t>
      </w:r>
    </w:p>
    <w:p w:rsidR="00163160" w:rsidRPr="00163160" w:rsidRDefault="00163160" w:rsidP="008260C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163160">
        <w:rPr>
          <w:rFonts w:ascii="Times New Roman" w:eastAsia="Newton-Regular" w:hAnsi="Times New Roman" w:cs="Times New Roman"/>
          <w:sz w:val="28"/>
          <w:szCs w:val="28"/>
        </w:rPr>
        <w:t>Планирование использования мощности включает решения, принимаемые на всех уровнях. Например, предприятие может сократить</w:t>
      </w:r>
      <w:r w:rsidR="00F2667C">
        <w:rPr>
          <w:rFonts w:ascii="Times New Roman" w:eastAsia="Newton-Regular" w:hAnsi="Times New Roman" w:cs="Times New Roman"/>
          <w:sz w:val="28"/>
          <w:szCs w:val="28"/>
        </w:rPr>
        <w:t xml:space="preserve"> </w:t>
      </w:r>
      <w:r w:rsidRPr="00163160">
        <w:rPr>
          <w:rFonts w:ascii="Times New Roman" w:eastAsia="Newton-Regular" w:hAnsi="Times New Roman" w:cs="Times New Roman"/>
          <w:sz w:val="28"/>
          <w:szCs w:val="28"/>
        </w:rPr>
        <w:t>лишнюю мощность, закрывая склады, производственные предприятия, что относится к стратегическим решениям. В то же время корректировать мощность можно, сдавая свободное пространство в аренду,</w:t>
      </w:r>
      <w:r w:rsidR="00F2667C">
        <w:rPr>
          <w:rFonts w:ascii="Times New Roman" w:eastAsia="Newton-Regular" w:hAnsi="Times New Roman" w:cs="Times New Roman"/>
          <w:sz w:val="28"/>
          <w:szCs w:val="28"/>
        </w:rPr>
        <w:t xml:space="preserve"> </w:t>
      </w:r>
      <w:r w:rsidRPr="00163160">
        <w:rPr>
          <w:rFonts w:ascii="Times New Roman" w:eastAsia="Newton-Regular" w:hAnsi="Times New Roman" w:cs="Times New Roman"/>
          <w:sz w:val="28"/>
          <w:szCs w:val="28"/>
        </w:rPr>
        <w:t>работая сверхурочно, передавая часть работ субподрядчикам и т. д., что</w:t>
      </w:r>
      <w:r w:rsidR="00F2667C">
        <w:rPr>
          <w:rFonts w:ascii="Times New Roman" w:eastAsia="Newton-Regular" w:hAnsi="Times New Roman" w:cs="Times New Roman"/>
          <w:sz w:val="28"/>
          <w:szCs w:val="28"/>
        </w:rPr>
        <w:t xml:space="preserve"> </w:t>
      </w:r>
      <w:r w:rsidRPr="00163160">
        <w:rPr>
          <w:rFonts w:ascii="Times New Roman" w:eastAsia="Newton-Regular" w:hAnsi="Times New Roman" w:cs="Times New Roman"/>
          <w:sz w:val="28"/>
          <w:szCs w:val="28"/>
        </w:rPr>
        <w:t>относится к решениям тактического и оперативного уровней.</w:t>
      </w:r>
      <w:r w:rsidR="00F2667C">
        <w:rPr>
          <w:rFonts w:ascii="Times New Roman" w:eastAsia="Newton-Regular" w:hAnsi="Times New Roman" w:cs="Times New Roman"/>
          <w:sz w:val="28"/>
          <w:szCs w:val="28"/>
        </w:rPr>
        <w:t xml:space="preserve"> </w:t>
      </w:r>
      <w:r w:rsidRPr="00163160">
        <w:rPr>
          <w:rFonts w:ascii="Times New Roman" w:eastAsia="Newton-Regular" w:hAnsi="Times New Roman" w:cs="Times New Roman"/>
          <w:sz w:val="28"/>
          <w:szCs w:val="28"/>
        </w:rPr>
        <w:t xml:space="preserve">Существуют два способа </w:t>
      </w:r>
      <w:r w:rsidRPr="00163160">
        <w:rPr>
          <w:rFonts w:ascii="Times New Roman" w:eastAsia="Newton-Regular" w:hAnsi="Times New Roman" w:cs="Times New Roman"/>
          <w:i/>
          <w:iCs/>
          <w:sz w:val="28"/>
          <w:szCs w:val="28"/>
        </w:rPr>
        <w:t>краткосрочной корректировки мощности</w:t>
      </w:r>
      <w:r w:rsidRPr="00163160">
        <w:rPr>
          <w:rFonts w:ascii="Times New Roman" w:eastAsia="Newton-Regular" w:hAnsi="Times New Roman" w:cs="Times New Roman"/>
          <w:sz w:val="28"/>
          <w:szCs w:val="28"/>
        </w:rPr>
        <w:t>:</w:t>
      </w:r>
    </w:p>
    <w:p w:rsidR="00163160" w:rsidRPr="00163160" w:rsidRDefault="00163160" w:rsidP="008260C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163160">
        <w:rPr>
          <w:rFonts w:ascii="Times New Roman" w:eastAsia="Newton-Regular" w:hAnsi="Times New Roman" w:cs="Times New Roman"/>
          <w:sz w:val="28"/>
          <w:szCs w:val="28"/>
        </w:rPr>
        <w:t>1) управление мощностью с целью ее соответствия существующему спросу посредством изменения часов работы, найма внештатного персонала для работы в часы пик, аренды дополнительных</w:t>
      </w:r>
      <w:r w:rsidR="00F2667C">
        <w:rPr>
          <w:rFonts w:ascii="Times New Roman" w:eastAsia="Newton-Regular" w:hAnsi="Times New Roman" w:cs="Times New Roman"/>
          <w:sz w:val="28"/>
          <w:szCs w:val="28"/>
        </w:rPr>
        <w:t xml:space="preserve"> </w:t>
      </w:r>
      <w:r w:rsidRPr="00163160">
        <w:rPr>
          <w:rFonts w:ascii="Times New Roman" w:eastAsia="Newton-Regular" w:hAnsi="Times New Roman" w:cs="Times New Roman"/>
          <w:sz w:val="28"/>
          <w:szCs w:val="28"/>
        </w:rPr>
        <w:t>сооружений, использования запасов для обслуживания спроса</w:t>
      </w:r>
      <w:r w:rsidR="00F2667C">
        <w:rPr>
          <w:rFonts w:ascii="Times New Roman" w:eastAsia="Newton-Regular" w:hAnsi="Times New Roman" w:cs="Times New Roman"/>
          <w:sz w:val="28"/>
          <w:szCs w:val="28"/>
        </w:rPr>
        <w:t xml:space="preserve"> </w:t>
      </w:r>
      <w:r w:rsidRPr="00163160">
        <w:rPr>
          <w:rFonts w:ascii="Times New Roman" w:eastAsia="Newton-Regular" w:hAnsi="Times New Roman" w:cs="Times New Roman"/>
          <w:sz w:val="28"/>
          <w:szCs w:val="28"/>
        </w:rPr>
        <w:t>при пиковых нагрузках и т. п.;</w:t>
      </w:r>
    </w:p>
    <w:p w:rsidR="00163160" w:rsidRPr="00163160" w:rsidRDefault="00163160" w:rsidP="008260C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163160">
        <w:rPr>
          <w:rFonts w:ascii="Times New Roman" w:eastAsia="Newton-Regular" w:hAnsi="Times New Roman" w:cs="Times New Roman"/>
          <w:sz w:val="28"/>
          <w:szCs w:val="28"/>
        </w:rPr>
        <w:t>2) управление спросом с целью приведения его в соответствие имеющимся мощностям посредством изменения цены, объема маркетинговых усилий, ограничения числа обслуженных потребителей, предъявления определенных к ним требований (возраст,</w:t>
      </w:r>
      <w:r w:rsidR="00F2667C">
        <w:rPr>
          <w:rFonts w:ascii="Times New Roman" w:eastAsia="Newton-Regular" w:hAnsi="Times New Roman" w:cs="Times New Roman"/>
          <w:sz w:val="28"/>
          <w:szCs w:val="28"/>
        </w:rPr>
        <w:t xml:space="preserve"> </w:t>
      </w:r>
      <w:r w:rsidRPr="00163160">
        <w:rPr>
          <w:rFonts w:ascii="Times New Roman" w:eastAsia="Newton-Regular" w:hAnsi="Times New Roman" w:cs="Times New Roman"/>
          <w:sz w:val="28"/>
          <w:szCs w:val="28"/>
        </w:rPr>
        <w:t>уровень знаний, наличие прописки и др.), изменения спроса выгодными предложениями в период традиционно низкого спроса и т. п.</w:t>
      </w:r>
    </w:p>
    <w:p w:rsidR="00163160" w:rsidRDefault="00163160" w:rsidP="008260CF">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163160">
        <w:rPr>
          <w:rFonts w:ascii="Times New Roman" w:eastAsia="Newton-Regular" w:hAnsi="Times New Roman" w:cs="Times New Roman"/>
          <w:sz w:val="28"/>
          <w:szCs w:val="28"/>
        </w:rPr>
        <w:t>Планирование размещения элементов инфраструктуры. Одна из типичных проблем, с которыми сталкиваются организации — выбор хорошего места размещения. Размещение связано с поиском лучших</w:t>
      </w:r>
      <w:r w:rsidR="00F2667C">
        <w:rPr>
          <w:rFonts w:ascii="Times New Roman" w:eastAsia="Newton-Regular" w:hAnsi="Times New Roman" w:cs="Times New Roman"/>
          <w:sz w:val="28"/>
          <w:szCs w:val="28"/>
        </w:rPr>
        <w:t xml:space="preserve"> </w:t>
      </w:r>
      <w:r w:rsidRPr="00163160">
        <w:rPr>
          <w:rFonts w:ascii="Times New Roman" w:eastAsia="Newton-Regular" w:hAnsi="Times New Roman" w:cs="Times New Roman"/>
          <w:sz w:val="28"/>
          <w:szCs w:val="28"/>
        </w:rPr>
        <w:t>географических точек месторасположения элементов цепи поставок(заводов, складов, магазинов, ресторанов, офисов и т. п.). Решения</w:t>
      </w:r>
      <w:r w:rsidR="00F2667C">
        <w:rPr>
          <w:rFonts w:ascii="Times New Roman" w:eastAsia="Newton-Regular" w:hAnsi="Times New Roman" w:cs="Times New Roman"/>
          <w:sz w:val="28"/>
          <w:szCs w:val="28"/>
        </w:rPr>
        <w:t xml:space="preserve"> </w:t>
      </w:r>
      <w:r w:rsidRPr="00163160">
        <w:rPr>
          <w:rFonts w:ascii="Times New Roman" w:eastAsia="Newton-Regular" w:hAnsi="Times New Roman" w:cs="Times New Roman"/>
          <w:sz w:val="28"/>
          <w:szCs w:val="28"/>
        </w:rPr>
        <w:t>по их размещению чрезвычайно важны, поскольку они влияют на показатели деятельности организации в течение многих лет, т. е. имеют</w:t>
      </w:r>
      <w:r w:rsidR="00F2667C">
        <w:rPr>
          <w:rFonts w:ascii="Times New Roman" w:eastAsia="Newton-Regular" w:hAnsi="Times New Roman" w:cs="Times New Roman"/>
          <w:sz w:val="28"/>
          <w:szCs w:val="28"/>
        </w:rPr>
        <w:t xml:space="preserve"> </w:t>
      </w:r>
      <w:r w:rsidRPr="00163160">
        <w:rPr>
          <w:rFonts w:ascii="Times New Roman" w:eastAsia="Newton-Regular" w:hAnsi="Times New Roman" w:cs="Times New Roman"/>
          <w:sz w:val="28"/>
          <w:szCs w:val="28"/>
        </w:rPr>
        <w:t>долгосрочный характер.</w:t>
      </w:r>
    </w:p>
    <w:p w:rsidR="00163160" w:rsidRPr="00163160" w:rsidRDefault="00163160" w:rsidP="008260C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163160">
        <w:rPr>
          <w:rFonts w:ascii="Times New Roman" w:eastAsia="Newton-Regular" w:hAnsi="Times New Roman" w:cs="Times New Roman"/>
          <w:sz w:val="28"/>
          <w:szCs w:val="28"/>
        </w:rPr>
        <w:t>Если организация совершит ошибку и откроет сооружение в неудачном месте, вложив в него значительные средства, то исправить ситуацию, переехав на новое место будет не так просто, поскольку это потребует больших финансовых, трудовых, временных затрат, приведет</w:t>
      </w:r>
      <w:r w:rsidR="00F2667C">
        <w:rPr>
          <w:rFonts w:ascii="Times New Roman" w:eastAsia="Newton-Regular" w:hAnsi="Times New Roman" w:cs="Times New Roman"/>
          <w:sz w:val="28"/>
          <w:szCs w:val="28"/>
        </w:rPr>
        <w:t xml:space="preserve"> </w:t>
      </w:r>
      <w:r w:rsidRPr="00163160">
        <w:rPr>
          <w:rFonts w:ascii="Times New Roman" w:eastAsia="Newton-Regular" w:hAnsi="Times New Roman" w:cs="Times New Roman"/>
          <w:sz w:val="28"/>
          <w:szCs w:val="28"/>
        </w:rPr>
        <w:t>к потере клиентов, замораживанию капиталов, снижению конкурентоспособности. Удачное месторасположение само по себе еще не гарантирует успеха в бизнесе, но является его необходимым условием.</w:t>
      </w:r>
    </w:p>
    <w:p w:rsidR="00163160" w:rsidRDefault="00163160" w:rsidP="008260CF">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163160">
        <w:rPr>
          <w:rFonts w:ascii="Times New Roman" w:eastAsia="Newton-Regular" w:hAnsi="Times New Roman" w:cs="Times New Roman"/>
          <w:sz w:val="28"/>
          <w:szCs w:val="28"/>
        </w:rPr>
        <w:t>Выбор мест размещения представляет собой иерархический процесс</w:t>
      </w:r>
      <w:r w:rsidR="00F2667C">
        <w:rPr>
          <w:rFonts w:ascii="Times New Roman" w:eastAsia="Newton-Regular" w:hAnsi="Times New Roman" w:cs="Times New Roman"/>
          <w:sz w:val="28"/>
          <w:szCs w:val="28"/>
        </w:rPr>
        <w:t xml:space="preserve"> </w:t>
      </w:r>
      <w:r w:rsidRPr="00163160">
        <w:rPr>
          <w:rFonts w:ascii="Times New Roman" w:eastAsia="Newton-Regular" w:hAnsi="Times New Roman" w:cs="Times New Roman"/>
          <w:sz w:val="28"/>
          <w:szCs w:val="28"/>
        </w:rPr>
        <w:t>принятия решений, представленный на рис. 3.5.</w:t>
      </w:r>
    </w:p>
    <w:p w:rsidR="008260CF" w:rsidRDefault="008260CF" w:rsidP="008260CF">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8260CF" w:rsidRDefault="008260CF" w:rsidP="008260CF">
      <w:pPr>
        <w:autoSpaceDE w:val="0"/>
        <w:autoSpaceDN w:val="0"/>
        <w:adjustRightInd w:val="0"/>
        <w:spacing w:after="0" w:line="240" w:lineRule="auto"/>
        <w:jc w:val="both"/>
        <w:rPr>
          <w:rFonts w:ascii="Times New Roman" w:hAnsi="Times New Roman" w:cs="Times New Roman"/>
          <w:color w:val="FF0000"/>
          <w:sz w:val="28"/>
          <w:szCs w:val="28"/>
          <w:lang w:val="kk-KZ"/>
        </w:rPr>
      </w:pPr>
      <w:r>
        <w:rPr>
          <w:rFonts w:ascii="Times New Roman" w:hAnsi="Times New Roman" w:cs="Times New Roman"/>
          <w:noProof/>
          <w:color w:val="FF0000"/>
          <w:sz w:val="28"/>
          <w:szCs w:val="28"/>
          <w:lang w:eastAsia="ru-RU"/>
        </w:rPr>
        <w:lastRenderedPageBreak/>
        <w:drawing>
          <wp:inline distT="0" distB="0" distL="0" distR="0">
            <wp:extent cx="5931959" cy="3200400"/>
            <wp:effectExtent l="1905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34075" cy="3201542"/>
                    </a:xfrm>
                    <a:prstGeom prst="rect">
                      <a:avLst/>
                    </a:prstGeom>
                    <a:noFill/>
                    <a:ln>
                      <a:noFill/>
                    </a:ln>
                  </pic:spPr>
                </pic:pic>
              </a:graphicData>
            </a:graphic>
          </wp:inline>
        </w:drawing>
      </w:r>
    </w:p>
    <w:p w:rsidR="00302F58" w:rsidRDefault="00302F58" w:rsidP="008260CF">
      <w:pPr>
        <w:autoSpaceDE w:val="0"/>
        <w:autoSpaceDN w:val="0"/>
        <w:adjustRightInd w:val="0"/>
        <w:spacing w:after="0" w:line="240" w:lineRule="auto"/>
        <w:jc w:val="center"/>
        <w:rPr>
          <w:rFonts w:ascii="Times New Roman" w:eastAsia="Newton-Regular" w:hAnsi="Times New Roman" w:cs="Times New Roman"/>
          <w:sz w:val="28"/>
          <w:szCs w:val="28"/>
        </w:rPr>
      </w:pPr>
    </w:p>
    <w:p w:rsidR="008260CF" w:rsidRPr="008260CF" w:rsidRDefault="00302F58" w:rsidP="008260CF">
      <w:pPr>
        <w:autoSpaceDE w:val="0"/>
        <w:autoSpaceDN w:val="0"/>
        <w:adjustRightInd w:val="0"/>
        <w:spacing w:after="0" w:line="240" w:lineRule="auto"/>
        <w:jc w:val="center"/>
        <w:rPr>
          <w:rFonts w:ascii="Times New Roman" w:eastAsia="Newton-Regular" w:hAnsi="Times New Roman" w:cs="Times New Roman"/>
          <w:sz w:val="28"/>
          <w:szCs w:val="28"/>
          <w:lang w:val="kk-KZ"/>
        </w:rPr>
      </w:pPr>
      <w:r w:rsidRPr="00163160">
        <w:rPr>
          <w:rFonts w:ascii="Times New Roman" w:eastAsia="Newton-Regular" w:hAnsi="Times New Roman" w:cs="Times New Roman"/>
          <w:sz w:val="28"/>
          <w:szCs w:val="28"/>
        </w:rPr>
        <w:t>Рис</w:t>
      </w:r>
      <w:r>
        <w:rPr>
          <w:rFonts w:ascii="Times New Roman" w:eastAsia="Newton-Regular" w:hAnsi="Times New Roman" w:cs="Times New Roman"/>
          <w:sz w:val="28"/>
          <w:szCs w:val="28"/>
        </w:rPr>
        <w:t>унок</w:t>
      </w:r>
      <w:r w:rsidR="008260CF" w:rsidRPr="008260CF">
        <w:rPr>
          <w:rFonts w:ascii="Times New Roman" w:eastAsia="Newton-Regular" w:hAnsi="Times New Roman" w:cs="Times New Roman"/>
          <w:sz w:val="28"/>
          <w:szCs w:val="28"/>
        </w:rPr>
        <w:t xml:space="preserve"> 3.5. Уровни решений, принимаемых при выборе места размещения</w:t>
      </w:r>
    </w:p>
    <w:p w:rsidR="008260CF" w:rsidRPr="008260CF" w:rsidRDefault="008260CF" w:rsidP="008260CF">
      <w:pPr>
        <w:autoSpaceDE w:val="0"/>
        <w:autoSpaceDN w:val="0"/>
        <w:adjustRightInd w:val="0"/>
        <w:spacing w:after="0" w:line="240" w:lineRule="auto"/>
        <w:jc w:val="both"/>
        <w:rPr>
          <w:rFonts w:ascii="Times New Roman" w:eastAsia="Newton-Regular" w:hAnsi="Times New Roman" w:cs="Times New Roman"/>
          <w:sz w:val="28"/>
          <w:szCs w:val="28"/>
          <w:lang w:val="kk-KZ"/>
        </w:rPr>
      </w:pPr>
    </w:p>
    <w:p w:rsidR="008260CF" w:rsidRPr="008260CF" w:rsidRDefault="008260CF" w:rsidP="008260C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8260CF">
        <w:rPr>
          <w:rFonts w:ascii="Times New Roman" w:eastAsia="Newton-Regular" w:hAnsi="Times New Roman" w:cs="Times New Roman"/>
          <w:sz w:val="28"/>
          <w:szCs w:val="28"/>
        </w:rPr>
        <w:t>При выборе мест размещения следует учитывать следующие факторы.</w:t>
      </w:r>
    </w:p>
    <w:p w:rsidR="008260CF" w:rsidRDefault="008260CF" w:rsidP="008260CF">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8260CF">
        <w:rPr>
          <w:rFonts w:ascii="Times New Roman" w:eastAsia="Newton-Regular" w:hAnsi="Times New Roman" w:cs="Times New Roman"/>
          <w:b/>
          <w:bCs/>
          <w:i/>
          <w:iCs/>
          <w:sz w:val="28"/>
          <w:szCs w:val="28"/>
        </w:rPr>
        <w:t xml:space="preserve">Место размещения заказчиков. </w:t>
      </w:r>
      <w:r w:rsidRPr="008260CF">
        <w:rPr>
          <w:rFonts w:ascii="Times New Roman" w:eastAsia="Newton-Regular" w:hAnsi="Times New Roman" w:cs="Times New Roman"/>
          <w:sz w:val="28"/>
          <w:szCs w:val="28"/>
        </w:rPr>
        <w:t>Близость к потребителям важна для</w:t>
      </w:r>
      <w:r w:rsidR="00F2667C">
        <w:rPr>
          <w:rFonts w:ascii="Times New Roman" w:eastAsia="Newton-Regular" w:hAnsi="Times New Roman" w:cs="Times New Roman"/>
          <w:sz w:val="28"/>
          <w:szCs w:val="28"/>
        </w:rPr>
        <w:t xml:space="preserve"> </w:t>
      </w:r>
      <w:r w:rsidRPr="008260CF">
        <w:rPr>
          <w:rFonts w:ascii="Times New Roman" w:eastAsia="Newton-Regular" w:hAnsi="Times New Roman" w:cs="Times New Roman"/>
          <w:sz w:val="28"/>
          <w:szCs w:val="28"/>
        </w:rPr>
        <w:t>промышленных предприятий в случаях высокой стоимости или длительности транспортировки, а также для коммерческих предприятий</w:t>
      </w:r>
      <w:r w:rsidR="00F2667C">
        <w:rPr>
          <w:rFonts w:ascii="Times New Roman" w:eastAsia="Newton-Regular" w:hAnsi="Times New Roman" w:cs="Times New Roman"/>
          <w:sz w:val="28"/>
          <w:szCs w:val="28"/>
        </w:rPr>
        <w:t xml:space="preserve"> </w:t>
      </w:r>
      <w:r w:rsidRPr="008260CF">
        <w:rPr>
          <w:rFonts w:ascii="Times New Roman" w:eastAsia="Newton-Regular" w:hAnsi="Times New Roman" w:cs="Times New Roman"/>
          <w:sz w:val="28"/>
          <w:szCs w:val="28"/>
        </w:rPr>
        <w:t>и предприятий сферы обслуживания, таких как магазины, рестораны,</w:t>
      </w:r>
      <w:r w:rsidR="00F2667C">
        <w:rPr>
          <w:rFonts w:ascii="Times New Roman" w:eastAsia="Newton-Regular" w:hAnsi="Times New Roman" w:cs="Times New Roman"/>
          <w:sz w:val="28"/>
          <w:szCs w:val="28"/>
        </w:rPr>
        <w:t xml:space="preserve"> </w:t>
      </w:r>
      <w:r w:rsidRPr="008260CF">
        <w:rPr>
          <w:rFonts w:ascii="Times New Roman" w:eastAsia="Newton-Regular" w:hAnsi="Times New Roman" w:cs="Times New Roman"/>
          <w:sz w:val="28"/>
          <w:szCs w:val="28"/>
        </w:rPr>
        <w:t>адвокатские и нотариальные конторы, банки и т. п.</w:t>
      </w:r>
    </w:p>
    <w:p w:rsidR="008260CF" w:rsidRPr="008260CF" w:rsidRDefault="008260CF" w:rsidP="008260C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8260CF">
        <w:rPr>
          <w:rFonts w:ascii="Times New Roman" w:eastAsia="Newton-Regular" w:hAnsi="Times New Roman" w:cs="Times New Roman"/>
          <w:b/>
          <w:bCs/>
          <w:i/>
          <w:iCs/>
          <w:sz w:val="28"/>
          <w:szCs w:val="28"/>
        </w:rPr>
        <w:t>Место размещения поставщиков и материалов</w:t>
      </w:r>
      <w:r w:rsidRPr="008260CF">
        <w:rPr>
          <w:rFonts w:ascii="Times New Roman" w:eastAsia="Newton-Regular" w:hAnsi="Times New Roman" w:cs="Times New Roman"/>
          <w:b/>
          <w:bCs/>
          <w:sz w:val="28"/>
          <w:szCs w:val="28"/>
        </w:rPr>
        <w:t xml:space="preserve">. </w:t>
      </w:r>
      <w:r w:rsidRPr="008260CF">
        <w:rPr>
          <w:rFonts w:ascii="Times New Roman" w:eastAsia="Newton-Regular" w:hAnsi="Times New Roman" w:cs="Times New Roman"/>
          <w:sz w:val="28"/>
          <w:szCs w:val="28"/>
        </w:rPr>
        <w:t>Производителям вы</w:t>
      </w:r>
    </w:p>
    <w:p w:rsidR="008260CF" w:rsidRPr="008260CF" w:rsidRDefault="008260CF" w:rsidP="008260C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8260CF">
        <w:rPr>
          <w:rFonts w:ascii="Times New Roman" w:eastAsia="Newton-Regular" w:hAnsi="Times New Roman" w:cs="Times New Roman"/>
          <w:sz w:val="28"/>
          <w:szCs w:val="28"/>
        </w:rPr>
        <w:t>годно размещаться вблизи поставщиков материалов и мест добычи сырья. Особенно если материалы тяжелые, объемные или скоропортящиеся. Например, тепловые электростанции строят вблизи угольных</w:t>
      </w:r>
      <w:r w:rsidR="00F2667C">
        <w:rPr>
          <w:rFonts w:ascii="Times New Roman" w:eastAsia="Newton-Regular" w:hAnsi="Times New Roman" w:cs="Times New Roman"/>
          <w:sz w:val="28"/>
          <w:szCs w:val="28"/>
        </w:rPr>
        <w:t xml:space="preserve"> </w:t>
      </w:r>
      <w:r w:rsidRPr="008260CF">
        <w:rPr>
          <w:rFonts w:ascii="Times New Roman" w:eastAsia="Newton-Regular" w:hAnsi="Times New Roman" w:cs="Times New Roman"/>
          <w:sz w:val="28"/>
          <w:szCs w:val="28"/>
        </w:rPr>
        <w:t>шахт, целлюлозные комбинаты — вблизи лесов и рек, овощеперерабатывающие предприятия — вблизи сельскохозяйственных предприятий и т. д.</w:t>
      </w:r>
    </w:p>
    <w:p w:rsidR="008260CF" w:rsidRPr="008260CF" w:rsidRDefault="008260CF" w:rsidP="008260C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8260CF">
        <w:rPr>
          <w:rFonts w:ascii="Times New Roman" w:eastAsia="Newton-Regular" w:hAnsi="Times New Roman" w:cs="Times New Roman"/>
          <w:b/>
          <w:bCs/>
          <w:i/>
          <w:iCs/>
          <w:sz w:val="28"/>
          <w:szCs w:val="28"/>
        </w:rPr>
        <w:t>Культура</w:t>
      </w:r>
      <w:r w:rsidRPr="008260CF">
        <w:rPr>
          <w:rFonts w:ascii="Times New Roman" w:eastAsia="Newton-Regular" w:hAnsi="Times New Roman" w:cs="Times New Roman"/>
          <w:b/>
          <w:bCs/>
          <w:sz w:val="28"/>
          <w:szCs w:val="28"/>
        </w:rPr>
        <w:t xml:space="preserve">. </w:t>
      </w:r>
      <w:r w:rsidRPr="008260CF">
        <w:rPr>
          <w:rFonts w:ascii="Times New Roman" w:eastAsia="Newton-Regular" w:hAnsi="Times New Roman" w:cs="Times New Roman"/>
          <w:sz w:val="28"/>
          <w:szCs w:val="28"/>
        </w:rPr>
        <w:t>Гораздо легче размещать свой бизнес, особенно в случае предприятий, распределяющих свою продукцию на данной территории, в регионах с похожими законами, культурой, языком, образом жизни. Это касается, например, различий западной и восточной,</w:t>
      </w:r>
      <w:r w:rsidR="00F2667C">
        <w:rPr>
          <w:rFonts w:ascii="Times New Roman" w:eastAsia="Newton-Regular" w:hAnsi="Times New Roman" w:cs="Times New Roman"/>
          <w:sz w:val="28"/>
          <w:szCs w:val="28"/>
        </w:rPr>
        <w:t xml:space="preserve"> </w:t>
      </w:r>
      <w:r w:rsidRPr="008260CF">
        <w:rPr>
          <w:rFonts w:ascii="Times New Roman" w:eastAsia="Newton-Regular" w:hAnsi="Times New Roman" w:cs="Times New Roman"/>
          <w:sz w:val="28"/>
          <w:szCs w:val="28"/>
        </w:rPr>
        <w:t>американской и европейской культур, рыночного и централизованного типа экономик и др.</w:t>
      </w:r>
    </w:p>
    <w:p w:rsidR="008260CF" w:rsidRPr="008260CF" w:rsidRDefault="008260CF" w:rsidP="008260C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8260CF">
        <w:rPr>
          <w:rFonts w:ascii="Times New Roman" w:eastAsia="Newton-Regular" w:hAnsi="Times New Roman" w:cs="Times New Roman"/>
          <w:b/>
          <w:bCs/>
          <w:i/>
          <w:iCs/>
          <w:sz w:val="28"/>
          <w:szCs w:val="28"/>
        </w:rPr>
        <w:t>Отношение органов власти и их планы</w:t>
      </w:r>
      <w:r w:rsidRPr="008260CF">
        <w:rPr>
          <w:rFonts w:ascii="Times New Roman" w:eastAsia="Newton-Regular" w:hAnsi="Times New Roman" w:cs="Times New Roman"/>
          <w:b/>
          <w:bCs/>
          <w:sz w:val="28"/>
          <w:szCs w:val="28"/>
        </w:rPr>
        <w:t xml:space="preserve">. </w:t>
      </w:r>
      <w:r w:rsidRPr="008260CF">
        <w:rPr>
          <w:rFonts w:ascii="Times New Roman" w:eastAsia="Newton-Regular" w:hAnsi="Times New Roman" w:cs="Times New Roman"/>
          <w:sz w:val="28"/>
          <w:szCs w:val="28"/>
        </w:rPr>
        <w:t>Национальные или местные</w:t>
      </w:r>
      <w:r w:rsidR="00F2667C">
        <w:rPr>
          <w:rFonts w:ascii="Times New Roman" w:eastAsia="Newton-Regular" w:hAnsi="Times New Roman" w:cs="Times New Roman"/>
          <w:sz w:val="28"/>
          <w:szCs w:val="28"/>
        </w:rPr>
        <w:t xml:space="preserve"> </w:t>
      </w:r>
      <w:r w:rsidRPr="008260CF">
        <w:rPr>
          <w:rFonts w:ascii="Times New Roman" w:eastAsia="Newton-Regular" w:hAnsi="Times New Roman" w:cs="Times New Roman"/>
          <w:sz w:val="28"/>
          <w:szCs w:val="28"/>
        </w:rPr>
        <w:t>власти могут серьезно менять привлекательность территории путем поощрения каких-то конкретных отраслей, например финансовых или</w:t>
      </w:r>
      <w:r w:rsidR="00F2667C">
        <w:rPr>
          <w:rFonts w:ascii="Times New Roman" w:eastAsia="Newton-Regular" w:hAnsi="Times New Roman" w:cs="Times New Roman"/>
          <w:sz w:val="28"/>
          <w:szCs w:val="28"/>
        </w:rPr>
        <w:t xml:space="preserve"> </w:t>
      </w:r>
      <w:r w:rsidRPr="008260CF">
        <w:rPr>
          <w:rFonts w:ascii="Times New Roman" w:eastAsia="Newton-Regular" w:hAnsi="Times New Roman" w:cs="Times New Roman"/>
          <w:sz w:val="28"/>
          <w:szCs w:val="28"/>
        </w:rPr>
        <w:t>высокотехнологичных, или препятствования экологически опасным</w:t>
      </w:r>
      <w:r w:rsidR="00F2667C">
        <w:rPr>
          <w:rFonts w:ascii="Times New Roman" w:eastAsia="Newton-Regular" w:hAnsi="Times New Roman" w:cs="Times New Roman"/>
          <w:sz w:val="28"/>
          <w:szCs w:val="28"/>
        </w:rPr>
        <w:t xml:space="preserve"> </w:t>
      </w:r>
      <w:r w:rsidRPr="008260CF">
        <w:rPr>
          <w:rFonts w:ascii="Times New Roman" w:eastAsia="Newton-Regular" w:hAnsi="Times New Roman" w:cs="Times New Roman"/>
          <w:sz w:val="28"/>
          <w:szCs w:val="28"/>
        </w:rPr>
        <w:t>видам производства, например ядерному, химическому и др. Необходимо ознакомиться с особенностями местного законодательства,</w:t>
      </w:r>
      <w:r w:rsidR="00F2667C">
        <w:rPr>
          <w:rFonts w:ascii="Times New Roman" w:eastAsia="Newton-Regular" w:hAnsi="Times New Roman" w:cs="Times New Roman"/>
          <w:sz w:val="28"/>
          <w:szCs w:val="28"/>
        </w:rPr>
        <w:t xml:space="preserve"> </w:t>
      </w:r>
      <w:r w:rsidRPr="008260CF">
        <w:rPr>
          <w:rFonts w:ascii="Times New Roman" w:eastAsia="Newton-Regular" w:hAnsi="Times New Roman" w:cs="Times New Roman"/>
          <w:sz w:val="28"/>
          <w:szCs w:val="28"/>
        </w:rPr>
        <w:t>учесть возможность привлечения местных инвестиций.</w:t>
      </w:r>
    </w:p>
    <w:p w:rsidR="008260CF" w:rsidRPr="008260CF" w:rsidRDefault="008260CF" w:rsidP="008260C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8260CF">
        <w:rPr>
          <w:rFonts w:ascii="Times New Roman" w:eastAsia="Newton-Regular" w:hAnsi="Times New Roman" w:cs="Times New Roman"/>
          <w:b/>
          <w:bCs/>
          <w:i/>
          <w:iCs/>
          <w:sz w:val="28"/>
          <w:szCs w:val="28"/>
        </w:rPr>
        <w:t>Прямые и косвенные затраты</w:t>
      </w:r>
      <w:r w:rsidRPr="008260CF">
        <w:rPr>
          <w:rFonts w:ascii="Times New Roman" w:eastAsia="Newton-Regular" w:hAnsi="Times New Roman" w:cs="Times New Roman"/>
          <w:b/>
          <w:bCs/>
          <w:sz w:val="28"/>
          <w:szCs w:val="28"/>
        </w:rPr>
        <w:t xml:space="preserve">. </w:t>
      </w:r>
      <w:r w:rsidRPr="008260CF">
        <w:rPr>
          <w:rFonts w:ascii="Times New Roman" w:eastAsia="Newton-Regular" w:hAnsi="Times New Roman" w:cs="Times New Roman"/>
          <w:sz w:val="28"/>
          <w:szCs w:val="28"/>
        </w:rPr>
        <w:t xml:space="preserve">Используя этот фактор, необходимо учитывать, что низкая заработная плата в регионе может сопровождаться </w:t>
      </w:r>
      <w:r w:rsidRPr="008260CF">
        <w:rPr>
          <w:rFonts w:ascii="Times New Roman" w:eastAsia="Newton-Regular" w:hAnsi="Times New Roman" w:cs="Times New Roman"/>
          <w:sz w:val="28"/>
          <w:szCs w:val="28"/>
        </w:rPr>
        <w:lastRenderedPageBreak/>
        <w:t>также и низкой производительностью или качеством, и наоборот. Кроме того, необходимо учесть местные налоги, социальные</w:t>
      </w:r>
      <w:r w:rsidR="00F2667C">
        <w:rPr>
          <w:rFonts w:ascii="Times New Roman" w:eastAsia="Newton-Regular" w:hAnsi="Times New Roman" w:cs="Times New Roman"/>
          <w:sz w:val="28"/>
          <w:szCs w:val="28"/>
        </w:rPr>
        <w:t xml:space="preserve"> </w:t>
      </w:r>
      <w:r w:rsidRPr="008260CF">
        <w:rPr>
          <w:rFonts w:ascii="Times New Roman" w:eastAsia="Newton-Regular" w:hAnsi="Times New Roman" w:cs="Times New Roman"/>
          <w:sz w:val="28"/>
          <w:szCs w:val="28"/>
        </w:rPr>
        <w:t>и пенсионные выплаты, контроль собственности компании (например, через контроль местного партнера в вопросах обмена валюты</w:t>
      </w:r>
      <w:r w:rsidR="00F2667C">
        <w:rPr>
          <w:rFonts w:ascii="Times New Roman" w:eastAsia="Newton-Regular" w:hAnsi="Times New Roman" w:cs="Times New Roman"/>
          <w:sz w:val="28"/>
          <w:szCs w:val="28"/>
        </w:rPr>
        <w:t xml:space="preserve"> </w:t>
      </w:r>
      <w:r w:rsidRPr="008260CF">
        <w:rPr>
          <w:rFonts w:ascii="Times New Roman" w:eastAsia="Newton-Regular" w:hAnsi="Times New Roman" w:cs="Times New Roman"/>
          <w:sz w:val="28"/>
          <w:szCs w:val="28"/>
        </w:rPr>
        <w:t>и вывоза прибыли за рубеж).</w:t>
      </w:r>
    </w:p>
    <w:p w:rsidR="008260CF" w:rsidRPr="008260CF" w:rsidRDefault="008260CF" w:rsidP="008260C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8260CF">
        <w:rPr>
          <w:rFonts w:ascii="Times New Roman" w:eastAsia="Newton-Regular" w:hAnsi="Times New Roman" w:cs="Times New Roman"/>
          <w:b/>
          <w:bCs/>
          <w:i/>
          <w:iCs/>
          <w:sz w:val="28"/>
          <w:szCs w:val="28"/>
        </w:rPr>
        <w:t>Отношение общественности</w:t>
      </w:r>
      <w:r w:rsidRPr="008260CF">
        <w:rPr>
          <w:rFonts w:ascii="Times New Roman" w:eastAsia="Newton-Regular" w:hAnsi="Times New Roman" w:cs="Times New Roman"/>
          <w:b/>
          <w:bCs/>
          <w:sz w:val="28"/>
          <w:szCs w:val="28"/>
        </w:rPr>
        <w:t xml:space="preserve">. </w:t>
      </w:r>
      <w:r w:rsidRPr="008260CF">
        <w:rPr>
          <w:rFonts w:ascii="Times New Roman" w:eastAsia="Newton-Regular" w:hAnsi="Times New Roman" w:cs="Times New Roman"/>
          <w:sz w:val="28"/>
          <w:szCs w:val="28"/>
        </w:rPr>
        <w:t>В различных странах разное отношение к методам обеспечения высокой производительности труда, например высокая текучесть и прогулы могут быть обычным явлением,</w:t>
      </w:r>
      <w:r w:rsidR="00F2667C">
        <w:rPr>
          <w:rFonts w:ascii="Times New Roman" w:eastAsia="Newton-Regular" w:hAnsi="Times New Roman" w:cs="Times New Roman"/>
          <w:sz w:val="28"/>
          <w:szCs w:val="28"/>
        </w:rPr>
        <w:t xml:space="preserve"> </w:t>
      </w:r>
      <w:r w:rsidRPr="008260CF">
        <w:rPr>
          <w:rFonts w:ascii="Times New Roman" w:eastAsia="Newton-Regular" w:hAnsi="Times New Roman" w:cs="Times New Roman"/>
          <w:sz w:val="28"/>
          <w:szCs w:val="28"/>
        </w:rPr>
        <w:t>различное число работников, состоящее в рядах профсоюзов, различное отношение к важности коллективных или индивидуальных достижений в труде и т. д.</w:t>
      </w:r>
    </w:p>
    <w:p w:rsidR="008260CF" w:rsidRPr="008260CF" w:rsidRDefault="008260CF" w:rsidP="008260C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8260CF">
        <w:rPr>
          <w:rFonts w:ascii="Times New Roman" w:eastAsia="Newton-Regular" w:hAnsi="Times New Roman" w:cs="Times New Roman"/>
          <w:b/>
          <w:bCs/>
          <w:i/>
          <w:iCs/>
          <w:sz w:val="28"/>
          <w:szCs w:val="28"/>
        </w:rPr>
        <w:t>Операции</w:t>
      </w:r>
      <w:r w:rsidRPr="008260CF">
        <w:rPr>
          <w:rFonts w:ascii="Times New Roman" w:eastAsia="Newton-Regular" w:hAnsi="Times New Roman" w:cs="Times New Roman"/>
          <w:b/>
          <w:bCs/>
          <w:sz w:val="28"/>
          <w:szCs w:val="28"/>
        </w:rPr>
        <w:t xml:space="preserve">. </w:t>
      </w:r>
      <w:r w:rsidRPr="008260CF">
        <w:rPr>
          <w:rFonts w:ascii="Times New Roman" w:eastAsia="Newton-Regular" w:hAnsi="Times New Roman" w:cs="Times New Roman"/>
          <w:sz w:val="28"/>
          <w:szCs w:val="28"/>
        </w:rPr>
        <w:t>Необходимо решить, будет ли компания учитывать местную среду и адаптировать свои операции, организацию труда так, чтобы они были понятны местным сотрудникам, или будет внедрять свои</w:t>
      </w:r>
      <w:r w:rsidR="00F2667C">
        <w:rPr>
          <w:rFonts w:ascii="Times New Roman" w:eastAsia="Newton-Regular" w:hAnsi="Times New Roman" w:cs="Times New Roman"/>
          <w:sz w:val="28"/>
          <w:szCs w:val="28"/>
        </w:rPr>
        <w:t xml:space="preserve"> </w:t>
      </w:r>
      <w:r w:rsidRPr="008260CF">
        <w:rPr>
          <w:rFonts w:ascii="Times New Roman" w:eastAsia="Newton-Regular" w:hAnsi="Times New Roman" w:cs="Times New Roman"/>
          <w:sz w:val="28"/>
          <w:szCs w:val="28"/>
        </w:rPr>
        <w:t>правила</w:t>
      </w:r>
      <w:r w:rsidR="00F2667C">
        <w:rPr>
          <w:rFonts w:ascii="Times New Roman" w:eastAsia="Newton-Regular" w:hAnsi="Times New Roman" w:cs="Times New Roman"/>
          <w:sz w:val="28"/>
          <w:szCs w:val="28"/>
        </w:rPr>
        <w:t xml:space="preserve"> </w:t>
      </w:r>
      <w:r w:rsidRPr="008260CF">
        <w:rPr>
          <w:rFonts w:ascii="Times New Roman" w:eastAsia="Newton-Regular" w:hAnsi="Times New Roman" w:cs="Times New Roman"/>
          <w:sz w:val="28"/>
          <w:szCs w:val="28"/>
        </w:rPr>
        <w:t>выполнения работ для облегчения контроля и повышения</w:t>
      </w:r>
      <w:r w:rsidR="00F2667C">
        <w:rPr>
          <w:rFonts w:ascii="Times New Roman" w:eastAsia="Newton-Regular" w:hAnsi="Times New Roman" w:cs="Times New Roman"/>
          <w:sz w:val="28"/>
          <w:szCs w:val="28"/>
        </w:rPr>
        <w:t xml:space="preserve"> </w:t>
      </w:r>
      <w:r w:rsidRPr="008260CF">
        <w:rPr>
          <w:rFonts w:ascii="Times New Roman" w:eastAsia="Newton-Regular" w:hAnsi="Times New Roman" w:cs="Times New Roman"/>
          <w:sz w:val="28"/>
          <w:szCs w:val="28"/>
        </w:rPr>
        <w:t>производительности.</w:t>
      </w:r>
    </w:p>
    <w:p w:rsidR="008260CF" w:rsidRPr="008260CF" w:rsidRDefault="008260CF" w:rsidP="008260C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8260CF">
        <w:rPr>
          <w:rFonts w:ascii="Times New Roman" w:eastAsia="Newton-Regular" w:hAnsi="Times New Roman" w:cs="Times New Roman"/>
          <w:b/>
          <w:bCs/>
          <w:i/>
          <w:iCs/>
          <w:sz w:val="28"/>
          <w:szCs w:val="28"/>
        </w:rPr>
        <w:t xml:space="preserve">Размер и конфигурация участка. </w:t>
      </w:r>
      <w:r w:rsidRPr="008260CF">
        <w:rPr>
          <w:rFonts w:ascii="Times New Roman" w:eastAsia="Newton-Regular" w:hAnsi="Times New Roman" w:cs="Times New Roman"/>
          <w:sz w:val="28"/>
          <w:szCs w:val="28"/>
        </w:rPr>
        <w:t>Большое количество транспортных</w:t>
      </w:r>
      <w:r w:rsidR="00F2667C">
        <w:rPr>
          <w:rFonts w:ascii="Times New Roman" w:eastAsia="Newton-Regular" w:hAnsi="Times New Roman" w:cs="Times New Roman"/>
          <w:sz w:val="28"/>
          <w:szCs w:val="28"/>
        </w:rPr>
        <w:t xml:space="preserve"> </w:t>
      </w:r>
      <w:r w:rsidRPr="008260CF">
        <w:rPr>
          <w:rFonts w:ascii="Times New Roman" w:eastAsia="Newton-Regular" w:hAnsi="Times New Roman" w:cs="Times New Roman"/>
          <w:sz w:val="28"/>
          <w:szCs w:val="28"/>
        </w:rPr>
        <w:t>средств, обслуживающих входные и выходные потоки, требует достаточную площадь для парковки, маневрирования, проезда. Их отсутствие может привести к заторам, потере времени и клиентов. Кроме</w:t>
      </w:r>
      <w:r w:rsidR="00F2667C">
        <w:rPr>
          <w:rFonts w:ascii="Times New Roman" w:eastAsia="Newton-Regular" w:hAnsi="Times New Roman" w:cs="Times New Roman"/>
          <w:sz w:val="28"/>
          <w:szCs w:val="28"/>
        </w:rPr>
        <w:t xml:space="preserve"> </w:t>
      </w:r>
      <w:r w:rsidRPr="008260CF">
        <w:rPr>
          <w:rFonts w:ascii="Times New Roman" w:eastAsia="Newton-Regular" w:hAnsi="Times New Roman" w:cs="Times New Roman"/>
          <w:sz w:val="28"/>
          <w:szCs w:val="28"/>
        </w:rPr>
        <w:t>того, на территории предприятия должны разместиться офис, санитарно-бытовые помещения, пост охраны, устройства для сбора и обработки отходов и т. д.</w:t>
      </w:r>
    </w:p>
    <w:p w:rsidR="008260CF" w:rsidRPr="008260CF" w:rsidRDefault="008260CF" w:rsidP="008260C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8260CF">
        <w:rPr>
          <w:rFonts w:ascii="Times New Roman" w:eastAsia="Newton-Regular" w:hAnsi="Times New Roman" w:cs="Times New Roman"/>
          <w:b/>
          <w:bCs/>
          <w:i/>
          <w:iCs/>
          <w:sz w:val="28"/>
          <w:szCs w:val="28"/>
        </w:rPr>
        <w:t>Транспортная доступность местности</w:t>
      </w:r>
      <w:r w:rsidRPr="008260CF">
        <w:rPr>
          <w:rFonts w:ascii="Times New Roman" w:eastAsia="Newton-Regular" w:hAnsi="Times New Roman" w:cs="Times New Roman"/>
          <w:b/>
          <w:bCs/>
          <w:sz w:val="28"/>
          <w:szCs w:val="28"/>
        </w:rPr>
        <w:t xml:space="preserve">. </w:t>
      </w:r>
      <w:r w:rsidRPr="008260CF">
        <w:rPr>
          <w:rFonts w:ascii="Times New Roman" w:eastAsia="Newton-Regular" w:hAnsi="Times New Roman" w:cs="Times New Roman"/>
          <w:sz w:val="28"/>
          <w:szCs w:val="28"/>
        </w:rPr>
        <w:t>Например, при размещении хабов предпочтение следует отдавать участкам, расположенным</w:t>
      </w:r>
      <w:r w:rsidR="00F2667C">
        <w:rPr>
          <w:rFonts w:ascii="Times New Roman" w:eastAsia="Newton-Regular" w:hAnsi="Times New Roman" w:cs="Times New Roman"/>
          <w:sz w:val="28"/>
          <w:szCs w:val="28"/>
        </w:rPr>
        <w:t xml:space="preserve"> </w:t>
      </w:r>
      <w:r w:rsidRPr="008260CF">
        <w:rPr>
          <w:rFonts w:ascii="Times New Roman" w:eastAsia="Newton-Regular" w:hAnsi="Times New Roman" w:cs="Times New Roman"/>
          <w:sz w:val="28"/>
          <w:szCs w:val="28"/>
        </w:rPr>
        <w:t>на главных (магистральных) трассах. Следует анализировать оснащенность территории другими видами транспорта, в том числе и общественного, от которого зависит доступность логистического хаба как</w:t>
      </w:r>
      <w:r w:rsidR="00F2667C">
        <w:rPr>
          <w:rFonts w:ascii="Times New Roman" w:eastAsia="Newton-Regular" w:hAnsi="Times New Roman" w:cs="Times New Roman"/>
          <w:sz w:val="28"/>
          <w:szCs w:val="28"/>
        </w:rPr>
        <w:t xml:space="preserve"> </w:t>
      </w:r>
      <w:r w:rsidRPr="008260CF">
        <w:rPr>
          <w:rFonts w:ascii="Times New Roman" w:eastAsia="Newton-Regular" w:hAnsi="Times New Roman" w:cs="Times New Roman"/>
          <w:sz w:val="28"/>
          <w:szCs w:val="28"/>
        </w:rPr>
        <w:t>для собственного персонала, так и для клиентов.</w:t>
      </w:r>
    </w:p>
    <w:p w:rsidR="008260CF" w:rsidRPr="008260CF" w:rsidRDefault="008260CF" w:rsidP="008260C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8260CF">
        <w:rPr>
          <w:rFonts w:ascii="Times New Roman" w:eastAsia="Newton-Regular" w:hAnsi="Times New Roman" w:cs="Times New Roman"/>
          <w:b/>
          <w:bCs/>
          <w:i/>
          <w:iCs/>
          <w:sz w:val="28"/>
          <w:szCs w:val="28"/>
        </w:rPr>
        <w:t>Конкуренты</w:t>
      </w:r>
      <w:r w:rsidRPr="008260CF">
        <w:rPr>
          <w:rFonts w:ascii="Times New Roman" w:eastAsia="Newton-Regular" w:hAnsi="Times New Roman" w:cs="Times New Roman"/>
          <w:sz w:val="28"/>
          <w:szCs w:val="28"/>
        </w:rPr>
        <w:t>, их число, мощность, расположение.</w:t>
      </w:r>
    </w:p>
    <w:p w:rsidR="008260CF" w:rsidRPr="008260CF" w:rsidRDefault="008260CF" w:rsidP="008260C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8260CF">
        <w:rPr>
          <w:rFonts w:ascii="Times New Roman" w:eastAsia="Newton-Regular" w:hAnsi="Times New Roman" w:cs="Times New Roman"/>
          <w:b/>
          <w:bCs/>
          <w:i/>
          <w:iCs/>
          <w:sz w:val="28"/>
          <w:szCs w:val="28"/>
        </w:rPr>
        <w:t xml:space="preserve">Потенциал расширения </w:t>
      </w:r>
      <w:r w:rsidRPr="008260CF">
        <w:rPr>
          <w:rFonts w:ascii="Times New Roman" w:eastAsia="Newton-Regular" w:hAnsi="Times New Roman" w:cs="Times New Roman"/>
          <w:sz w:val="28"/>
          <w:szCs w:val="28"/>
        </w:rPr>
        <w:t>или осуществления изменений.</w:t>
      </w:r>
    </w:p>
    <w:p w:rsidR="008260CF" w:rsidRPr="008260CF" w:rsidRDefault="008260CF" w:rsidP="008260C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8260CF">
        <w:rPr>
          <w:rFonts w:ascii="Times New Roman" w:eastAsia="Newton-Regular" w:hAnsi="Times New Roman" w:cs="Times New Roman"/>
          <w:b/>
          <w:bCs/>
          <w:i/>
          <w:iCs/>
          <w:sz w:val="28"/>
          <w:szCs w:val="28"/>
        </w:rPr>
        <w:t>Ситуация на местном рынке рабочей силы</w:t>
      </w:r>
      <w:r w:rsidRPr="008260CF">
        <w:rPr>
          <w:rFonts w:ascii="Times New Roman" w:eastAsia="Newton-Regular" w:hAnsi="Times New Roman" w:cs="Times New Roman"/>
          <w:sz w:val="28"/>
          <w:szCs w:val="28"/>
        </w:rPr>
        <w:t>, численность работников,</w:t>
      </w:r>
      <w:r w:rsidR="00F2667C">
        <w:rPr>
          <w:rFonts w:ascii="Times New Roman" w:eastAsia="Newton-Regular" w:hAnsi="Times New Roman" w:cs="Times New Roman"/>
          <w:sz w:val="28"/>
          <w:szCs w:val="28"/>
        </w:rPr>
        <w:t xml:space="preserve">  </w:t>
      </w:r>
      <w:r w:rsidRPr="008260CF">
        <w:rPr>
          <w:rFonts w:ascii="Times New Roman" w:eastAsia="Newton-Regular" w:hAnsi="Times New Roman" w:cs="Times New Roman"/>
          <w:sz w:val="28"/>
          <w:szCs w:val="28"/>
        </w:rPr>
        <w:t>их квалификация и производительность.</w:t>
      </w:r>
    </w:p>
    <w:p w:rsidR="008260CF" w:rsidRPr="008260CF" w:rsidRDefault="008260CF" w:rsidP="008260CF">
      <w:pPr>
        <w:autoSpaceDE w:val="0"/>
        <w:autoSpaceDN w:val="0"/>
        <w:adjustRightInd w:val="0"/>
        <w:spacing w:after="0" w:line="240" w:lineRule="auto"/>
        <w:ind w:firstLine="567"/>
        <w:jc w:val="both"/>
        <w:rPr>
          <w:rFonts w:ascii="Times New Roman" w:eastAsia="Newton-Regular" w:hAnsi="Times New Roman" w:cs="Times New Roman"/>
          <w:i/>
          <w:iCs/>
          <w:sz w:val="28"/>
          <w:szCs w:val="28"/>
        </w:rPr>
      </w:pPr>
      <w:r w:rsidRPr="008260CF">
        <w:rPr>
          <w:rFonts w:ascii="Times New Roman" w:eastAsia="Newton-Regular" w:hAnsi="Times New Roman" w:cs="Times New Roman"/>
          <w:b/>
          <w:bCs/>
          <w:i/>
          <w:iCs/>
          <w:sz w:val="28"/>
          <w:szCs w:val="28"/>
        </w:rPr>
        <w:t>Политическая стабильность</w:t>
      </w:r>
      <w:r w:rsidRPr="008260CF">
        <w:rPr>
          <w:rFonts w:ascii="Times New Roman" w:eastAsia="Newton-Regular" w:hAnsi="Times New Roman" w:cs="Times New Roman"/>
          <w:i/>
          <w:iCs/>
          <w:sz w:val="28"/>
          <w:szCs w:val="28"/>
        </w:rPr>
        <w:t>.</w:t>
      </w:r>
    </w:p>
    <w:p w:rsidR="008260CF" w:rsidRDefault="008260CF" w:rsidP="008260C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8260CF">
        <w:rPr>
          <w:rFonts w:ascii="Times New Roman" w:eastAsia="Newton-Regular" w:hAnsi="Times New Roman" w:cs="Times New Roman"/>
          <w:b/>
          <w:bCs/>
          <w:i/>
          <w:iCs/>
          <w:sz w:val="28"/>
          <w:szCs w:val="28"/>
        </w:rPr>
        <w:t>Природные условия</w:t>
      </w:r>
      <w:r w:rsidRPr="008260CF">
        <w:rPr>
          <w:rFonts w:ascii="Times New Roman" w:eastAsia="Newton-Regular" w:hAnsi="Times New Roman" w:cs="Times New Roman"/>
          <w:sz w:val="28"/>
          <w:szCs w:val="28"/>
        </w:rPr>
        <w:t>: климат, рельеф местности, наличие и характер</w:t>
      </w:r>
      <w:r w:rsidR="00F2667C">
        <w:rPr>
          <w:rFonts w:ascii="Times New Roman" w:eastAsia="Newton-Regular" w:hAnsi="Times New Roman" w:cs="Times New Roman"/>
          <w:sz w:val="28"/>
          <w:szCs w:val="28"/>
        </w:rPr>
        <w:t xml:space="preserve"> </w:t>
      </w:r>
      <w:r w:rsidRPr="008260CF">
        <w:rPr>
          <w:rFonts w:ascii="Times New Roman" w:eastAsia="Newton-Regular" w:hAnsi="Times New Roman" w:cs="Times New Roman"/>
          <w:sz w:val="28"/>
          <w:szCs w:val="28"/>
        </w:rPr>
        <w:t>водоемов, возможность стихийных бедствий.</w:t>
      </w:r>
    </w:p>
    <w:p w:rsidR="00447D8A" w:rsidRPr="008260CF" w:rsidRDefault="00447D8A" w:rsidP="008260CF">
      <w:pPr>
        <w:autoSpaceDE w:val="0"/>
        <w:autoSpaceDN w:val="0"/>
        <w:adjustRightInd w:val="0"/>
        <w:spacing w:after="0" w:line="240" w:lineRule="auto"/>
        <w:ind w:firstLine="567"/>
        <w:jc w:val="both"/>
        <w:rPr>
          <w:rFonts w:ascii="Times New Roman" w:eastAsia="Newton-Regular" w:hAnsi="Times New Roman" w:cs="Times New Roman"/>
          <w:sz w:val="28"/>
          <w:szCs w:val="28"/>
        </w:rPr>
      </w:pPr>
    </w:p>
    <w:p w:rsidR="008260CF" w:rsidRPr="004618D6" w:rsidRDefault="008260CF" w:rsidP="008260CF">
      <w:pPr>
        <w:autoSpaceDE w:val="0"/>
        <w:autoSpaceDN w:val="0"/>
        <w:adjustRightInd w:val="0"/>
        <w:spacing w:after="0" w:line="240" w:lineRule="auto"/>
        <w:ind w:firstLine="567"/>
        <w:jc w:val="both"/>
        <w:rPr>
          <w:rFonts w:ascii="Times New Roman" w:eastAsia="Newton-Regular" w:hAnsi="Times New Roman" w:cs="Times New Roman"/>
          <w:b/>
          <w:sz w:val="28"/>
          <w:szCs w:val="28"/>
        </w:rPr>
      </w:pPr>
      <w:r w:rsidRPr="004618D6">
        <w:rPr>
          <w:rFonts w:ascii="Times New Roman" w:eastAsia="Newton-Regular" w:hAnsi="Times New Roman" w:cs="Times New Roman"/>
          <w:b/>
          <w:bCs/>
          <w:sz w:val="28"/>
          <w:szCs w:val="28"/>
        </w:rPr>
        <w:t xml:space="preserve">Вопросы </w:t>
      </w:r>
      <w:r w:rsidRPr="004618D6">
        <w:rPr>
          <w:rFonts w:ascii="Times New Roman" w:eastAsia="Newton-Regular" w:hAnsi="Times New Roman" w:cs="Times New Roman"/>
          <w:b/>
          <w:sz w:val="28"/>
          <w:szCs w:val="28"/>
        </w:rPr>
        <w:t>для самоконтроля</w:t>
      </w:r>
    </w:p>
    <w:p w:rsidR="008260CF" w:rsidRPr="008260CF" w:rsidRDefault="00447D8A" w:rsidP="008260CF">
      <w:pPr>
        <w:autoSpaceDE w:val="0"/>
        <w:autoSpaceDN w:val="0"/>
        <w:adjustRightInd w:val="0"/>
        <w:spacing w:after="0" w:line="240" w:lineRule="auto"/>
        <w:ind w:firstLine="567"/>
        <w:jc w:val="both"/>
        <w:rPr>
          <w:rFonts w:ascii="Times New Roman" w:eastAsia="Newton-Regular" w:hAnsi="Times New Roman" w:cs="Times New Roman"/>
          <w:sz w:val="28"/>
          <w:szCs w:val="28"/>
        </w:rPr>
      </w:pPr>
      <w:r>
        <w:rPr>
          <w:rFonts w:ascii="Times New Roman" w:eastAsia="Newton-Regular" w:hAnsi="Times New Roman" w:cs="Times New Roman"/>
          <w:sz w:val="28"/>
          <w:szCs w:val="28"/>
        </w:rPr>
        <w:t>1</w:t>
      </w:r>
      <w:r w:rsidR="008260CF" w:rsidRPr="008260CF">
        <w:rPr>
          <w:rFonts w:ascii="Times New Roman" w:eastAsia="Newton-Regular" w:hAnsi="Times New Roman" w:cs="Times New Roman"/>
          <w:sz w:val="28"/>
          <w:szCs w:val="28"/>
        </w:rPr>
        <w:t>. Какие факторы учитываются при разработке логистической</w:t>
      </w:r>
      <w:r w:rsidR="00F2667C">
        <w:rPr>
          <w:rFonts w:ascii="Times New Roman" w:eastAsia="Newton-Regular" w:hAnsi="Times New Roman" w:cs="Times New Roman"/>
          <w:sz w:val="28"/>
          <w:szCs w:val="28"/>
        </w:rPr>
        <w:t xml:space="preserve"> </w:t>
      </w:r>
      <w:r w:rsidR="008260CF" w:rsidRPr="008260CF">
        <w:rPr>
          <w:rFonts w:ascii="Times New Roman" w:eastAsia="Newton-Regular" w:hAnsi="Times New Roman" w:cs="Times New Roman"/>
          <w:sz w:val="28"/>
          <w:szCs w:val="28"/>
        </w:rPr>
        <w:t>стратегии?</w:t>
      </w:r>
    </w:p>
    <w:p w:rsidR="008260CF" w:rsidRDefault="00447D8A" w:rsidP="008260CF">
      <w:pPr>
        <w:autoSpaceDE w:val="0"/>
        <w:autoSpaceDN w:val="0"/>
        <w:adjustRightInd w:val="0"/>
        <w:spacing w:after="0" w:line="240" w:lineRule="auto"/>
        <w:ind w:firstLine="567"/>
        <w:jc w:val="both"/>
        <w:rPr>
          <w:rFonts w:ascii="Times New Roman" w:eastAsia="Newton-Regular" w:hAnsi="Times New Roman" w:cs="Times New Roman"/>
          <w:sz w:val="28"/>
          <w:szCs w:val="28"/>
        </w:rPr>
      </w:pPr>
      <w:r>
        <w:rPr>
          <w:rFonts w:ascii="Times New Roman" w:eastAsia="Newton-Regular" w:hAnsi="Times New Roman" w:cs="Times New Roman"/>
          <w:sz w:val="28"/>
          <w:szCs w:val="28"/>
        </w:rPr>
        <w:t>2</w:t>
      </w:r>
      <w:r w:rsidR="008260CF" w:rsidRPr="008260CF">
        <w:rPr>
          <w:rFonts w:ascii="Times New Roman" w:eastAsia="Newton-Regular" w:hAnsi="Times New Roman" w:cs="Times New Roman"/>
          <w:sz w:val="28"/>
          <w:szCs w:val="28"/>
        </w:rPr>
        <w:t>. Какие виды и уровни планирования цепей поставок вы знаете?</w:t>
      </w:r>
    </w:p>
    <w:p w:rsidR="00302F58" w:rsidRPr="00302F58" w:rsidRDefault="00302F58" w:rsidP="008260CF">
      <w:pPr>
        <w:autoSpaceDE w:val="0"/>
        <w:autoSpaceDN w:val="0"/>
        <w:adjustRightInd w:val="0"/>
        <w:spacing w:after="0" w:line="240" w:lineRule="auto"/>
        <w:ind w:firstLine="567"/>
        <w:jc w:val="both"/>
        <w:rPr>
          <w:rFonts w:ascii="Times New Roman" w:eastAsia="Newton-Regular" w:hAnsi="Times New Roman" w:cs="Times New Roman"/>
          <w:bCs/>
          <w:iCs/>
          <w:sz w:val="28"/>
          <w:szCs w:val="28"/>
        </w:rPr>
      </w:pPr>
      <w:r w:rsidRPr="00302F58">
        <w:rPr>
          <w:rFonts w:ascii="Times New Roman" w:eastAsia="Newton-Regular" w:hAnsi="Times New Roman" w:cs="Times New Roman"/>
          <w:sz w:val="28"/>
          <w:szCs w:val="28"/>
        </w:rPr>
        <w:t>3.</w:t>
      </w:r>
      <w:r w:rsidRPr="00302F58">
        <w:rPr>
          <w:rFonts w:ascii="Times New Roman" w:eastAsia="Newton-Regular" w:hAnsi="Times New Roman" w:cs="Times New Roman"/>
          <w:bCs/>
          <w:iCs/>
          <w:sz w:val="28"/>
          <w:szCs w:val="28"/>
        </w:rPr>
        <w:t xml:space="preserve"> Место размещения заказчиков</w:t>
      </w:r>
    </w:p>
    <w:p w:rsidR="00302F58" w:rsidRPr="00302F58" w:rsidRDefault="00302F58" w:rsidP="008260CF">
      <w:pPr>
        <w:autoSpaceDE w:val="0"/>
        <w:autoSpaceDN w:val="0"/>
        <w:adjustRightInd w:val="0"/>
        <w:spacing w:after="0" w:line="240" w:lineRule="auto"/>
        <w:ind w:firstLine="567"/>
        <w:jc w:val="both"/>
        <w:rPr>
          <w:rFonts w:ascii="Times New Roman" w:eastAsia="Newton-Regular" w:hAnsi="Times New Roman" w:cs="Times New Roman"/>
          <w:bCs/>
          <w:iCs/>
          <w:sz w:val="28"/>
          <w:szCs w:val="28"/>
        </w:rPr>
      </w:pPr>
      <w:r w:rsidRPr="00302F58">
        <w:rPr>
          <w:rFonts w:ascii="Times New Roman" w:eastAsia="Newton-Regular" w:hAnsi="Times New Roman" w:cs="Times New Roman"/>
          <w:bCs/>
          <w:iCs/>
          <w:sz w:val="28"/>
          <w:szCs w:val="28"/>
        </w:rPr>
        <w:t>4. Место размещения поставщиков и материалов</w:t>
      </w:r>
    </w:p>
    <w:p w:rsidR="00302F58" w:rsidRDefault="00302F58" w:rsidP="008260CF">
      <w:pPr>
        <w:autoSpaceDE w:val="0"/>
        <w:autoSpaceDN w:val="0"/>
        <w:adjustRightInd w:val="0"/>
        <w:spacing w:after="0" w:line="240" w:lineRule="auto"/>
        <w:ind w:firstLine="567"/>
        <w:jc w:val="both"/>
        <w:rPr>
          <w:rFonts w:ascii="Times New Roman" w:eastAsia="Newton-Regular" w:hAnsi="Times New Roman" w:cs="Times New Roman"/>
          <w:bCs/>
          <w:iCs/>
          <w:sz w:val="28"/>
          <w:szCs w:val="28"/>
        </w:rPr>
      </w:pPr>
      <w:r w:rsidRPr="00302F58">
        <w:rPr>
          <w:rFonts w:ascii="Times New Roman" w:eastAsia="Newton-Regular" w:hAnsi="Times New Roman" w:cs="Times New Roman"/>
          <w:bCs/>
          <w:iCs/>
          <w:sz w:val="28"/>
          <w:szCs w:val="28"/>
        </w:rPr>
        <w:t>5. Размер и конфигурация участка</w:t>
      </w:r>
    </w:p>
    <w:p w:rsidR="00917E0B" w:rsidRDefault="00917E0B" w:rsidP="008260CF">
      <w:pPr>
        <w:autoSpaceDE w:val="0"/>
        <w:autoSpaceDN w:val="0"/>
        <w:adjustRightInd w:val="0"/>
        <w:spacing w:after="0" w:line="240" w:lineRule="auto"/>
        <w:ind w:firstLine="567"/>
        <w:jc w:val="both"/>
        <w:rPr>
          <w:rFonts w:ascii="Times New Roman" w:eastAsia="Newton-Regular" w:hAnsi="Times New Roman" w:cs="Times New Roman"/>
          <w:bCs/>
          <w:iCs/>
          <w:sz w:val="28"/>
          <w:szCs w:val="28"/>
        </w:rPr>
      </w:pPr>
    </w:p>
    <w:p w:rsidR="00917E0B" w:rsidRDefault="00917E0B" w:rsidP="00917E0B">
      <w:pPr>
        <w:autoSpaceDE w:val="0"/>
        <w:autoSpaceDN w:val="0"/>
        <w:adjustRightInd w:val="0"/>
        <w:spacing w:after="0" w:line="240" w:lineRule="auto"/>
        <w:ind w:firstLine="567"/>
        <w:jc w:val="both"/>
        <w:rPr>
          <w:rFonts w:ascii="Times New Roman" w:hAnsi="Times New Roman" w:cs="Times New Roman"/>
          <w:sz w:val="28"/>
          <w:szCs w:val="28"/>
        </w:rPr>
      </w:pPr>
      <w:r w:rsidRPr="001B0F84">
        <w:rPr>
          <w:rFonts w:ascii="Times New Roman" w:hAnsi="Times New Roman" w:cs="Times New Roman"/>
          <w:b/>
          <w:sz w:val="28"/>
          <w:szCs w:val="28"/>
        </w:rPr>
        <w:t>Литература:</w:t>
      </w:r>
      <w:r>
        <w:rPr>
          <w:rFonts w:ascii="Times New Roman" w:hAnsi="Times New Roman" w:cs="Times New Roman"/>
          <w:sz w:val="28"/>
          <w:szCs w:val="28"/>
        </w:rPr>
        <w:t xml:space="preserve"> 8, 9, 10.</w:t>
      </w:r>
    </w:p>
    <w:p w:rsidR="00917E0B" w:rsidRDefault="00917E0B" w:rsidP="008260CF">
      <w:pPr>
        <w:autoSpaceDE w:val="0"/>
        <w:autoSpaceDN w:val="0"/>
        <w:adjustRightInd w:val="0"/>
        <w:spacing w:after="0" w:line="240" w:lineRule="auto"/>
        <w:ind w:firstLine="567"/>
        <w:jc w:val="both"/>
        <w:rPr>
          <w:rFonts w:ascii="Times New Roman" w:eastAsia="Newton-Regular" w:hAnsi="Times New Roman" w:cs="Times New Roman"/>
          <w:bCs/>
          <w:iCs/>
          <w:sz w:val="28"/>
          <w:szCs w:val="28"/>
        </w:rPr>
      </w:pPr>
    </w:p>
    <w:p w:rsidR="008260CF" w:rsidRPr="00447D8A" w:rsidRDefault="00447D8A" w:rsidP="00447D8A">
      <w:pPr>
        <w:autoSpaceDE w:val="0"/>
        <w:autoSpaceDN w:val="0"/>
        <w:adjustRightInd w:val="0"/>
        <w:spacing w:after="0" w:line="240" w:lineRule="auto"/>
        <w:ind w:firstLine="567"/>
        <w:rPr>
          <w:rFonts w:ascii="Times New Roman" w:hAnsi="Times New Roman" w:cs="Times New Roman"/>
          <w:color w:val="FF0000"/>
          <w:sz w:val="28"/>
          <w:szCs w:val="28"/>
          <w:lang w:val="kk-KZ"/>
        </w:rPr>
      </w:pPr>
      <w:r w:rsidRPr="00447D8A">
        <w:rPr>
          <w:rFonts w:ascii="Times New Roman" w:hAnsi="Times New Roman" w:cs="Times New Roman"/>
          <w:b/>
          <w:bCs/>
          <w:sz w:val="28"/>
          <w:szCs w:val="28"/>
        </w:rPr>
        <w:lastRenderedPageBreak/>
        <w:t>ТЕМА 4. УПРАВЛЕНИЕВ ЦЕПЯХ ПОСТАВОК</w:t>
      </w:r>
    </w:p>
    <w:p w:rsidR="003F7917" w:rsidRDefault="003F7917" w:rsidP="00447D8A">
      <w:pPr>
        <w:autoSpaceDE w:val="0"/>
        <w:autoSpaceDN w:val="0"/>
        <w:adjustRightInd w:val="0"/>
        <w:spacing w:after="0" w:line="240" w:lineRule="auto"/>
        <w:ind w:firstLine="567"/>
        <w:jc w:val="both"/>
        <w:rPr>
          <w:rFonts w:ascii="Times New Roman" w:hAnsi="Times New Roman" w:cs="Times New Roman"/>
          <w:b/>
          <w:sz w:val="28"/>
          <w:szCs w:val="28"/>
        </w:rPr>
      </w:pPr>
    </w:p>
    <w:p w:rsidR="008260CF" w:rsidRPr="00302F58" w:rsidRDefault="00447D8A" w:rsidP="00447D8A">
      <w:pPr>
        <w:autoSpaceDE w:val="0"/>
        <w:autoSpaceDN w:val="0"/>
        <w:adjustRightInd w:val="0"/>
        <w:spacing w:after="0" w:line="240" w:lineRule="auto"/>
        <w:ind w:firstLine="567"/>
        <w:jc w:val="both"/>
        <w:rPr>
          <w:rFonts w:ascii="Garamond-Bold" w:hAnsi="Garamond-Bold" w:cs="Garamond-Bold"/>
          <w:b/>
          <w:bCs/>
          <w:sz w:val="26"/>
          <w:szCs w:val="26"/>
          <w:lang w:val="kk-KZ"/>
        </w:rPr>
      </w:pPr>
      <w:r w:rsidRPr="00302F58">
        <w:rPr>
          <w:rFonts w:ascii="Times New Roman" w:hAnsi="Times New Roman" w:cs="Times New Roman"/>
          <w:b/>
          <w:sz w:val="28"/>
          <w:szCs w:val="28"/>
        </w:rPr>
        <w:t>Лекция 1</w:t>
      </w:r>
      <w:r w:rsidR="003F7917" w:rsidRPr="00302F58">
        <w:rPr>
          <w:rFonts w:ascii="Times New Roman" w:hAnsi="Times New Roman" w:cs="Times New Roman"/>
          <w:b/>
          <w:sz w:val="28"/>
          <w:szCs w:val="28"/>
        </w:rPr>
        <w:t>5</w:t>
      </w:r>
      <w:r w:rsidRPr="00302F58">
        <w:rPr>
          <w:rFonts w:ascii="Times New Roman" w:hAnsi="Times New Roman" w:cs="Times New Roman"/>
          <w:b/>
          <w:sz w:val="28"/>
          <w:szCs w:val="28"/>
        </w:rPr>
        <w:t>-1</w:t>
      </w:r>
      <w:r w:rsidR="003F7917" w:rsidRPr="00302F58">
        <w:rPr>
          <w:rFonts w:ascii="Times New Roman" w:hAnsi="Times New Roman" w:cs="Times New Roman"/>
          <w:b/>
          <w:sz w:val="28"/>
          <w:szCs w:val="28"/>
        </w:rPr>
        <w:t>6</w:t>
      </w:r>
      <w:r w:rsidRPr="00302F58">
        <w:rPr>
          <w:rFonts w:ascii="Garamond-Bold" w:hAnsi="Garamond-Bold" w:cs="Garamond-Bold"/>
          <w:b/>
          <w:bCs/>
          <w:sz w:val="26"/>
          <w:szCs w:val="26"/>
        </w:rPr>
        <w:t>.</w:t>
      </w:r>
      <w:r w:rsidR="003F7917" w:rsidRPr="00302F58">
        <w:rPr>
          <w:rFonts w:ascii="Garamond-Bold" w:hAnsi="Garamond-Bold" w:cs="Garamond-Bold"/>
          <w:b/>
          <w:bCs/>
          <w:sz w:val="26"/>
          <w:szCs w:val="26"/>
        </w:rPr>
        <w:t xml:space="preserve"> </w:t>
      </w:r>
      <w:r w:rsidR="008260CF" w:rsidRPr="00302F58">
        <w:rPr>
          <w:rFonts w:ascii="Garamond-Bold" w:hAnsi="Garamond-Bold" w:cs="Garamond-Bold"/>
          <w:b/>
          <w:bCs/>
          <w:sz w:val="26"/>
          <w:szCs w:val="26"/>
        </w:rPr>
        <w:t>Система управления в цепи поставок</w:t>
      </w:r>
      <w:r w:rsidR="003F7917" w:rsidRPr="00302F58">
        <w:rPr>
          <w:rFonts w:ascii="Garamond-Bold" w:hAnsi="Garamond-Bold" w:cs="Garamond-Bold"/>
          <w:b/>
          <w:bCs/>
          <w:sz w:val="26"/>
          <w:szCs w:val="26"/>
        </w:rPr>
        <w:t>.</w:t>
      </w:r>
      <w:r w:rsidR="003F7917" w:rsidRPr="00302F58">
        <w:rPr>
          <w:rFonts w:ascii="Times New Roman" w:eastAsia="Newton-Regular" w:hAnsi="Times New Roman" w:cs="Times New Roman"/>
          <w:b/>
          <w:bCs/>
          <w:sz w:val="28"/>
          <w:szCs w:val="28"/>
        </w:rPr>
        <w:t xml:space="preserve"> Управление организационными изменениями в цепях поставок.</w:t>
      </w:r>
      <w:r w:rsidR="003F7917" w:rsidRPr="00302F58">
        <w:rPr>
          <w:rFonts w:ascii="Times New Roman" w:hAnsi="Times New Roman" w:cs="Times New Roman"/>
          <w:b/>
          <w:bCs/>
          <w:iCs/>
          <w:sz w:val="28"/>
          <w:szCs w:val="28"/>
        </w:rPr>
        <w:t xml:space="preserve"> Преимущества оптимизации цепи поставок</w:t>
      </w:r>
      <w:r w:rsidR="003F7917" w:rsidRPr="00302F58">
        <w:rPr>
          <w:rFonts w:ascii="Times New Roman" w:eastAsia="Newton-Regular" w:hAnsi="Times New Roman" w:cs="Times New Roman"/>
          <w:sz w:val="28"/>
          <w:szCs w:val="28"/>
        </w:rPr>
        <w:t>.</w:t>
      </w:r>
    </w:p>
    <w:p w:rsidR="003F7917" w:rsidRDefault="003F7917" w:rsidP="008260CF">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8260CF" w:rsidRPr="008260CF" w:rsidRDefault="008260CF" w:rsidP="008260C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8260CF">
        <w:rPr>
          <w:rFonts w:ascii="Times New Roman" w:eastAsia="Newton-Regular" w:hAnsi="Times New Roman" w:cs="Times New Roman"/>
          <w:sz w:val="28"/>
          <w:szCs w:val="28"/>
        </w:rPr>
        <w:t>Система управления SCM должна решать следующие задачи [18]:</w:t>
      </w:r>
    </w:p>
    <w:p w:rsidR="008260CF" w:rsidRPr="008260CF" w:rsidRDefault="008260CF" w:rsidP="008260C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8260CF">
        <w:rPr>
          <w:rFonts w:ascii="Times New Roman" w:eastAsia="Newton-Regular" w:hAnsi="Times New Roman" w:cs="Times New Roman"/>
          <w:sz w:val="28"/>
          <w:szCs w:val="28"/>
        </w:rPr>
        <w:t>1. Проектирование и управление конфигурацией дистрибьюторской сети: число, расположение и сетевые представительства поставщиков, производственные мощности, распределительные</w:t>
      </w:r>
      <w:r w:rsidR="00F2667C">
        <w:rPr>
          <w:rFonts w:ascii="Times New Roman" w:eastAsia="Newton-Regular" w:hAnsi="Times New Roman" w:cs="Times New Roman"/>
          <w:sz w:val="28"/>
          <w:szCs w:val="28"/>
        </w:rPr>
        <w:t xml:space="preserve"> </w:t>
      </w:r>
      <w:r w:rsidRPr="008260CF">
        <w:rPr>
          <w:rFonts w:ascii="Times New Roman" w:eastAsia="Newton-Regular" w:hAnsi="Times New Roman" w:cs="Times New Roman"/>
          <w:sz w:val="28"/>
          <w:szCs w:val="28"/>
        </w:rPr>
        <w:t>центры, склады, пункты перегрузки и потребители.</w:t>
      </w:r>
    </w:p>
    <w:p w:rsidR="008260CF" w:rsidRPr="008260CF" w:rsidRDefault="008260CF" w:rsidP="008260C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8260CF">
        <w:rPr>
          <w:rFonts w:ascii="Times New Roman" w:eastAsia="Newton-Regular" w:hAnsi="Times New Roman" w:cs="Times New Roman"/>
          <w:sz w:val="28"/>
          <w:szCs w:val="28"/>
        </w:rPr>
        <w:t>2. Формирование и реализация стратегии распространения товара: вопросы оперативного контроля (централизованного, децентрализованного или совместного); схемы доставок, способы транспортировки, стратегия пополнения запасов и контроль</w:t>
      </w:r>
      <w:r w:rsidR="00F2667C">
        <w:rPr>
          <w:rFonts w:ascii="Times New Roman" w:eastAsia="Newton-Regular" w:hAnsi="Times New Roman" w:cs="Times New Roman"/>
          <w:sz w:val="28"/>
          <w:szCs w:val="28"/>
        </w:rPr>
        <w:t xml:space="preserve"> </w:t>
      </w:r>
      <w:r w:rsidRPr="008260CF">
        <w:rPr>
          <w:rFonts w:ascii="Times New Roman" w:eastAsia="Newton-Regular" w:hAnsi="Times New Roman" w:cs="Times New Roman"/>
          <w:sz w:val="28"/>
          <w:szCs w:val="28"/>
        </w:rPr>
        <w:t>транспортировки.</w:t>
      </w:r>
    </w:p>
    <w:p w:rsidR="008260CF" w:rsidRPr="008260CF" w:rsidRDefault="008260CF" w:rsidP="008260C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8260CF">
        <w:rPr>
          <w:rFonts w:ascii="Times New Roman" w:eastAsia="Newton-Regular" w:hAnsi="Times New Roman" w:cs="Times New Roman"/>
          <w:sz w:val="28"/>
          <w:szCs w:val="28"/>
        </w:rPr>
        <w:t>3. Оптимизация логистической деятельности для достижения наименьших общих затрат. Обязательно применение системного</w:t>
      </w:r>
      <w:r w:rsidR="00F2667C">
        <w:rPr>
          <w:rFonts w:ascii="Times New Roman" w:eastAsia="Newton-Regular" w:hAnsi="Times New Roman" w:cs="Times New Roman"/>
          <w:sz w:val="28"/>
          <w:szCs w:val="28"/>
        </w:rPr>
        <w:t xml:space="preserve"> </w:t>
      </w:r>
      <w:r w:rsidRPr="008260CF">
        <w:rPr>
          <w:rFonts w:ascii="Times New Roman" w:eastAsia="Newton-Regular" w:hAnsi="Times New Roman" w:cs="Times New Roman"/>
          <w:sz w:val="28"/>
          <w:szCs w:val="28"/>
        </w:rPr>
        <w:t>подхода при планировании логистических действий.</w:t>
      </w:r>
    </w:p>
    <w:p w:rsidR="008260CF" w:rsidRPr="008260CF" w:rsidRDefault="008260CF" w:rsidP="008260C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8260CF">
        <w:rPr>
          <w:rFonts w:ascii="Times New Roman" w:eastAsia="Newton-Regular" w:hAnsi="Times New Roman" w:cs="Times New Roman"/>
          <w:sz w:val="28"/>
          <w:szCs w:val="28"/>
        </w:rPr>
        <w:t>4. Формирование единого информационного пространства: интеграция процессов должна охватывать всю цепочку поставок, обеспечивая общность ключевой информации, такой как запросы,</w:t>
      </w:r>
      <w:r w:rsidR="00F2667C">
        <w:rPr>
          <w:rFonts w:ascii="Times New Roman" w:eastAsia="Newton-Regular" w:hAnsi="Times New Roman" w:cs="Times New Roman"/>
          <w:sz w:val="28"/>
          <w:szCs w:val="28"/>
        </w:rPr>
        <w:t xml:space="preserve"> </w:t>
      </w:r>
      <w:r w:rsidRPr="008260CF">
        <w:rPr>
          <w:rFonts w:ascii="Times New Roman" w:eastAsia="Newton-Regular" w:hAnsi="Times New Roman" w:cs="Times New Roman"/>
          <w:sz w:val="28"/>
          <w:szCs w:val="28"/>
        </w:rPr>
        <w:t>прогнозы, товарные запасы, транспортировка и т. д.</w:t>
      </w:r>
    </w:p>
    <w:p w:rsidR="008260CF" w:rsidRDefault="008260CF" w:rsidP="008260CF">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8260CF">
        <w:rPr>
          <w:rFonts w:ascii="Times New Roman" w:eastAsia="Newton-Regular" w:hAnsi="Times New Roman" w:cs="Times New Roman"/>
          <w:sz w:val="28"/>
          <w:szCs w:val="28"/>
        </w:rPr>
        <w:t>5. Управление запасами: количество и расположение складских запасов, в том числе сырья, незавершенного производства (НЗП)и готовой продукции.</w:t>
      </w:r>
    </w:p>
    <w:p w:rsidR="008260CF" w:rsidRPr="008260CF" w:rsidRDefault="008260CF" w:rsidP="008260C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8260CF">
        <w:rPr>
          <w:rFonts w:ascii="Times New Roman" w:eastAsia="Newton-Regular" w:hAnsi="Times New Roman" w:cs="Times New Roman"/>
          <w:sz w:val="28"/>
          <w:szCs w:val="28"/>
        </w:rPr>
        <w:t>6. Управление денежными потоками: регулирование условий и методов оплаты между участниками цепочки поставок.</w:t>
      </w:r>
    </w:p>
    <w:p w:rsidR="008260CF" w:rsidRPr="008260CF" w:rsidRDefault="008260CF" w:rsidP="008260C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8260CF">
        <w:rPr>
          <w:rFonts w:ascii="Times New Roman" w:eastAsia="Newton-Regular" w:hAnsi="Times New Roman" w:cs="Times New Roman"/>
          <w:i/>
          <w:iCs/>
          <w:sz w:val="28"/>
          <w:szCs w:val="28"/>
        </w:rPr>
        <w:t xml:space="preserve">Стратегический уровень управления в цепи поставок </w:t>
      </w:r>
      <w:r w:rsidRPr="008260CF">
        <w:rPr>
          <w:rFonts w:ascii="Times New Roman" w:eastAsia="Newton-Regular" w:hAnsi="Times New Roman" w:cs="Times New Roman"/>
          <w:sz w:val="28"/>
          <w:szCs w:val="28"/>
        </w:rPr>
        <w:t>предполагает:</w:t>
      </w:r>
    </w:p>
    <w:p w:rsidR="008260CF" w:rsidRPr="008260CF" w:rsidRDefault="008260CF" w:rsidP="008260C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8260CF">
        <w:rPr>
          <w:rFonts w:ascii="Times New Roman" w:eastAsia="Newton-Regular" w:hAnsi="Times New Roman" w:cs="Times New Roman"/>
          <w:sz w:val="28"/>
          <w:szCs w:val="28"/>
        </w:rPr>
        <w:t>• стратегическую оптимизацию сети, включая количество, расположение и размер складских помещений, распределительные</w:t>
      </w:r>
      <w:r w:rsidR="00F2667C">
        <w:rPr>
          <w:rFonts w:ascii="Times New Roman" w:eastAsia="Newton-Regular" w:hAnsi="Times New Roman" w:cs="Times New Roman"/>
          <w:sz w:val="28"/>
          <w:szCs w:val="28"/>
        </w:rPr>
        <w:t xml:space="preserve"> </w:t>
      </w:r>
      <w:r w:rsidRPr="008260CF">
        <w:rPr>
          <w:rFonts w:ascii="Times New Roman" w:eastAsia="Newton-Regular" w:hAnsi="Times New Roman" w:cs="Times New Roman"/>
          <w:sz w:val="28"/>
          <w:szCs w:val="28"/>
        </w:rPr>
        <w:t>центры и производственные мощности;</w:t>
      </w:r>
    </w:p>
    <w:p w:rsidR="008260CF" w:rsidRPr="008260CF" w:rsidRDefault="008260CF" w:rsidP="008260C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8260CF">
        <w:rPr>
          <w:rFonts w:ascii="Times New Roman" w:eastAsia="Newton-Regular" w:hAnsi="Times New Roman" w:cs="Times New Roman"/>
          <w:sz w:val="28"/>
          <w:szCs w:val="28"/>
        </w:rPr>
        <w:t>• стратегическое партнерство с поставщиками, дистрибьюторами и потребителями при создании каналов связи для важной</w:t>
      </w:r>
      <w:r w:rsidR="00F2667C">
        <w:rPr>
          <w:rFonts w:ascii="Times New Roman" w:eastAsia="Newton-Regular" w:hAnsi="Times New Roman" w:cs="Times New Roman"/>
          <w:sz w:val="28"/>
          <w:szCs w:val="28"/>
        </w:rPr>
        <w:t xml:space="preserve"> </w:t>
      </w:r>
      <w:r w:rsidRPr="008260CF">
        <w:rPr>
          <w:rFonts w:ascii="Times New Roman" w:eastAsia="Newton-Regular" w:hAnsi="Times New Roman" w:cs="Times New Roman"/>
          <w:sz w:val="28"/>
          <w:szCs w:val="28"/>
        </w:rPr>
        <w:t>информации и улучшения таких оперативных показателей, как</w:t>
      </w:r>
      <w:r w:rsidR="00F2667C">
        <w:rPr>
          <w:rFonts w:ascii="Times New Roman" w:eastAsia="Newton-Regular" w:hAnsi="Times New Roman" w:cs="Times New Roman"/>
          <w:sz w:val="28"/>
          <w:szCs w:val="28"/>
        </w:rPr>
        <w:t xml:space="preserve"> </w:t>
      </w:r>
      <w:r w:rsidRPr="008260CF">
        <w:rPr>
          <w:rFonts w:ascii="Times New Roman" w:eastAsia="Newton-Regular" w:hAnsi="Times New Roman" w:cs="Times New Roman"/>
          <w:sz w:val="28"/>
          <w:szCs w:val="28"/>
        </w:rPr>
        <w:t>сквозное складирование, прямая перевозка и комплексная сторонняя логистика;</w:t>
      </w:r>
    </w:p>
    <w:p w:rsidR="008260CF" w:rsidRPr="008260CF" w:rsidRDefault="008260CF" w:rsidP="008260C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8260CF">
        <w:rPr>
          <w:rFonts w:ascii="Times New Roman" w:eastAsia="Newton-Regular" w:hAnsi="Times New Roman" w:cs="Times New Roman"/>
          <w:sz w:val="28"/>
          <w:szCs w:val="28"/>
        </w:rPr>
        <w:t>• управление жизненным циклом продукции и производственными мощностями, с тем чтобы существующую и новую продукцию можно было оптимально интегрировать в цепь поставок;</w:t>
      </w:r>
    </w:p>
    <w:p w:rsidR="008260CF" w:rsidRPr="008260CF" w:rsidRDefault="008260CF" w:rsidP="008260C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8260CF">
        <w:rPr>
          <w:rFonts w:ascii="Times New Roman" w:eastAsia="Newton-Regular" w:hAnsi="Times New Roman" w:cs="Times New Roman"/>
          <w:sz w:val="28"/>
          <w:szCs w:val="28"/>
        </w:rPr>
        <w:t>• сегментирование потребителей и, соответственно, продукции</w:t>
      </w:r>
      <w:r w:rsidR="00D508D9">
        <w:rPr>
          <w:rFonts w:ascii="Times New Roman" w:eastAsia="Newton-Regular" w:hAnsi="Times New Roman" w:cs="Times New Roman"/>
          <w:sz w:val="28"/>
          <w:szCs w:val="28"/>
        </w:rPr>
        <w:t xml:space="preserve"> </w:t>
      </w:r>
      <w:r w:rsidRPr="008260CF">
        <w:rPr>
          <w:rFonts w:ascii="Times New Roman" w:eastAsia="Newton-Regular" w:hAnsi="Times New Roman" w:cs="Times New Roman"/>
          <w:sz w:val="28"/>
          <w:szCs w:val="28"/>
        </w:rPr>
        <w:t>для корреляции корпоративных задач с производственной стратегией и принципами распределения товара;</w:t>
      </w:r>
    </w:p>
    <w:p w:rsidR="008260CF" w:rsidRPr="008260CF" w:rsidRDefault="008260CF" w:rsidP="008260C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8260CF">
        <w:rPr>
          <w:rFonts w:ascii="Times New Roman" w:eastAsia="Newton-Regular" w:hAnsi="Times New Roman" w:cs="Times New Roman"/>
          <w:sz w:val="28"/>
          <w:szCs w:val="28"/>
        </w:rPr>
        <w:t>• решения</w:t>
      </w:r>
      <w:r w:rsidR="00D508D9">
        <w:rPr>
          <w:rFonts w:ascii="Times New Roman" w:eastAsia="Newton-Regular" w:hAnsi="Times New Roman" w:cs="Times New Roman"/>
          <w:sz w:val="28"/>
          <w:szCs w:val="28"/>
        </w:rPr>
        <w:t xml:space="preserve"> </w:t>
      </w:r>
      <w:r w:rsidRPr="008260CF">
        <w:rPr>
          <w:rFonts w:ascii="Cambria Math" w:eastAsia="Newton-Regular" w:hAnsi="Cambria Math" w:cs="Cambria Math"/>
          <w:sz w:val="28"/>
          <w:szCs w:val="28"/>
        </w:rPr>
        <w:t>≪</w:t>
      </w:r>
      <w:r w:rsidRPr="008260CF">
        <w:rPr>
          <w:rFonts w:ascii="Times New Roman" w:eastAsia="Newton-Regular" w:hAnsi="Times New Roman" w:cs="Times New Roman"/>
          <w:sz w:val="28"/>
          <w:szCs w:val="28"/>
        </w:rPr>
        <w:t>где производить</w:t>
      </w:r>
      <w:r w:rsidRPr="008260CF">
        <w:rPr>
          <w:rFonts w:ascii="Cambria Math" w:eastAsia="Newton-Regular" w:hAnsi="Cambria Math" w:cs="Cambria Math"/>
          <w:sz w:val="28"/>
          <w:szCs w:val="28"/>
        </w:rPr>
        <w:t>≫</w:t>
      </w:r>
      <w:r w:rsidRPr="008260CF">
        <w:rPr>
          <w:rFonts w:ascii="Times New Roman" w:eastAsia="Newton-Regular" w:hAnsi="Times New Roman" w:cs="Times New Roman"/>
          <w:sz w:val="28"/>
          <w:szCs w:val="28"/>
        </w:rPr>
        <w:t xml:space="preserve"> и </w:t>
      </w:r>
      <w:r w:rsidRPr="008260CF">
        <w:rPr>
          <w:rFonts w:ascii="Cambria Math" w:eastAsia="Newton-Regular" w:hAnsi="Cambria Math" w:cs="Cambria Math"/>
          <w:sz w:val="28"/>
          <w:szCs w:val="28"/>
        </w:rPr>
        <w:t>≪</w:t>
      </w:r>
      <w:r w:rsidRPr="008260CF">
        <w:rPr>
          <w:rFonts w:ascii="Times New Roman" w:eastAsia="Newton-Regular" w:hAnsi="Times New Roman" w:cs="Times New Roman"/>
          <w:sz w:val="28"/>
          <w:szCs w:val="28"/>
        </w:rPr>
        <w:t>сделать самому или купить</w:t>
      </w:r>
      <w:r w:rsidRPr="008260CF">
        <w:rPr>
          <w:rFonts w:ascii="Cambria Math" w:eastAsia="Newton-Regular" w:hAnsi="Cambria Math" w:cs="Cambria Math"/>
          <w:sz w:val="28"/>
          <w:szCs w:val="28"/>
        </w:rPr>
        <w:t>≫</w:t>
      </w:r>
      <w:r w:rsidRPr="008260CF">
        <w:rPr>
          <w:rFonts w:ascii="Times New Roman" w:eastAsia="Newton-Regular" w:hAnsi="Times New Roman" w:cs="Times New Roman"/>
          <w:sz w:val="28"/>
          <w:szCs w:val="28"/>
        </w:rPr>
        <w:t>;</w:t>
      </w:r>
    </w:p>
    <w:p w:rsidR="008260CF" w:rsidRPr="008260CF" w:rsidRDefault="008260CF" w:rsidP="008260C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8260CF">
        <w:rPr>
          <w:rFonts w:ascii="Times New Roman" w:eastAsia="Newton-Regular" w:hAnsi="Times New Roman" w:cs="Times New Roman"/>
          <w:sz w:val="28"/>
          <w:szCs w:val="28"/>
        </w:rPr>
        <w:t>• согласование общей организационной стратегии с принципами поставки.</w:t>
      </w:r>
    </w:p>
    <w:p w:rsidR="008260CF" w:rsidRPr="008260CF" w:rsidRDefault="008260CF" w:rsidP="008260C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8260CF">
        <w:rPr>
          <w:rFonts w:ascii="Times New Roman" w:eastAsia="Newton-Regular" w:hAnsi="Times New Roman" w:cs="Times New Roman"/>
          <w:i/>
          <w:iCs/>
          <w:sz w:val="28"/>
          <w:szCs w:val="28"/>
        </w:rPr>
        <w:t xml:space="preserve">Тактический уровень </w:t>
      </w:r>
      <w:r w:rsidRPr="008260CF">
        <w:rPr>
          <w:rFonts w:ascii="Times New Roman" w:eastAsia="Newton-Regular" w:hAnsi="Times New Roman" w:cs="Times New Roman"/>
          <w:sz w:val="28"/>
          <w:szCs w:val="28"/>
        </w:rPr>
        <w:t>предусматривает следующее:</w:t>
      </w:r>
    </w:p>
    <w:p w:rsidR="008260CF" w:rsidRPr="008260CF" w:rsidRDefault="008260CF" w:rsidP="008260C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8260CF">
        <w:rPr>
          <w:rFonts w:ascii="Times New Roman" w:eastAsia="Newton-Regular" w:hAnsi="Times New Roman" w:cs="Times New Roman"/>
          <w:sz w:val="28"/>
          <w:szCs w:val="28"/>
        </w:rPr>
        <w:lastRenderedPageBreak/>
        <w:t>• решение производственных вопросов, в том числе привлечение</w:t>
      </w:r>
      <w:r w:rsidR="00D508D9">
        <w:rPr>
          <w:rFonts w:ascii="Times New Roman" w:eastAsia="Newton-Regular" w:hAnsi="Times New Roman" w:cs="Times New Roman"/>
          <w:sz w:val="28"/>
          <w:szCs w:val="28"/>
        </w:rPr>
        <w:t xml:space="preserve"> </w:t>
      </w:r>
      <w:r w:rsidRPr="008260CF">
        <w:rPr>
          <w:rFonts w:ascii="Times New Roman" w:eastAsia="Newton-Regular" w:hAnsi="Times New Roman" w:cs="Times New Roman"/>
          <w:sz w:val="28"/>
          <w:szCs w:val="28"/>
        </w:rPr>
        <w:t>подрядчиков, настройка процесса планирования;</w:t>
      </w:r>
    </w:p>
    <w:p w:rsidR="008260CF" w:rsidRPr="008260CF" w:rsidRDefault="008260CF" w:rsidP="008260C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8260CF">
        <w:rPr>
          <w:rFonts w:ascii="Times New Roman" w:eastAsia="Newton-Regular" w:hAnsi="Times New Roman" w:cs="Times New Roman"/>
          <w:sz w:val="28"/>
          <w:szCs w:val="28"/>
        </w:rPr>
        <w:t>• решение складских вопросов, включая количество и размещение складов, качество складирования;</w:t>
      </w:r>
    </w:p>
    <w:p w:rsidR="008260CF" w:rsidRPr="008260CF" w:rsidRDefault="008260CF" w:rsidP="008260C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8260CF">
        <w:rPr>
          <w:rFonts w:ascii="Times New Roman" w:eastAsia="Newton-Regular" w:hAnsi="Times New Roman" w:cs="Times New Roman"/>
          <w:sz w:val="28"/>
          <w:szCs w:val="28"/>
        </w:rPr>
        <w:t>• решение вопросов транспортировки, в том числе частота поставок,</w:t>
      </w:r>
      <w:r w:rsidR="00D508D9">
        <w:rPr>
          <w:rFonts w:ascii="Times New Roman" w:eastAsia="Newton-Regular" w:hAnsi="Times New Roman" w:cs="Times New Roman"/>
          <w:sz w:val="28"/>
          <w:szCs w:val="28"/>
        </w:rPr>
        <w:t xml:space="preserve"> </w:t>
      </w:r>
      <w:r w:rsidRPr="008260CF">
        <w:rPr>
          <w:rFonts w:ascii="Times New Roman" w:eastAsia="Newton-Regular" w:hAnsi="Times New Roman" w:cs="Times New Roman"/>
          <w:sz w:val="28"/>
          <w:szCs w:val="28"/>
        </w:rPr>
        <w:t>маршруты и заключение договоров;</w:t>
      </w:r>
    </w:p>
    <w:p w:rsidR="008260CF" w:rsidRPr="008260CF" w:rsidRDefault="008260CF" w:rsidP="008260C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8260CF">
        <w:rPr>
          <w:rFonts w:ascii="Times New Roman" w:eastAsia="Newton-Regular" w:hAnsi="Times New Roman" w:cs="Times New Roman"/>
          <w:sz w:val="28"/>
          <w:szCs w:val="28"/>
        </w:rPr>
        <w:t>• сопоставительный анализ операций, направленных на соперничество с конкурентами, внедрение лучших практик на предприятии.</w:t>
      </w:r>
    </w:p>
    <w:p w:rsidR="008260CF" w:rsidRPr="008260CF" w:rsidRDefault="008260CF" w:rsidP="008260C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8260CF">
        <w:rPr>
          <w:rFonts w:ascii="Times New Roman" w:eastAsia="Newton-Regular" w:hAnsi="Times New Roman" w:cs="Times New Roman"/>
          <w:i/>
          <w:iCs/>
          <w:sz w:val="28"/>
          <w:szCs w:val="28"/>
        </w:rPr>
        <w:t xml:space="preserve">Оперативный уровень управления </w:t>
      </w:r>
      <w:r w:rsidRPr="008260CF">
        <w:rPr>
          <w:rFonts w:ascii="Times New Roman" w:eastAsia="Newton-Regular" w:hAnsi="Times New Roman" w:cs="Times New Roman"/>
          <w:sz w:val="28"/>
          <w:szCs w:val="28"/>
        </w:rPr>
        <w:t>включает в себя:</w:t>
      </w:r>
    </w:p>
    <w:p w:rsidR="008260CF" w:rsidRPr="008260CF" w:rsidRDefault="008260CF" w:rsidP="008260C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8260CF">
        <w:rPr>
          <w:rFonts w:ascii="Times New Roman" w:eastAsia="Newton-Regular" w:hAnsi="Times New Roman" w:cs="Times New Roman"/>
          <w:sz w:val="28"/>
          <w:szCs w:val="28"/>
        </w:rPr>
        <w:t>• планирование производства для каждого производственного</w:t>
      </w:r>
      <w:r w:rsidR="00D508D9">
        <w:rPr>
          <w:rFonts w:ascii="Times New Roman" w:eastAsia="Newton-Regular" w:hAnsi="Times New Roman" w:cs="Times New Roman"/>
          <w:sz w:val="28"/>
          <w:szCs w:val="28"/>
        </w:rPr>
        <w:t xml:space="preserve"> </w:t>
      </w:r>
      <w:r w:rsidRPr="008260CF">
        <w:rPr>
          <w:rFonts w:ascii="Times New Roman" w:eastAsia="Newton-Regular" w:hAnsi="Times New Roman" w:cs="Times New Roman"/>
          <w:sz w:val="28"/>
          <w:szCs w:val="28"/>
        </w:rPr>
        <w:t>предприятия в цепи поставок;</w:t>
      </w:r>
    </w:p>
    <w:p w:rsidR="008260CF" w:rsidRPr="008260CF" w:rsidRDefault="008260CF" w:rsidP="008260CF">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8260CF">
        <w:rPr>
          <w:rFonts w:ascii="Times New Roman" w:eastAsia="Newton-Regular" w:hAnsi="Times New Roman" w:cs="Times New Roman"/>
          <w:sz w:val="28"/>
          <w:szCs w:val="28"/>
        </w:rPr>
        <w:t>• прогнозируемый спрос, координирование прогнозируемого</w:t>
      </w:r>
      <w:r w:rsidR="00D508D9">
        <w:rPr>
          <w:rFonts w:ascii="Times New Roman" w:eastAsia="Newton-Regular" w:hAnsi="Times New Roman" w:cs="Times New Roman"/>
          <w:sz w:val="28"/>
          <w:szCs w:val="28"/>
        </w:rPr>
        <w:t xml:space="preserve"> </w:t>
      </w:r>
      <w:r w:rsidRPr="008260CF">
        <w:rPr>
          <w:rFonts w:ascii="Times New Roman" w:eastAsia="Newton-Regular" w:hAnsi="Times New Roman" w:cs="Times New Roman"/>
          <w:sz w:val="28"/>
          <w:szCs w:val="28"/>
        </w:rPr>
        <w:t>спроса всех потребителей и сообщение прогноза всем поставщикам;</w:t>
      </w:r>
    </w:p>
    <w:p w:rsidR="008260CF" w:rsidRDefault="008260CF" w:rsidP="008260CF">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8260CF">
        <w:rPr>
          <w:rFonts w:ascii="Times New Roman" w:eastAsia="Newton-Regular" w:hAnsi="Times New Roman" w:cs="Times New Roman"/>
          <w:sz w:val="28"/>
          <w:szCs w:val="28"/>
        </w:rPr>
        <w:t>• ежедневное планирование распределения, в том числе в звеньях</w:t>
      </w:r>
      <w:r w:rsidR="00D508D9">
        <w:rPr>
          <w:rFonts w:ascii="Times New Roman" w:eastAsia="Newton-Regular" w:hAnsi="Times New Roman" w:cs="Times New Roman"/>
          <w:sz w:val="28"/>
          <w:szCs w:val="28"/>
        </w:rPr>
        <w:t xml:space="preserve"> </w:t>
      </w:r>
      <w:r w:rsidRPr="008260CF">
        <w:rPr>
          <w:rFonts w:ascii="Times New Roman" w:eastAsia="Newton-Regular" w:hAnsi="Times New Roman" w:cs="Times New Roman"/>
          <w:sz w:val="28"/>
          <w:szCs w:val="28"/>
        </w:rPr>
        <w:t>в цепи поставок;__</w:t>
      </w:r>
    </w:p>
    <w:p w:rsidR="008260CF" w:rsidRPr="008260CF" w:rsidRDefault="008260CF" w:rsidP="00FD72C1">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8260CF">
        <w:rPr>
          <w:rFonts w:ascii="Times New Roman" w:eastAsia="Newton-Regular" w:hAnsi="Times New Roman" w:cs="Times New Roman"/>
          <w:sz w:val="28"/>
          <w:szCs w:val="28"/>
        </w:rPr>
        <w:t>• планирование снабжения, включая текущие потребности склада и прогнозируемый спрос, совместно со всеми поставщиками;</w:t>
      </w:r>
    </w:p>
    <w:p w:rsidR="008260CF" w:rsidRPr="008260CF" w:rsidRDefault="008260CF" w:rsidP="00FD72C1">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8260CF">
        <w:rPr>
          <w:rFonts w:ascii="Times New Roman" w:eastAsia="Newton-Regular" w:hAnsi="Times New Roman" w:cs="Times New Roman"/>
          <w:sz w:val="28"/>
          <w:szCs w:val="28"/>
        </w:rPr>
        <w:t>• прием поставок, в том числе транспортировка от поставщиков</w:t>
      </w:r>
      <w:r w:rsidR="00D508D9">
        <w:rPr>
          <w:rFonts w:ascii="Times New Roman" w:eastAsia="Newton-Regular" w:hAnsi="Times New Roman" w:cs="Times New Roman"/>
          <w:sz w:val="28"/>
          <w:szCs w:val="28"/>
        </w:rPr>
        <w:t xml:space="preserve"> </w:t>
      </w:r>
      <w:r w:rsidRPr="008260CF">
        <w:rPr>
          <w:rFonts w:ascii="Times New Roman" w:eastAsia="Newton-Regular" w:hAnsi="Times New Roman" w:cs="Times New Roman"/>
          <w:sz w:val="28"/>
          <w:szCs w:val="28"/>
        </w:rPr>
        <w:t>и получение товарных запасов;</w:t>
      </w:r>
    </w:p>
    <w:p w:rsidR="008260CF" w:rsidRPr="008260CF" w:rsidRDefault="008260CF" w:rsidP="00FD72C1">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8260CF">
        <w:rPr>
          <w:rFonts w:ascii="Times New Roman" w:eastAsia="Newton-Regular" w:hAnsi="Times New Roman" w:cs="Times New Roman"/>
          <w:sz w:val="28"/>
          <w:szCs w:val="28"/>
        </w:rPr>
        <w:t>• производственную деятельность, включая потребление материалов и движение готовой продукции;</w:t>
      </w:r>
    </w:p>
    <w:p w:rsidR="008260CF" w:rsidRPr="008260CF" w:rsidRDefault="008260CF" w:rsidP="00FD72C1">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8260CF">
        <w:rPr>
          <w:rFonts w:ascii="Times New Roman" w:eastAsia="Newton-Regular" w:hAnsi="Times New Roman" w:cs="Times New Roman"/>
          <w:sz w:val="28"/>
          <w:szCs w:val="28"/>
        </w:rPr>
        <w:t>• выдачу продукции, складское хранение и транспортировку потребителям;</w:t>
      </w:r>
    </w:p>
    <w:p w:rsidR="008260CF" w:rsidRPr="008260CF" w:rsidRDefault="008260CF" w:rsidP="00FD72C1">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8260CF">
        <w:rPr>
          <w:rFonts w:ascii="Times New Roman" w:eastAsia="Newton-Regular" w:hAnsi="Times New Roman" w:cs="Times New Roman"/>
          <w:sz w:val="28"/>
          <w:szCs w:val="28"/>
        </w:rPr>
        <w:t>• оценку выполнимости заказов, учет всех ограничений в цепи</w:t>
      </w:r>
      <w:r w:rsidR="00D508D9">
        <w:rPr>
          <w:rFonts w:ascii="Times New Roman" w:eastAsia="Newton-Regular" w:hAnsi="Times New Roman" w:cs="Times New Roman"/>
          <w:sz w:val="28"/>
          <w:szCs w:val="28"/>
        </w:rPr>
        <w:t xml:space="preserve"> </w:t>
      </w:r>
      <w:r w:rsidRPr="008260CF">
        <w:rPr>
          <w:rFonts w:ascii="Times New Roman" w:eastAsia="Newton-Regular" w:hAnsi="Times New Roman" w:cs="Times New Roman"/>
          <w:sz w:val="28"/>
          <w:szCs w:val="28"/>
        </w:rPr>
        <w:t>поставок, включая всех поставщиков, производственные мощности,</w:t>
      </w:r>
      <w:r w:rsidR="00D508D9">
        <w:rPr>
          <w:rFonts w:ascii="Times New Roman" w:eastAsia="Newton-Regular" w:hAnsi="Times New Roman" w:cs="Times New Roman"/>
          <w:sz w:val="28"/>
          <w:szCs w:val="28"/>
        </w:rPr>
        <w:t xml:space="preserve"> </w:t>
      </w:r>
      <w:r w:rsidRPr="008260CF">
        <w:rPr>
          <w:rFonts w:ascii="Times New Roman" w:eastAsia="Newton-Regular" w:hAnsi="Times New Roman" w:cs="Times New Roman"/>
          <w:sz w:val="28"/>
          <w:szCs w:val="28"/>
        </w:rPr>
        <w:t>распределительные центры и других потребителей, анализ выполнения поставок;</w:t>
      </w:r>
    </w:p>
    <w:p w:rsidR="008260CF" w:rsidRPr="008260CF" w:rsidRDefault="008260CF" w:rsidP="00FD72C1">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8260CF">
        <w:rPr>
          <w:rFonts w:ascii="Times New Roman" w:eastAsia="Newton-Regular" w:hAnsi="Times New Roman" w:cs="Times New Roman"/>
          <w:sz w:val="28"/>
          <w:szCs w:val="28"/>
        </w:rPr>
        <w:t>• от производственного уровня до уровня поставки учет всех случаев повреждения при перевозке и их урегулирование на уровне потребителя с помощью возмещения ущерба в страховой компании;</w:t>
      </w:r>
    </w:p>
    <w:p w:rsidR="008260CF" w:rsidRPr="008260CF" w:rsidRDefault="008260CF" w:rsidP="00FD72C1">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8260CF">
        <w:rPr>
          <w:rFonts w:ascii="Times New Roman" w:eastAsia="Newton-Regular" w:hAnsi="Times New Roman" w:cs="Times New Roman"/>
          <w:sz w:val="28"/>
          <w:szCs w:val="28"/>
        </w:rPr>
        <w:t>• управление неперемещаемыми, скоропортящимися складскими запасами и предотвращение накопления скоропортящейся</w:t>
      </w:r>
      <w:r w:rsidR="00D508D9">
        <w:rPr>
          <w:rFonts w:ascii="Times New Roman" w:eastAsia="Newton-Regular" w:hAnsi="Times New Roman" w:cs="Times New Roman"/>
          <w:sz w:val="28"/>
          <w:szCs w:val="28"/>
        </w:rPr>
        <w:t xml:space="preserve"> </w:t>
      </w:r>
      <w:r w:rsidRPr="008260CF">
        <w:rPr>
          <w:rFonts w:ascii="Times New Roman" w:eastAsia="Newton-Regular" w:hAnsi="Times New Roman" w:cs="Times New Roman"/>
          <w:sz w:val="28"/>
          <w:szCs w:val="28"/>
        </w:rPr>
        <w:t>продукции.</w:t>
      </w:r>
    </w:p>
    <w:p w:rsidR="008260CF" w:rsidRPr="008260CF" w:rsidRDefault="008260CF" w:rsidP="00FD72C1">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8260CF">
        <w:rPr>
          <w:rFonts w:ascii="Times New Roman" w:eastAsia="Newton-Regular" w:hAnsi="Times New Roman" w:cs="Times New Roman"/>
          <w:b/>
          <w:bCs/>
          <w:sz w:val="28"/>
          <w:szCs w:val="28"/>
        </w:rPr>
        <w:t xml:space="preserve">Управление организационными изменениями в цепях поставок. </w:t>
      </w:r>
      <w:r w:rsidRPr="008260CF">
        <w:rPr>
          <w:rFonts w:ascii="Times New Roman" w:eastAsia="Newton-Regular" w:hAnsi="Times New Roman" w:cs="Times New Roman"/>
          <w:sz w:val="28"/>
          <w:szCs w:val="28"/>
        </w:rPr>
        <w:t>Даже</w:t>
      </w:r>
      <w:r w:rsidR="00D508D9">
        <w:rPr>
          <w:rFonts w:ascii="Times New Roman" w:eastAsia="Newton-Regular" w:hAnsi="Times New Roman" w:cs="Times New Roman"/>
          <w:sz w:val="28"/>
          <w:szCs w:val="28"/>
        </w:rPr>
        <w:t xml:space="preserve"> </w:t>
      </w:r>
      <w:r w:rsidRPr="008260CF">
        <w:rPr>
          <w:rFonts w:ascii="Times New Roman" w:eastAsia="Newton-Regular" w:hAnsi="Times New Roman" w:cs="Times New Roman"/>
          <w:sz w:val="28"/>
          <w:szCs w:val="28"/>
        </w:rPr>
        <w:t>самая совершенная хозяйственная система требует постоянной корректировки, которая обусловлена изменениями внутренней и внешней</w:t>
      </w:r>
      <w:r w:rsidR="00D508D9">
        <w:rPr>
          <w:rFonts w:ascii="Times New Roman" w:eastAsia="Newton-Regular" w:hAnsi="Times New Roman" w:cs="Times New Roman"/>
          <w:sz w:val="28"/>
          <w:szCs w:val="28"/>
        </w:rPr>
        <w:t xml:space="preserve"> </w:t>
      </w:r>
      <w:r w:rsidRPr="008260CF">
        <w:rPr>
          <w:rFonts w:ascii="Times New Roman" w:eastAsia="Newton-Regular" w:hAnsi="Times New Roman" w:cs="Times New Roman"/>
          <w:sz w:val="28"/>
          <w:szCs w:val="28"/>
        </w:rPr>
        <w:t>среды. Внешняя среда активно меняется под влиянием рыночной конъюнктуры, инноваций, развития новых технологий и т. д. Внутренние</w:t>
      </w:r>
      <w:r w:rsidR="00D508D9">
        <w:rPr>
          <w:rFonts w:ascii="Times New Roman" w:eastAsia="Newton-Regular" w:hAnsi="Times New Roman" w:cs="Times New Roman"/>
          <w:sz w:val="28"/>
          <w:szCs w:val="28"/>
        </w:rPr>
        <w:t xml:space="preserve"> </w:t>
      </w:r>
      <w:r w:rsidRPr="008260CF">
        <w:rPr>
          <w:rFonts w:ascii="Times New Roman" w:eastAsia="Newton-Regular" w:hAnsi="Times New Roman" w:cs="Times New Roman"/>
          <w:sz w:val="28"/>
          <w:szCs w:val="28"/>
        </w:rPr>
        <w:t>изменения, такие как смена участников цепи поставок, корректировка</w:t>
      </w:r>
      <w:r w:rsidR="00D508D9">
        <w:rPr>
          <w:rFonts w:ascii="Times New Roman" w:eastAsia="Newton-Regular" w:hAnsi="Times New Roman" w:cs="Times New Roman"/>
          <w:sz w:val="28"/>
          <w:szCs w:val="28"/>
        </w:rPr>
        <w:t xml:space="preserve"> </w:t>
      </w:r>
      <w:r w:rsidRPr="008260CF">
        <w:rPr>
          <w:rFonts w:ascii="Times New Roman" w:eastAsia="Newton-Regular" w:hAnsi="Times New Roman" w:cs="Times New Roman"/>
          <w:sz w:val="28"/>
          <w:szCs w:val="28"/>
        </w:rPr>
        <w:t>взаимоотношений между ними, совершенствование информационных</w:t>
      </w:r>
      <w:r w:rsidR="00D508D9">
        <w:rPr>
          <w:rFonts w:ascii="Times New Roman" w:eastAsia="Newton-Regular" w:hAnsi="Times New Roman" w:cs="Times New Roman"/>
          <w:sz w:val="28"/>
          <w:szCs w:val="28"/>
        </w:rPr>
        <w:t xml:space="preserve"> </w:t>
      </w:r>
      <w:r w:rsidRPr="008260CF">
        <w:rPr>
          <w:rFonts w:ascii="Times New Roman" w:eastAsia="Newton-Regular" w:hAnsi="Times New Roman" w:cs="Times New Roman"/>
          <w:sz w:val="28"/>
          <w:szCs w:val="28"/>
        </w:rPr>
        <w:t>технологий, разработка нового продукта и т. д., также приводят к необходимости осуществлять организационные изменения в цепях поставок.</w:t>
      </w:r>
    </w:p>
    <w:p w:rsidR="008260CF" w:rsidRPr="008260CF" w:rsidRDefault="008260CF" w:rsidP="00FD72C1">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8260CF">
        <w:rPr>
          <w:rFonts w:ascii="Times New Roman" w:eastAsia="Newton-Regular" w:hAnsi="Times New Roman" w:cs="Times New Roman"/>
          <w:sz w:val="28"/>
          <w:szCs w:val="28"/>
        </w:rPr>
        <w:t>Для того чтобы цепь поставок соответствовала этим изменениям,</w:t>
      </w:r>
      <w:r w:rsidR="00D508D9">
        <w:rPr>
          <w:rFonts w:ascii="Times New Roman" w:eastAsia="Newton-Regular" w:hAnsi="Times New Roman" w:cs="Times New Roman"/>
          <w:sz w:val="28"/>
          <w:szCs w:val="28"/>
        </w:rPr>
        <w:t xml:space="preserve"> </w:t>
      </w:r>
      <w:r w:rsidRPr="008260CF">
        <w:rPr>
          <w:rFonts w:ascii="Times New Roman" w:eastAsia="Newton-Regular" w:hAnsi="Times New Roman" w:cs="Times New Roman"/>
          <w:sz w:val="28"/>
          <w:szCs w:val="28"/>
        </w:rPr>
        <w:t>необходимо использовать методологию системного анализа, которая</w:t>
      </w:r>
      <w:r w:rsidR="00D508D9">
        <w:rPr>
          <w:rFonts w:ascii="Times New Roman" w:eastAsia="Newton-Regular" w:hAnsi="Times New Roman" w:cs="Times New Roman"/>
          <w:sz w:val="28"/>
          <w:szCs w:val="28"/>
        </w:rPr>
        <w:t xml:space="preserve"> </w:t>
      </w:r>
      <w:r w:rsidRPr="008260CF">
        <w:rPr>
          <w:rFonts w:ascii="Times New Roman" w:eastAsia="Newton-Regular" w:hAnsi="Times New Roman" w:cs="Times New Roman"/>
          <w:sz w:val="28"/>
          <w:szCs w:val="28"/>
        </w:rPr>
        <w:t xml:space="preserve">позволяет учитывать возникающие обстоятельства и оценивать альтернативы </w:t>
      </w:r>
      <w:r w:rsidRPr="008260CF">
        <w:rPr>
          <w:rFonts w:ascii="Times New Roman" w:eastAsia="Newton-Regular" w:hAnsi="Times New Roman" w:cs="Times New Roman"/>
          <w:sz w:val="28"/>
          <w:szCs w:val="28"/>
        </w:rPr>
        <w:lastRenderedPageBreak/>
        <w:t>будущего развития событий. Осуществлять организационные</w:t>
      </w:r>
      <w:r w:rsidR="00D508D9">
        <w:rPr>
          <w:rFonts w:ascii="Times New Roman" w:eastAsia="Newton-Regular" w:hAnsi="Times New Roman" w:cs="Times New Roman"/>
          <w:sz w:val="28"/>
          <w:szCs w:val="28"/>
        </w:rPr>
        <w:t xml:space="preserve"> </w:t>
      </w:r>
      <w:r w:rsidRPr="008260CF">
        <w:rPr>
          <w:rFonts w:ascii="Times New Roman" w:eastAsia="Newton-Regular" w:hAnsi="Times New Roman" w:cs="Times New Roman"/>
          <w:sz w:val="28"/>
          <w:szCs w:val="28"/>
        </w:rPr>
        <w:t>изменения системы, состоящей из целостной совокупности организаций [11] — масштабное занятие, требующее детальной проработки,а значит, серьезных временных и финансовых вложений. Тем не менее, непрерывное улучшение процессов, протекающих в цепи поставок, — необходимая стратегия бизнеса на конкурентном рынке.</w:t>
      </w:r>
    </w:p>
    <w:p w:rsidR="008260CF" w:rsidRDefault="008260CF" w:rsidP="00FD72C1">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8260CF">
        <w:rPr>
          <w:rFonts w:ascii="Times New Roman" w:eastAsia="Newton-Regular" w:hAnsi="Times New Roman" w:cs="Times New Roman"/>
          <w:sz w:val="28"/>
          <w:szCs w:val="28"/>
        </w:rPr>
        <w:t>Управление организационными изменениями в цепях поставок</w:t>
      </w:r>
      <w:r w:rsidR="00D508D9">
        <w:rPr>
          <w:rFonts w:ascii="Times New Roman" w:eastAsia="Newton-Regular" w:hAnsi="Times New Roman" w:cs="Times New Roman"/>
          <w:sz w:val="28"/>
          <w:szCs w:val="28"/>
        </w:rPr>
        <w:t xml:space="preserve"> </w:t>
      </w:r>
      <w:r w:rsidRPr="008260CF">
        <w:rPr>
          <w:rFonts w:ascii="Times New Roman" w:eastAsia="Newton-Regular" w:hAnsi="Times New Roman" w:cs="Times New Roman"/>
          <w:sz w:val="28"/>
          <w:szCs w:val="28"/>
        </w:rPr>
        <w:t>можно осуществлять, основываясь на пяти основных подходах:</w:t>
      </w:r>
    </w:p>
    <w:p w:rsidR="00FD72C1" w:rsidRPr="00FD72C1" w:rsidRDefault="00FD72C1" w:rsidP="00FD72C1">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FD72C1">
        <w:rPr>
          <w:rFonts w:ascii="Times New Roman" w:eastAsia="Newton-Regular" w:hAnsi="Times New Roman" w:cs="Times New Roman"/>
          <w:sz w:val="28"/>
          <w:szCs w:val="28"/>
        </w:rPr>
        <w:t>1) методика быстрого анализа решения (FAST);</w:t>
      </w:r>
    </w:p>
    <w:p w:rsidR="00FD72C1" w:rsidRPr="00FD72C1" w:rsidRDefault="00FD72C1" w:rsidP="00FD72C1">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FD72C1">
        <w:rPr>
          <w:rFonts w:ascii="Times New Roman" w:eastAsia="Newton-Regular" w:hAnsi="Times New Roman" w:cs="Times New Roman"/>
          <w:sz w:val="28"/>
          <w:szCs w:val="28"/>
        </w:rPr>
        <w:t>2) бенчмаркинг процессов;</w:t>
      </w:r>
    </w:p>
    <w:p w:rsidR="00FD72C1" w:rsidRPr="00FD72C1" w:rsidRDefault="00FD72C1" w:rsidP="00FD72C1">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FD72C1">
        <w:rPr>
          <w:rFonts w:ascii="Times New Roman" w:eastAsia="Newton-Regular" w:hAnsi="Times New Roman" w:cs="Times New Roman"/>
          <w:sz w:val="28"/>
          <w:szCs w:val="28"/>
        </w:rPr>
        <w:t>3) инжиниринг процессов;</w:t>
      </w:r>
    </w:p>
    <w:p w:rsidR="00FD72C1" w:rsidRPr="00FD72C1" w:rsidRDefault="00FD72C1" w:rsidP="00FD72C1">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FD72C1">
        <w:rPr>
          <w:rFonts w:ascii="Times New Roman" w:eastAsia="Newton-Regular" w:hAnsi="Times New Roman" w:cs="Times New Roman"/>
          <w:sz w:val="28"/>
          <w:szCs w:val="28"/>
        </w:rPr>
        <w:t>4) реинжиниринг процессов;</w:t>
      </w:r>
    </w:p>
    <w:p w:rsidR="00FD72C1" w:rsidRPr="00FD72C1" w:rsidRDefault="00FD72C1" w:rsidP="00FD72C1">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FD72C1">
        <w:rPr>
          <w:rFonts w:ascii="Times New Roman" w:eastAsia="Newton-Regular" w:hAnsi="Times New Roman" w:cs="Times New Roman"/>
          <w:sz w:val="28"/>
          <w:szCs w:val="28"/>
        </w:rPr>
        <w:t>5) оптимизация цепи поставок.</w:t>
      </w:r>
    </w:p>
    <w:p w:rsidR="00FD72C1" w:rsidRPr="00FD72C1" w:rsidRDefault="00FD72C1" w:rsidP="00FD72C1">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FD72C1">
        <w:rPr>
          <w:rFonts w:ascii="Times New Roman" w:eastAsia="Newton-Regular" w:hAnsi="Times New Roman" w:cs="Times New Roman"/>
          <w:i/>
          <w:iCs/>
          <w:sz w:val="28"/>
          <w:szCs w:val="28"/>
        </w:rPr>
        <w:t xml:space="preserve">Методика быстрого анализа решения </w:t>
      </w:r>
      <w:r w:rsidRPr="00FD72C1">
        <w:rPr>
          <w:rFonts w:ascii="Times New Roman" w:eastAsia="Newton-Regular" w:hAnsi="Times New Roman" w:cs="Times New Roman"/>
          <w:sz w:val="28"/>
          <w:szCs w:val="28"/>
        </w:rPr>
        <w:t>используется чаще всего на оперативном или тактическом уровнях управления. Представляет собой</w:t>
      </w:r>
      <w:r w:rsidR="00D508D9">
        <w:rPr>
          <w:rFonts w:ascii="Times New Roman" w:eastAsia="Newton-Regular" w:hAnsi="Times New Roman" w:cs="Times New Roman"/>
          <w:sz w:val="28"/>
          <w:szCs w:val="28"/>
        </w:rPr>
        <w:t xml:space="preserve"> </w:t>
      </w:r>
      <w:r w:rsidRPr="00FD72C1">
        <w:rPr>
          <w:rFonts w:ascii="Times New Roman" w:eastAsia="Newton-Regular" w:hAnsi="Times New Roman" w:cs="Times New Roman"/>
          <w:sz w:val="28"/>
          <w:szCs w:val="28"/>
        </w:rPr>
        <w:t>подход, который концентрирует внимание группы на конкретном процессе для определения способов, которыми можно его улучшить. Сначала определяется проблема, затем собирается группа специалистов</w:t>
      </w:r>
      <w:r w:rsidR="00D508D9">
        <w:rPr>
          <w:rFonts w:ascii="Times New Roman" w:eastAsia="Newton-Regular" w:hAnsi="Times New Roman" w:cs="Times New Roman"/>
          <w:sz w:val="28"/>
          <w:szCs w:val="28"/>
        </w:rPr>
        <w:t xml:space="preserve"> </w:t>
      </w:r>
      <w:r w:rsidRPr="00FD72C1">
        <w:rPr>
          <w:rFonts w:ascii="Times New Roman" w:eastAsia="Newton-Regular" w:hAnsi="Times New Roman" w:cs="Times New Roman"/>
          <w:sz w:val="28"/>
          <w:szCs w:val="28"/>
        </w:rPr>
        <w:t>и разрабатывает обобщенную блок-схему изменений, а также план мероприятий, способных улучшить показатели процесса. В случае если</w:t>
      </w:r>
      <w:r w:rsidR="00D508D9">
        <w:rPr>
          <w:rFonts w:ascii="Times New Roman" w:eastAsia="Newton-Regular" w:hAnsi="Times New Roman" w:cs="Times New Roman"/>
          <w:sz w:val="28"/>
          <w:szCs w:val="28"/>
        </w:rPr>
        <w:t xml:space="preserve"> </w:t>
      </w:r>
      <w:r w:rsidRPr="00FD72C1">
        <w:rPr>
          <w:rFonts w:ascii="Times New Roman" w:eastAsia="Newton-Regular" w:hAnsi="Times New Roman" w:cs="Times New Roman"/>
          <w:sz w:val="28"/>
          <w:szCs w:val="28"/>
        </w:rPr>
        <w:t>результаты работы группы признаются удовлетворительными, происходит реализация предложений.</w:t>
      </w:r>
    </w:p>
    <w:p w:rsidR="00FD72C1" w:rsidRDefault="00FD72C1" w:rsidP="00FD72C1">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FD72C1">
        <w:rPr>
          <w:rFonts w:ascii="Times New Roman" w:eastAsia="Newton-Regular" w:hAnsi="Times New Roman" w:cs="Times New Roman"/>
          <w:sz w:val="28"/>
          <w:szCs w:val="28"/>
        </w:rPr>
        <w:t>Другой подход по управлению организационными изменениями —</w:t>
      </w:r>
      <w:r w:rsidRPr="00FD72C1">
        <w:rPr>
          <w:rFonts w:ascii="Times New Roman" w:eastAsia="Newton-Regular" w:hAnsi="Times New Roman" w:cs="Times New Roman"/>
          <w:i/>
          <w:iCs/>
          <w:sz w:val="28"/>
          <w:szCs w:val="28"/>
        </w:rPr>
        <w:t xml:space="preserve">бенчмаркинг </w:t>
      </w:r>
      <w:r w:rsidRPr="00FD72C1">
        <w:rPr>
          <w:rFonts w:ascii="Times New Roman" w:eastAsia="Newton-Regular" w:hAnsi="Times New Roman" w:cs="Times New Roman"/>
          <w:sz w:val="28"/>
          <w:szCs w:val="28"/>
        </w:rPr>
        <w:t>— это сравнение показателей деятельности своих процессов с показателями деятельности процессов другой организации, т. е.использование лучшей практики. При бенчмаркинге бизнес-процесса ключевые процессы идентифицируются и сравниваются с лучшими эквивалентными процессами для определения расхождений.</w:t>
      </w:r>
    </w:p>
    <w:p w:rsidR="00FD72C1" w:rsidRPr="00FD72C1" w:rsidRDefault="00FD72C1" w:rsidP="00FD72C1">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FD72C1">
        <w:rPr>
          <w:rFonts w:ascii="Times New Roman" w:eastAsia="Newton-Regular" w:hAnsi="Times New Roman" w:cs="Times New Roman"/>
          <w:sz w:val="28"/>
          <w:szCs w:val="28"/>
        </w:rPr>
        <w:t>Обычно, основываясь на сравнительном анализе, определяют организации, которые функционируют лучше, чем ФК, проводящая исследование. После этого оцениваются процессы другой организации,</w:t>
      </w:r>
      <w:r w:rsidR="00D508D9">
        <w:rPr>
          <w:rFonts w:ascii="Times New Roman" w:eastAsia="Newton-Regular" w:hAnsi="Times New Roman" w:cs="Times New Roman"/>
          <w:sz w:val="28"/>
          <w:szCs w:val="28"/>
        </w:rPr>
        <w:t xml:space="preserve"> </w:t>
      </w:r>
      <w:r w:rsidRPr="00FD72C1">
        <w:rPr>
          <w:rFonts w:ascii="Times New Roman" w:eastAsia="Newton-Regular" w:hAnsi="Times New Roman" w:cs="Times New Roman"/>
          <w:sz w:val="28"/>
          <w:szCs w:val="28"/>
        </w:rPr>
        <w:t>чтобы определить, почему они функционируют лучше, чем процессыв ФК. Полученные данные</w:t>
      </w:r>
      <w:r w:rsidR="00D508D9">
        <w:rPr>
          <w:rFonts w:ascii="Times New Roman" w:eastAsia="Newton-Regular" w:hAnsi="Times New Roman" w:cs="Times New Roman"/>
          <w:sz w:val="28"/>
          <w:szCs w:val="28"/>
        </w:rPr>
        <w:t xml:space="preserve"> </w:t>
      </w:r>
      <w:r w:rsidRPr="00FD72C1">
        <w:rPr>
          <w:rFonts w:ascii="Times New Roman" w:eastAsia="Newton-Regular" w:hAnsi="Times New Roman" w:cs="Times New Roman"/>
          <w:sz w:val="28"/>
          <w:szCs w:val="28"/>
        </w:rPr>
        <w:t>используются для разработки и внедрения</w:t>
      </w:r>
      <w:r w:rsidR="00D508D9">
        <w:rPr>
          <w:rFonts w:ascii="Times New Roman" w:eastAsia="Newton-Regular" w:hAnsi="Times New Roman" w:cs="Times New Roman"/>
          <w:sz w:val="28"/>
          <w:szCs w:val="28"/>
        </w:rPr>
        <w:t xml:space="preserve"> </w:t>
      </w:r>
      <w:r w:rsidRPr="00FD72C1">
        <w:rPr>
          <w:rFonts w:ascii="Times New Roman" w:eastAsia="Newton-Regular" w:hAnsi="Times New Roman" w:cs="Times New Roman"/>
          <w:sz w:val="28"/>
          <w:szCs w:val="28"/>
        </w:rPr>
        <w:t>усовершенствованных процессов.</w:t>
      </w:r>
    </w:p>
    <w:p w:rsidR="00FD72C1" w:rsidRDefault="00FD72C1" w:rsidP="00FD72C1">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FD72C1">
        <w:rPr>
          <w:rFonts w:ascii="Times New Roman" w:eastAsia="Newton-Regular" w:hAnsi="Times New Roman" w:cs="Times New Roman"/>
          <w:i/>
          <w:iCs/>
          <w:sz w:val="28"/>
          <w:szCs w:val="28"/>
        </w:rPr>
        <w:t xml:space="preserve">Инжиниринг </w:t>
      </w:r>
      <w:r w:rsidRPr="00FD72C1">
        <w:rPr>
          <w:rFonts w:ascii="Times New Roman" w:eastAsia="Newton-Regular" w:hAnsi="Times New Roman" w:cs="Times New Roman"/>
          <w:sz w:val="28"/>
          <w:szCs w:val="28"/>
        </w:rPr>
        <w:t>проводится, если есть необходимость улучшить уже</w:t>
      </w:r>
      <w:r w:rsidR="00D508D9">
        <w:rPr>
          <w:rFonts w:ascii="Times New Roman" w:eastAsia="Newton-Regular" w:hAnsi="Times New Roman" w:cs="Times New Roman"/>
          <w:sz w:val="28"/>
          <w:szCs w:val="28"/>
        </w:rPr>
        <w:t xml:space="preserve"> </w:t>
      </w:r>
      <w:r w:rsidRPr="00FD72C1">
        <w:rPr>
          <w:rFonts w:ascii="Times New Roman" w:eastAsia="Newton-Regular" w:hAnsi="Times New Roman" w:cs="Times New Roman"/>
          <w:sz w:val="28"/>
          <w:szCs w:val="28"/>
        </w:rPr>
        <w:t>существующие процессы, и применяется к тем из них, которые достаточно успешно работают и в настоящий момент. Инжиниринг целесообразно использовать в том случае, если улучшение показателей деятельности организации сможет обеспечить ей конкурентное</w:t>
      </w:r>
      <w:r w:rsidR="00D508D9">
        <w:rPr>
          <w:rFonts w:ascii="Times New Roman" w:eastAsia="Newton-Regular" w:hAnsi="Times New Roman" w:cs="Times New Roman"/>
          <w:sz w:val="28"/>
          <w:szCs w:val="28"/>
        </w:rPr>
        <w:t xml:space="preserve"> </w:t>
      </w:r>
      <w:r w:rsidRPr="00FD72C1">
        <w:rPr>
          <w:rFonts w:ascii="Times New Roman" w:eastAsia="Newton-Regular" w:hAnsi="Times New Roman" w:cs="Times New Roman"/>
          <w:sz w:val="28"/>
          <w:szCs w:val="28"/>
        </w:rPr>
        <w:t>преимущество. При этом строится имитационная модель текущего</w:t>
      </w:r>
      <w:r w:rsidR="00D508D9">
        <w:rPr>
          <w:rFonts w:ascii="Times New Roman" w:eastAsia="Newton-Regular" w:hAnsi="Times New Roman" w:cs="Times New Roman"/>
          <w:sz w:val="28"/>
          <w:szCs w:val="28"/>
        </w:rPr>
        <w:t xml:space="preserve"> </w:t>
      </w:r>
      <w:r w:rsidRPr="00FD72C1">
        <w:rPr>
          <w:rFonts w:ascii="Times New Roman" w:eastAsia="Newton-Regular" w:hAnsi="Times New Roman" w:cs="Times New Roman"/>
          <w:sz w:val="28"/>
          <w:szCs w:val="28"/>
        </w:rPr>
        <w:t>состояния компании, при реализации которой происходит модернизация процесса за счет использования средств автоматизации, механизации, применения информационных технологий. Одно</w:t>
      </w:r>
      <w:r w:rsidR="00D508D9">
        <w:rPr>
          <w:rFonts w:ascii="Times New Roman" w:eastAsia="Newton-Regular" w:hAnsi="Times New Roman" w:cs="Times New Roman"/>
          <w:sz w:val="28"/>
          <w:szCs w:val="28"/>
        </w:rPr>
        <w:t xml:space="preserve"> </w:t>
      </w:r>
      <w:r w:rsidRPr="00FD72C1">
        <w:rPr>
          <w:rFonts w:ascii="Times New Roman" w:eastAsia="Newton-Regular" w:hAnsi="Times New Roman" w:cs="Times New Roman"/>
          <w:sz w:val="28"/>
          <w:szCs w:val="28"/>
        </w:rPr>
        <w:t>временно</w:t>
      </w:r>
      <w:r w:rsidR="00D508D9">
        <w:rPr>
          <w:rFonts w:ascii="Times New Roman" w:eastAsia="Newton-Regular" w:hAnsi="Times New Roman" w:cs="Times New Roman"/>
          <w:sz w:val="28"/>
          <w:szCs w:val="28"/>
        </w:rPr>
        <w:t>е</w:t>
      </w:r>
      <w:r w:rsidRPr="00FD72C1">
        <w:rPr>
          <w:rFonts w:ascii="Times New Roman" w:eastAsia="Newton-Regular" w:hAnsi="Times New Roman" w:cs="Times New Roman"/>
          <w:sz w:val="28"/>
          <w:szCs w:val="28"/>
        </w:rPr>
        <w:t xml:space="preserve"> этим устраняются </w:t>
      </w:r>
      <w:r w:rsidRPr="00FD72C1">
        <w:rPr>
          <w:rFonts w:ascii="Times New Roman" w:eastAsia="Newton-Regular" w:hAnsi="Times New Roman" w:cs="Times New Roman"/>
          <w:sz w:val="28"/>
          <w:szCs w:val="28"/>
        </w:rPr>
        <w:lastRenderedPageBreak/>
        <w:t>дублирующие функции, происходит стандартизация и упрощение методов, сокращается длительность цикла, процесс</w:t>
      </w:r>
      <w:r w:rsidR="00D508D9">
        <w:rPr>
          <w:rFonts w:ascii="Times New Roman" w:eastAsia="Newton-Regular" w:hAnsi="Times New Roman" w:cs="Times New Roman"/>
          <w:sz w:val="28"/>
          <w:szCs w:val="28"/>
        </w:rPr>
        <w:t xml:space="preserve"> </w:t>
      </w:r>
      <w:r w:rsidRPr="00FD72C1">
        <w:rPr>
          <w:rFonts w:ascii="Times New Roman" w:eastAsia="Newton-Regular" w:hAnsi="Times New Roman" w:cs="Times New Roman"/>
          <w:sz w:val="28"/>
          <w:szCs w:val="28"/>
        </w:rPr>
        <w:t>защищается от ошибок.__</w:t>
      </w:r>
    </w:p>
    <w:p w:rsidR="00FD72C1" w:rsidRDefault="00FD72C1" w:rsidP="00FD72C1">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FD72C1">
        <w:rPr>
          <w:rFonts w:ascii="Times New Roman" w:hAnsi="Times New Roman" w:cs="Times New Roman"/>
          <w:i/>
          <w:iCs/>
          <w:sz w:val="28"/>
          <w:szCs w:val="28"/>
        </w:rPr>
        <w:t xml:space="preserve">Реинжиниринг </w:t>
      </w:r>
      <w:r w:rsidRPr="00FD72C1">
        <w:rPr>
          <w:rFonts w:ascii="Times New Roman" w:eastAsia="Newton-Regular" w:hAnsi="Times New Roman" w:cs="Times New Roman"/>
          <w:sz w:val="28"/>
          <w:szCs w:val="28"/>
        </w:rPr>
        <w:t>процесса представляет собой подход к улучшению</w:t>
      </w:r>
      <w:r w:rsidR="00D508D9">
        <w:rPr>
          <w:rFonts w:ascii="Times New Roman" w:eastAsia="Newton-Regular" w:hAnsi="Times New Roman" w:cs="Times New Roman"/>
          <w:sz w:val="28"/>
          <w:szCs w:val="28"/>
        </w:rPr>
        <w:t xml:space="preserve"> </w:t>
      </w:r>
      <w:r w:rsidRPr="00FD72C1">
        <w:rPr>
          <w:rFonts w:ascii="Times New Roman" w:eastAsia="Newton-Regular" w:hAnsi="Times New Roman" w:cs="Times New Roman"/>
          <w:sz w:val="28"/>
          <w:szCs w:val="28"/>
        </w:rPr>
        <w:t>бизнес-процессов организации, основанный на разработке нового процесса, и является наиболее радикальным способом внедрения</w:t>
      </w:r>
      <w:r w:rsidR="00D508D9">
        <w:rPr>
          <w:rFonts w:ascii="Times New Roman" w:eastAsia="Newton-Regular" w:hAnsi="Times New Roman" w:cs="Times New Roman"/>
          <w:sz w:val="28"/>
          <w:szCs w:val="28"/>
        </w:rPr>
        <w:t xml:space="preserve"> </w:t>
      </w:r>
      <w:r w:rsidRPr="00FD72C1">
        <w:rPr>
          <w:rFonts w:ascii="Times New Roman" w:eastAsia="Newton-Regular" w:hAnsi="Times New Roman" w:cs="Times New Roman"/>
          <w:sz w:val="28"/>
          <w:szCs w:val="28"/>
        </w:rPr>
        <w:t>структурных изменений с использованием инновационных технологий. Данный подход используется в тех случаях, когда процесс настолько устарел, что его сохранение не является целесообразным. Реинжиниринг процесса позволяет обеспечить максимальные улучшения,</w:t>
      </w:r>
      <w:r w:rsidR="00D508D9">
        <w:rPr>
          <w:rFonts w:ascii="Times New Roman" w:eastAsia="Newton-Regular" w:hAnsi="Times New Roman" w:cs="Times New Roman"/>
          <w:sz w:val="28"/>
          <w:szCs w:val="28"/>
        </w:rPr>
        <w:t xml:space="preserve"> </w:t>
      </w:r>
      <w:r w:rsidRPr="00FD72C1">
        <w:rPr>
          <w:rFonts w:ascii="Times New Roman" w:eastAsia="Newton-Regular" w:hAnsi="Times New Roman" w:cs="Times New Roman"/>
          <w:sz w:val="28"/>
          <w:szCs w:val="28"/>
        </w:rPr>
        <w:t>но при этом остается наиболее затратным по временным и финансовым ресурсам, а также с ним связана наибольшая степень риска, что</w:t>
      </w:r>
      <w:r w:rsidR="00D508D9">
        <w:rPr>
          <w:rFonts w:ascii="Times New Roman" w:eastAsia="Newton-Regular" w:hAnsi="Times New Roman" w:cs="Times New Roman"/>
          <w:sz w:val="28"/>
          <w:szCs w:val="28"/>
        </w:rPr>
        <w:t xml:space="preserve"> </w:t>
      </w:r>
      <w:r w:rsidRPr="00FD72C1">
        <w:rPr>
          <w:rFonts w:ascii="Times New Roman" w:eastAsia="Newton-Regular" w:hAnsi="Times New Roman" w:cs="Times New Roman"/>
          <w:sz w:val="28"/>
          <w:szCs w:val="28"/>
        </w:rPr>
        <w:t>может привести к разрушительным последствиям для организации.</w:t>
      </w:r>
    </w:p>
    <w:p w:rsidR="00FD72C1" w:rsidRPr="00FD72C1" w:rsidRDefault="00FD72C1" w:rsidP="00FD72C1">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FD72C1">
        <w:rPr>
          <w:rFonts w:ascii="Times New Roman" w:eastAsia="Newton-Regular" w:hAnsi="Times New Roman" w:cs="Times New Roman"/>
          <w:sz w:val="28"/>
          <w:szCs w:val="28"/>
        </w:rPr>
        <w:t>Оптимизация ресурсов цепи поставок может осуществляться на разных уровнях иерархии, например в рамках функциональной области,</w:t>
      </w:r>
      <w:r w:rsidR="00D508D9">
        <w:rPr>
          <w:rFonts w:ascii="Times New Roman" w:eastAsia="Newton-Regular" w:hAnsi="Times New Roman" w:cs="Times New Roman"/>
          <w:sz w:val="28"/>
          <w:szCs w:val="28"/>
        </w:rPr>
        <w:t xml:space="preserve"> </w:t>
      </w:r>
      <w:r w:rsidRPr="00FD72C1">
        <w:rPr>
          <w:rFonts w:ascii="Times New Roman" w:eastAsia="Newton-Regular" w:hAnsi="Times New Roman" w:cs="Times New Roman"/>
          <w:sz w:val="28"/>
          <w:szCs w:val="28"/>
        </w:rPr>
        <w:t xml:space="preserve">подсистемы, отдельной логистической функции и т. д. При этом должен быть выполнен </w:t>
      </w:r>
      <w:r w:rsidRPr="00FD72C1">
        <w:rPr>
          <w:rFonts w:ascii="Cambria Math" w:eastAsia="Newton-Regular" w:hAnsi="Cambria Math" w:cs="Cambria Math"/>
          <w:sz w:val="28"/>
          <w:szCs w:val="28"/>
        </w:rPr>
        <w:t>≪</w:t>
      </w:r>
      <w:r w:rsidRPr="00FD72C1">
        <w:rPr>
          <w:rFonts w:ascii="Times New Roman" w:eastAsia="Newton-Regular" w:hAnsi="Times New Roman" w:cs="Times New Roman"/>
          <w:sz w:val="28"/>
          <w:szCs w:val="28"/>
        </w:rPr>
        <w:t>принцип глобальной оптимизации, т. е. локальные критерии оптимизации и принимаемые на их основе решения</w:t>
      </w:r>
      <w:r w:rsidR="00D508D9">
        <w:rPr>
          <w:rFonts w:ascii="Times New Roman" w:eastAsia="Newton-Regular" w:hAnsi="Times New Roman" w:cs="Times New Roman"/>
          <w:sz w:val="28"/>
          <w:szCs w:val="28"/>
        </w:rPr>
        <w:t xml:space="preserve"> </w:t>
      </w:r>
      <w:r w:rsidRPr="00FD72C1">
        <w:rPr>
          <w:rFonts w:ascii="Times New Roman" w:eastAsia="Newton-Regular" w:hAnsi="Times New Roman" w:cs="Times New Roman"/>
          <w:sz w:val="28"/>
          <w:szCs w:val="28"/>
        </w:rPr>
        <w:t>не должны противоречить глобальному оптимуму логистической системы в целом</w:t>
      </w:r>
      <w:r w:rsidRPr="00FD72C1">
        <w:rPr>
          <w:rFonts w:ascii="Cambria Math" w:eastAsia="Newton-Regular" w:hAnsi="Cambria Math" w:cs="Cambria Math"/>
          <w:sz w:val="28"/>
          <w:szCs w:val="28"/>
        </w:rPr>
        <w:t>≫</w:t>
      </w:r>
      <w:r w:rsidRPr="00FD72C1">
        <w:rPr>
          <w:rFonts w:ascii="Times New Roman" w:eastAsia="Newton-Regular" w:hAnsi="Times New Roman" w:cs="Times New Roman"/>
          <w:sz w:val="28"/>
          <w:szCs w:val="28"/>
        </w:rPr>
        <w:t xml:space="preserve"> [1].</w:t>
      </w:r>
    </w:p>
    <w:p w:rsidR="00FD72C1" w:rsidRPr="00FD72C1" w:rsidRDefault="00FD72C1" w:rsidP="00FD72C1">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FD72C1">
        <w:rPr>
          <w:rFonts w:ascii="Times New Roman" w:hAnsi="Times New Roman" w:cs="Times New Roman"/>
          <w:i/>
          <w:iCs/>
          <w:sz w:val="28"/>
          <w:szCs w:val="28"/>
        </w:rPr>
        <w:t xml:space="preserve">Оптимизацию </w:t>
      </w:r>
      <w:r w:rsidRPr="00FD72C1">
        <w:rPr>
          <w:rFonts w:ascii="Times New Roman" w:eastAsia="Newton-Regular" w:hAnsi="Times New Roman" w:cs="Times New Roman"/>
          <w:sz w:val="28"/>
          <w:szCs w:val="28"/>
        </w:rPr>
        <w:t>цепи поставок можно определить как интеграцию</w:t>
      </w:r>
      <w:r w:rsidR="00D508D9">
        <w:rPr>
          <w:rFonts w:ascii="Times New Roman" w:eastAsia="Newton-Regular" w:hAnsi="Times New Roman" w:cs="Times New Roman"/>
          <w:sz w:val="28"/>
          <w:szCs w:val="28"/>
        </w:rPr>
        <w:t xml:space="preserve"> </w:t>
      </w:r>
      <w:r w:rsidRPr="00FD72C1">
        <w:rPr>
          <w:rFonts w:ascii="Times New Roman" w:eastAsia="Newton-Regular" w:hAnsi="Times New Roman" w:cs="Times New Roman"/>
          <w:sz w:val="28"/>
          <w:szCs w:val="28"/>
        </w:rPr>
        <w:t>ключевых бизнес-процессов и координацию действий контрагентов</w:t>
      </w:r>
      <w:r w:rsidR="00D508D9">
        <w:rPr>
          <w:rFonts w:ascii="Times New Roman" w:eastAsia="Newton-Regular" w:hAnsi="Times New Roman" w:cs="Times New Roman"/>
          <w:sz w:val="28"/>
          <w:szCs w:val="28"/>
        </w:rPr>
        <w:t xml:space="preserve"> </w:t>
      </w:r>
      <w:r w:rsidRPr="00FD72C1">
        <w:rPr>
          <w:rFonts w:ascii="Times New Roman" w:eastAsia="Newton-Regular" w:hAnsi="Times New Roman" w:cs="Times New Roman"/>
          <w:sz w:val="28"/>
          <w:szCs w:val="28"/>
        </w:rPr>
        <w:t>цепи, чтобы синхронизировать все виды деятельности, выполняемые</w:t>
      </w:r>
      <w:r w:rsidR="00D508D9">
        <w:rPr>
          <w:rFonts w:ascii="Times New Roman" w:eastAsia="Newton-Regular" w:hAnsi="Times New Roman" w:cs="Times New Roman"/>
          <w:sz w:val="28"/>
          <w:szCs w:val="28"/>
        </w:rPr>
        <w:t xml:space="preserve"> </w:t>
      </w:r>
      <w:r w:rsidRPr="00FD72C1">
        <w:rPr>
          <w:rFonts w:ascii="Times New Roman" w:eastAsia="Newton-Regular" w:hAnsi="Times New Roman" w:cs="Times New Roman"/>
          <w:sz w:val="28"/>
          <w:szCs w:val="28"/>
        </w:rPr>
        <w:t>в ходе производства и дистрибьюции, которые добавляют ценность</w:t>
      </w:r>
      <w:r w:rsidR="00D508D9">
        <w:rPr>
          <w:rFonts w:ascii="Times New Roman" w:eastAsia="Newton-Regular" w:hAnsi="Times New Roman" w:cs="Times New Roman"/>
          <w:sz w:val="28"/>
          <w:szCs w:val="28"/>
        </w:rPr>
        <w:t xml:space="preserve"> </w:t>
      </w:r>
      <w:r w:rsidRPr="00FD72C1">
        <w:rPr>
          <w:rFonts w:ascii="Times New Roman" w:eastAsia="Newton-Regular" w:hAnsi="Times New Roman" w:cs="Times New Roman"/>
          <w:sz w:val="28"/>
          <w:szCs w:val="28"/>
        </w:rPr>
        <w:t>для конечного потребителя, и устранить те виды деятельности, которые ценности не добавляют. Управление цепями поставок направлено на оптимизацию всей системы для того, чтобы добиться более высокого качества обслуживания при более низких общих издержках.</w:t>
      </w:r>
    </w:p>
    <w:p w:rsidR="00FD72C1" w:rsidRPr="00FD72C1" w:rsidRDefault="00FD72C1" w:rsidP="00FD72C1">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FD72C1">
        <w:rPr>
          <w:rFonts w:ascii="Times New Roman" w:eastAsia="Newton-Regular" w:hAnsi="Times New Roman" w:cs="Times New Roman"/>
          <w:sz w:val="28"/>
          <w:szCs w:val="28"/>
        </w:rPr>
        <w:t>Можно указать пять основных способов, при помощи которых это</w:t>
      </w:r>
      <w:r w:rsidR="00D508D9">
        <w:rPr>
          <w:rFonts w:ascii="Times New Roman" w:eastAsia="Newton-Regular" w:hAnsi="Times New Roman" w:cs="Times New Roman"/>
          <w:sz w:val="28"/>
          <w:szCs w:val="28"/>
        </w:rPr>
        <w:t xml:space="preserve"> </w:t>
      </w:r>
      <w:r w:rsidRPr="00FD72C1">
        <w:rPr>
          <w:rFonts w:ascii="Times New Roman" w:eastAsia="Newton-Regular" w:hAnsi="Times New Roman" w:cs="Times New Roman"/>
          <w:sz w:val="28"/>
          <w:szCs w:val="28"/>
        </w:rPr>
        <w:t>можно сделать [18]:</w:t>
      </w:r>
    </w:p>
    <w:p w:rsidR="00FD72C1" w:rsidRPr="00FD72C1" w:rsidRDefault="00FD72C1" w:rsidP="00FD72C1">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FD72C1">
        <w:rPr>
          <w:rFonts w:ascii="Times New Roman" w:eastAsia="Newton-Regular" w:hAnsi="Times New Roman" w:cs="Times New Roman"/>
          <w:sz w:val="28"/>
          <w:szCs w:val="28"/>
        </w:rPr>
        <w:t>1) сокращение всех видов потерь и деятельности, не добавляющих</w:t>
      </w:r>
      <w:r w:rsidR="00D508D9">
        <w:rPr>
          <w:rFonts w:ascii="Times New Roman" w:eastAsia="Newton-Regular" w:hAnsi="Times New Roman" w:cs="Times New Roman"/>
          <w:sz w:val="28"/>
          <w:szCs w:val="28"/>
        </w:rPr>
        <w:t xml:space="preserve"> </w:t>
      </w:r>
      <w:r w:rsidRPr="00FD72C1">
        <w:rPr>
          <w:rFonts w:ascii="Times New Roman" w:eastAsia="Newton-Regular" w:hAnsi="Times New Roman" w:cs="Times New Roman"/>
          <w:sz w:val="28"/>
          <w:szCs w:val="28"/>
        </w:rPr>
        <w:t>ценности, например грузопереработки, хранения или избыточных запасов;</w:t>
      </w:r>
    </w:p>
    <w:p w:rsidR="00FD72C1" w:rsidRPr="00FD72C1" w:rsidRDefault="00FD72C1" w:rsidP="00FD72C1">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FD72C1">
        <w:rPr>
          <w:rFonts w:ascii="Times New Roman" w:eastAsia="Newton-Regular" w:hAnsi="Times New Roman" w:cs="Times New Roman"/>
          <w:sz w:val="28"/>
          <w:szCs w:val="28"/>
        </w:rPr>
        <w:t>2) улучшение обслуживания потребителей, например сокращение</w:t>
      </w:r>
      <w:r w:rsidR="00D508D9">
        <w:rPr>
          <w:rFonts w:ascii="Times New Roman" w:eastAsia="Newton-Regular" w:hAnsi="Times New Roman" w:cs="Times New Roman"/>
          <w:sz w:val="28"/>
          <w:szCs w:val="28"/>
        </w:rPr>
        <w:t xml:space="preserve"> </w:t>
      </w:r>
      <w:r w:rsidRPr="00FD72C1">
        <w:rPr>
          <w:rFonts w:ascii="Times New Roman" w:eastAsia="Newton-Regular" w:hAnsi="Times New Roman" w:cs="Times New Roman"/>
          <w:sz w:val="28"/>
          <w:szCs w:val="28"/>
        </w:rPr>
        <w:t>времени выполнения заказа;</w:t>
      </w:r>
    </w:p>
    <w:p w:rsidR="00FD72C1" w:rsidRPr="00FD72C1" w:rsidRDefault="00FD72C1" w:rsidP="00FD72C1">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FD72C1">
        <w:rPr>
          <w:rFonts w:ascii="Times New Roman" w:eastAsia="Newton-Regular" w:hAnsi="Times New Roman" w:cs="Times New Roman"/>
          <w:sz w:val="28"/>
          <w:szCs w:val="28"/>
        </w:rPr>
        <w:t>3) улучшение коммуникаций в цепи поставок, особенно связанных с прогнозированием деятельности ее контрагентов и интегрированным планированием;</w:t>
      </w:r>
    </w:p>
    <w:p w:rsidR="00FD72C1" w:rsidRPr="00FD72C1" w:rsidRDefault="00FD72C1" w:rsidP="00FD72C1">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FD72C1">
        <w:rPr>
          <w:rFonts w:ascii="Times New Roman" w:eastAsia="Newton-Regular" w:hAnsi="Times New Roman" w:cs="Times New Roman"/>
          <w:sz w:val="28"/>
          <w:szCs w:val="28"/>
        </w:rPr>
        <w:t>4) сокращение времени на разработку новой продукции;</w:t>
      </w:r>
    </w:p>
    <w:p w:rsidR="00FD72C1" w:rsidRPr="00FD72C1" w:rsidRDefault="00FD72C1" w:rsidP="00FD72C1">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FD72C1">
        <w:rPr>
          <w:rFonts w:ascii="Times New Roman" w:eastAsia="Newton-Regular" w:hAnsi="Times New Roman" w:cs="Times New Roman"/>
          <w:sz w:val="28"/>
          <w:szCs w:val="28"/>
        </w:rPr>
        <w:t>5) более полная координация усилий по стыковке друг с другом</w:t>
      </w:r>
      <w:r w:rsidR="00D508D9">
        <w:rPr>
          <w:rFonts w:ascii="Times New Roman" w:eastAsia="Newton-Regular" w:hAnsi="Times New Roman" w:cs="Times New Roman"/>
          <w:sz w:val="28"/>
          <w:szCs w:val="28"/>
        </w:rPr>
        <w:t xml:space="preserve"> </w:t>
      </w:r>
      <w:r w:rsidRPr="00FD72C1">
        <w:rPr>
          <w:rFonts w:ascii="Times New Roman" w:eastAsia="Newton-Regular" w:hAnsi="Times New Roman" w:cs="Times New Roman"/>
          <w:sz w:val="28"/>
          <w:szCs w:val="28"/>
        </w:rPr>
        <w:t>всех звеньев в цепи поставок.</w:t>
      </w:r>
    </w:p>
    <w:p w:rsidR="00FD72C1" w:rsidRPr="00FD72C1" w:rsidRDefault="00FD72C1" w:rsidP="00FD72C1">
      <w:pPr>
        <w:autoSpaceDE w:val="0"/>
        <w:autoSpaceDN w:val="0"/>
        <w:adjustRightInd w:val="0"/>
        <w:spacing w:after="0" w:line="240" w:lineRule="auto"/>
        <w:ind w:firstLine="567"/>
        <w:rPr>
          <w:rFonts w:ascii="Times New Roman" w:eastAsia="Newton-Regular" w:hAnsi="Times New Roman" w:cs="Times New Roman"/>
          <w:sz w:val="28"/>
          <w:szCs w:val="28"/>
        </w:rPr>
      </w:pPr>
      <w:r w:rsidRPr="00FD72C1">
        <w:rPr>
          <w:rFonts w:ascii="Times New Roman" w:hAnsi="Times New Roman" w:cs="Times New Roman"/>
          <w:b/>
          <w:bCs/>
          <w:i/>
          <w:iCs/>
          <w:sz w:val="28"/>
          <w:szCs w:val="28"/>
        </w:rPr>
        <w:t>Преимущества оптимизации цепи поставок</w:t>
      </w:r>
      <w:r w:rsidRPr="00FD72C1">
        <w:rPr>
          <w:rFonts w:ascii="Times New Roman" w:eastAsia="Newton-Regular" w:hAnsi="Times New Roman" w:cs="Times New Roman"/>
          <w:sz w:val="28"/>
          <w:szCs w:val="28"/>
        </w:rPr>
        <w:t>. По данным крупнейших аналитических компаний (AMR Research, Forrester Research), при</w:t>
      </w:r>
      <w:r w:rsidR="00D508D9">
        <w:rPr>
          <w:rFonts w:ascii="Times New Roman" w:eastAsia="Newton-Regular" w:hAnsi="Times New Roman" w:cs="Times New Roman"/>
          <w:sz w:val="28"/>
          <w:szCs w:val="28"/>
        </w:rPr>
        <w:t xml:space="preserve"> </w:t>
      </w:r>
      <w:r w:rsidRPr="00FD72C1">
        <w:rPr>
          <w:rFonts w:ascii="Times New Roman" w:eastAsia="Newton-Regular" w:hAnsi="Times New Roman" w:cs="Times New Roman"/>
          <w:sz w:val="28"/>
          <w:szCs w:val="28"/>
        </w:rPr>
        <w:t>грамотной организации функционирования SCM компании получают следующие важные конкурентные преимущества:</w:t>
      </w:r>
    </w:p>
    <w:p w:rsidR="00FD72C1" w:rsidRPr="00FD72C1" w:rsidRDefault="00FD72C1" w:rsidP="00FD72C1">
      <w:pPr>
        <w:autoSpaceDE w:val="0"/>
        <w:autoSpaceDN w:val="0"/>
        <w:adjustRightInd w:val="0"/>
        <w:spacing w:after="0" w:line="240" w:lineRule="auto"/>
        <w:ind w:firstLine="567"/>
        <w:rPr>
          <w:rFonts w:ascii="Times New Roman" w:eastAsia="Newton-Regular" w:hAnsi="Times New Roman" w:cs="Times New Roman"/>
          <w:sz w:val="28"/>
          <w:szCs w:val="28"/>
        </w:rPr>
      </w:pPr>
      <w:r w:rsidRPr="00FD72C1">
        <w:rPr>
          <w:rFonts w:ascii="Times New Roman" w:eastAsia="Newton-Regular" w:hAnsi="Times New Roman" w:cs="Times New Roman"/>
          <w:sz w:val="28"/>
          <w:szCs w:val="28"/>
        </w:rPr>
        <w:t>• увеличение прибыли от 5 до 15 %;</w:t>
      </w:r>
    </w:p>
    <w:p w:rsidR="00FD72C1" w:rsidRPr="00FD72C1" w:rsidRDefault="00FD72C1" w:rsidP="00FD72C1">
      <w:pPr>
        <w:autoSpaceDE w:val="0"/>
        <w:autoSpaceDN w:val="0"/>
        <w:adjustRightInd w:val="0"/>
        <w:spacing w:after="0" w:line="240" w:lineRule="auto"/>
        <w:ind w:firstLine="567"/>
        <w:rPr>
          <w:rFonts w:ascii="Times New Roman" w:eastAsia="Newton-Regular" w:hAnsi="Times New Roman" w:cs="Times New Roman"/>
          <w:sz w:val="28"/>
          <w:szCs w:val="28"/>
        </w:rPr>
      </w:pPr>
      <w:r w:rsidRPr="00FD72C1">
        <w:rPr>
          <w:rFonts w:ascii="Times New Roman" w:eastAsia="Newton-Regular" w:hAnsi="Times New Roman" w:cs="Times New Roman"/>
          <w:sz w:val="28"/>
          <w:szCs w:val="28"/>
        </w:rPr>
        <w:t>• уменьшение стоимости и времени обработки заказа от 20 до 40 %;</w:t>
      </w:r>
    </w:p>
    <w:p w:rsidR="00FD72C1" w:rsidRPr="00FD72C1" w:rsidRDefault="00FD72C1" w:rsidP="00FD72C1">
      <w:pPr>
        <w:autoSpaceDE w:val="0"/>
        <w:autoSpaceDN w:val="0"/>
        <w:adjustRightInd w:val="0"/>
        <w:spacing w:after="0" w:line="240" w:lineRule="auto"/>
        <w:ind w:firstLine="567"/>
        <w:rPr>
          <w:rFonts w:ascii="Times New Roman" w:eastAsia="Newton-Regular" w:hAnsi="Times New Roman" w:cs="Times New Roman"/>
          <w:sz w:val="28"/>
          <w:szCs w:val="28"/>
        </w:rPr>
      </w:pPr>
      <w:r w:rsidRPr="00FD72C1">
        <w:rPr>
          <w:rFonts w:ascii="Times New Roman" w:eastAsia="Newton-Regular" w:hAnsi="Times New Roman" w:cs="Times New Roman"/>
          <w:sz w:val="28"/>
          <w:szCs w:val="28"/>
        </w:rPr>
        <w:lastRenderedPageBreak/>
        <w:t>• уменьшение складских запасов от 20 до 40 %;</w:t>
      </w:r>
    </w:p>
    <w:p w:rsidR="00FD72C1" w:rsidRPr="00FD72C1" w:rsidRDefault="00FD72C1" w:rsidP="00FD72C1">
      <w:pPr>
        <w:autoSpaceDE w:val="0"/>
        <w:autoSpaceDN w:val="0"/>
        <w:adjustRightInd w:val="0"/>
        <w:spacing w:after="0" w:line="240" w:lineRule="auto"/>
        <w:ind w:firstLine="567"/>
        <w:rPr>
          <w:rFonts w:ascii="Times New Roman" w:eastAsia="Newton-Regular" w:hAnsi="Times New Roman" w:cs="Times New Roman"/>
          <w:sz w:val="28"/>
          <w:szCs w:val="28"/>
        </w:rPr>
      </w:pPr>
      <w:r w:rsidRPr="00FD72C1">
        <w:rPr>
          <w:rFonts w:ascii="Times New Roman" w:eastAsia="Newton-Regular" w:hAnsi="Times New Roman" w:cs="Times New Roman"/>
          <w:sz w:val="28"/>
          <w:szCs w:val="28"/>
        </w:rPr>
        <w:t>• сокращение времени выхода на рынок от 15 до 30 %;</w:t>
      </w:r>
    </w:p>
    <w:p w:rsidR="00FD72C1" w:rsidRPr="00FD72C1" w:rsidRDefault="00FD72C1" w:rsidP="00FD72C1">
      <w:pPr>
        <w:autoSpaceDE w:val="0"/>
        <w:autoSpaceDN w:val="0"/>
        <w:adjustRightInd w:val="0"/>
        <w:spacing w:after="0" w:line="240" w:lineRule="auto"/>
        <w:ind w:firstLine="567"/>
        <w:rPr>
          <w:rFonts w:ascii="Times New Roman" w:eastAsia="Newton-Regular" w:hAnsi="Times New Roman" w:cs="Times New Roman"/>
          <w:sz w:val="28"/>
          <w:szCs w:val="28"/>
        </w:rPr>
      </w:pPr>
      <w:r w:rsidRPr="00FD72C1">
        <w:rPr>
          <w:rFonts w:ascii="Times New Roman" w:eastAsia="Newton-Regular" w:hAnsi="Times New Roman" w:cs="Times New Roman"/>
          <w:sz w:val="28"/>
          <w:szCs w:val="28"/>
        </w:rPr>
        <w:t>• сокращение закупочных издержек от 5 до 15 %;</w:t>
      </w:r>
    </w:p>
    <w:p w:rsidR="00FD72C1" w:rsidRDefault="00FD72C1" w:rsidP="00FD72C1">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FD72C1">
        <w:rPr>
          <w:rFonts w:ascii="Times New Roman" w:eastAsia="Newton-Regular" w:hAnsi="Times New Roman" w:cs="Times New Roman"/>
          <w:sz w:val="28"/>
          <w:szCs w:val="28"/>
        </w:rPr>
        <w:t>• сокращение производственных затрат от 5 до 15 %.</w:t>
      </w:r>
    </w:p>
    <w:p w:rsidR="00FD72C1" w:rsidRDefault="00FD72C1" w:rsidP="00FD72C1">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p>
    <w:p w:rsidR="003F7917" w:rsidRPr="003F7917" w:rsidRDefault="003F7917" w:rsidP="003F7917">
      <w:pPr>
        <w:autoSpaceDE w:val="0"/>
        <w:autoSpaceDN w:val="0"/>
        <w:adjustRightInd w:val="0"/>
        <w:spacing w:after="0" w:line="240" w:lineRule="auto"/>
        <w:ind w:firstLine="567"/>
        <w:jc w:val="both"/>
        <w:rPr>
          <w:rFonts w:ascii="Times New Roman" w:hAnsi="Times New Roman" w:cs="Times New Roman"/>
          <w:b/>
          <w:sz w:val="28"/>
          <w:szCs w:val="28"/>
        </w:rPr>
      </w:pPr>
      <w:r w:rsidRPr="003F7917">
        <w:rPr>
          <w:rFonts w:ascii="Times New Roman" w:hAnsi="Times New Roman" w:cs="Times New Roman"/>
          <w:b/>
          <w:sz w:val="28"/>
          <w:szCs w:val="28"/>
        </w:rPr>
        <w:t xml:space="preserve">Вопросы для самоконтроля </w:t>
      </w:r>
    </w:p>
    <w:p w:rsidR="003F7917" w:rsidRPr="00BF1DA6" w:rsidRDefault="003F7917" w:rsidP="003F7917">
      <w:pPr>
        <w:autoSpaceDE w:val="0"/>
        <w:autoSpaceDN w:val="0"/>
        <w:adjustRightInd w:val="0"/>
        <w:spacing w:after="0" w:line="240" w:lineRule="auto"/>
        <w:ind w:firstLine="567"/>
        <w:jc w:val="both"/>
        <w:rPr>
          <w:rFonts w:ascii="Times New Roman" w:hAnsi="Times New Roman" w:cs="Times New Roman"/>
          <w:sz w:val="28"/>
          <w:szCs w:val="28"/>
        </w:rPr>
      </w:pPr>
      <w:r w:rsidRPr="00BF1DA6">
        <w:rPr>
          <w:rFonts w:ascii="Times New Roman" w:hAnsi="Times New Roman" w:cs="Times New Roman"/>
          <w:sz w:val="28"/>
          <w:szCs w:val="28"/>
        </w:rPr>
        <w:t xml:space="preserve">1. В чем заключается цель создания и разработки SCOR-модели? </w:t>
      </w:r>
    </w:p>
    <w:p w:rsidR="003F7917" w:rsidRPr="00BF1DA6" w:rsidRDefault="003F7917" w:rsidP="003F7917">
      <w:pPr>
        <w:autoSpaceDE w:val="0"/>
        <w:autoSpaceDN w:val="0"/>
        <w:adjustRightInd w:val="0"/>
        <w:spacing w:after="0" w:line="240" w:lineRule="auto"/>
        <w:ind w:firstLine="567"/>
        <w:jc w:val="both"/>
        <w:rPr>
          <w:rFonts w:ascii="Times New Roman" w:hAnsi="Times New Roman" w:cs="Times New Roman"/>
          <w:sz w:val="28"/>
          <w:szCs w:val="28"/>
        </w:rPr>
      </w:pPr>
      <w:r w:rsidRPr="00BF1DA6">
        <w:rPr>
          <w:rFonts w:ascii="Times New Roman" w:hAnsi="Times New Roman" w:cs="Times New Roman"/>
          <w:sz w:val="28"/>
          <w:szCs w:val="28"/>
        </w:rPr>
        <w:t xml:space="preserve">2. Опишите ключевые бизнес-процессы SCOR-модели и охарактеризуйте их. </w:t>
      </w:r>
    </w:p>
    <w:p w:rsidR="003F7917" w:rsidRDefault="003F7917" w:rsidP="003F7917">
      <w:pPr>
        <w:autoSpaceDE w:val="0"/>
        <w:autoSpaceDN w:val="0"/>
        <w:adjustRightInd w:val="0"/>
        <w:spacing w:after="0" w:line="240" w:lineRule="auto"/>
        <w:ind w:firstLine="567"/>
        <w:jc w:val="both"/>
        <w:rPr>
          <w:rFonts w:ascii="Times New Roman" w:hAnsi="Times New Roman" w:cs="Times New Roman"/>
          <w:sz w:val="28"/>
          <w:szCs w:val="28"/>
        </w:rPr>
      </w:pPr>
      <w:r w:rsidRPr="00BF1DA6">
        <w:rPr>
          <w:rFonts w:ascii="Times New Roman" w:hAnsi="Times New Roman" w:cs="Times New Roman"/>
          <w:sz w:val="28"/>
          <w:szCs w:val="28"/>
        </w:rPr>
        <w:t xml:space="preserve">3. Для чего необходимы метрики? Что такое «пирамида четырех уровней»? </w:t>
      </w:r>
    </w:p>
    <w:p w:rsidR="003F7917" w:rsidRDefault="003F7917" w:rsidP="003F7917">
      <w:pPr>
        <w:autoSpaceDE w:val="0"/>
        <w:autoSpaceDN w:val="0"/>
        <w:adjustRightInd w:val="0"/>
        <w:spacing w:after="0" w:line="240" w:lineRule="auto"/>
        <w:ind w:firstLine="567"/>
        <w:jc w:val="both"/>
        <w:rPr>
          <w:rFonts w:ascii="Times New Roman" w:hAnsi="Times New Roman" w:cs="Times New Roman"/>
          <w:sz w:val="28"/>
          <w:szCs w:val="28"/>
        </w:rPr>
      </w:pPr>
      <w:r w:rsidRPr="00BF1DA6">
        <w:rPr>
          <w:rFonts w:ascii="Times New Roman" w:hAnsi="Times New Roman" w:cs="Times New Roman"/>
          <w:sz w:val="28"/>
          <w:szCs w:val="28"/>
        </w:rPr>
        <w:t xml:space="preserve">4. Какие параметры функционирования цепи поставок вы знаете? </w:t>
      </w:r>
    </w:p>
    <w:p w:rsidR="00302F58" w:rsidRPr="00BF1DA6" w:rsidRDefault="00302F58" w:rsidP="003F7917">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w:t>
      </w:r>
      <w:r w:rsidRPr="00302F58">
        <w:rPr>
          <w:rFonts w:ascii="Times New Roman" w:hAnsi="Times New Roman" w:cs="Times New Roman"/>
          <w:b/>
          <w:bCs/>
          <w:i/>
          <w:iCs/>
          <w:sz w:val="28"/>
          <w:szCs w:val="28"/>
        </w:rPr>
        <w:t xml:space="preserve"> </w:t>
      </w:r>
      <w:r w:rsidRPr="00302F58">
        <w:rPr>
          <w:rFonts w:ascii="Times New Roman" w:hAnsi="Times New Roman" w:cs="Times New Roman"/>
          <w:bCs/>
          <w:iCs/>
          <w:sz w:val="28"/>
          <w:szCs w:val="28"/>
        </w:rPr>
        <w:t>Преимущества оптимизации цепи поставок</w:t>
      </w:r>
    </w:p>
    <w:p w:rsidR="003F7917" w:rsidRDefault="003F7917" w:rsidP="003F7917">
      <w:pPr>
        <w:autoSpaceDE w:val="0"/>
        <w:autoSpaceDN w:val="0"/>
        <w:adjustRightInd w:val="0"/>
        <w:spacing w:after="0" w:line="240" w:lineRule="auto"/>
        <w:ind w:firstLine="567"/>
        <w:jc w:val="both"/>
        <w:rPr>
          <w:rFonts w:ascii="Times New Roman" w:hAnsi="Times New Roman" w:cs="Times New Roman"/>
          <w:sz w:val="28"/>
          <w:szCs w:val="28"/>
        </w:rPr>
      </w:pPr>
    </w:p>
    <w:p w:rsidR="00917E0B" w:rsidRDefault="00917E0B" w:rsidP="00917E0B">
      <w:pPr>
        <w:autoSpaceDE w:val="0"/>
        <w:autoSpaceDN w:val="0"/>
        <w:adjustRightInd w:val="0"/>
        <w:spacing w:after="0" w:line="240" w:lineRule="auto"/>
        <w:ind w:firstLine="567"/>
        <w:jc w:val="both"/>
        <w:rPr>
          <w:rFonts w:ascii="Times New Roman" w:hAnsi="Times New Roman" w:cs="Times New Roman"/>
          <w:sz w:val="28"/>
          <w:szCs w:val="28"/>
        </w:rPr>
      </w:pPr>
      <w:r w:rsidRPr="001B0F84">
        <w:rPr>
          <w:rFonts w:ascii="Times New Roman" w:hAnsi="Times New Roman" w:cs="Times New Roman"/>
          <w:b/>
          <w:sz w:val="28"/>
          <w:szCs w:val="28"/>
        </w:rPr>
        <w:t>Литература:</w:t>
      </w:r>
      <w:r>
        <w:rPr>
          <w:rFonts w:ascii="Times New Roman" w:hAnsi="Times New Roman" w:cs="Times New Roman"/>
          <w:sz w:val="28"/>
          <w:szCs w:val="28"/>
        </w:rPr>
        <w:t xml:space="preserve"> 1, 11, 18.</w:t>
      </w:r>
    </w:p>
    <w:p w:rsidR="00917E0B" w:rsidRDefault="00917E0B" w:rsidP="003F7917">
      <w:pPr>
        <w:autoSpaceDE w:val="0"/>
        <w:autoSpaceDN w:val="0"/>
        <w:adjustRightInd w:val="0"/>
        <w:spacing w:after="0" w:line="240" w:lineRule="auto"/>
        <w:ind w:firstLine="567"/>
        <w:jc w:val="both"/>
        <w:rPr>
          <w:rFonts w:ascii="Times New Roman" w:hAnsi="Times New Roman" w:cs="Times New Roman"/>
          <w:sz w:val="28"/>
          <w:szCs w:val="28"/>
        </w:rPr>
      </w:pPr>
    </w:p>
    <w:p w:rsidR="003F7917" w:rsidRPr="00BF1DA6" w:rsidRDefault="003F7917" w:rsidP="003F7917">
      <w:pPr>
        <w:autoSpaceDE w:val="0"/>
        <w:autoSpaceDN w:val="0"/>
        <w:adjustRightInd w:val="0"/>
        <w:spacing w:after="0" w:line="240" w:lineRule="auto"/>
        <w:ind w:firstLine="567"/>
        <w:jc w:val="both"/>
        <w:rPr>
          <w:rFonts w:ascii="Times New Roman" w:hAnsi="Times New Roman" w:cs="Times New Roman"/>
          <w:sz w:val="28"/>
          <w:szCs w:val="28"/>
        </w:rPr>
      </w:pPr>
    </w:p>
    <w:p w:rsidR="00FD72C1" w:rsidRDefault="003F7917" w:rsidP="00FD72C1">
      <w:pPr>
        <w:autoSpaceDE w:val="0"/>
        <w:autoSpaceDN w:val="0"/>
        <w:adjustRightInd w:val="0"/>
        <w:spacing w:after="0" w:line="240" w:lineRule="auto"/>
        <w:ind w:firstLine="567"/>
        <w:jc w:val="both"/>
        <w:rPr>
          <w:rFonts w:ascii="Times New Roman" w:hAnsi="Times New Roman" w:cs="Times New Roman"/>
          <w:b/>
          <w:bCs/>
          <w:sz w:val="28"/>
          <w:szCs w:val="28"/>
        </w:rPr>
      </w:pPr>
      <w:r w:rsidRPr="00447D8A">
        <w:rPr>
          <w:rFonts w:ascii="Times New Roman" w:hAnsi="Times New Roman" w:cs="Times New Roman"/>
          <w:b/>
          <w:sz w:val="28"/>
          <w:szCs w:val="28"/>
        </w:rPr>
        <w:t>Лекция 1</w:t>
      </w:r>
      <w:r>
        <w:rPr>
          <w:rFonts w:ascii="Times New Roman" w:hAnsi="Times New Roman" w:cs="Times New Roman"/>
          <w:b/>
          <w:sz w:val="28"/>
          <w:szCs w:val="28"/>
        </w:rPr>
        <w:t>7</w:t>
      </w:r>
      <w:r w:rsidRPr="00447D8A">
        <w:rPr>
          <w:rFonts w:ascii="Garamond-Bold" w:hAnsi="Garamond-Bold" w:cs="Garamond-Bold"/>
          <w:b/>
          <w:bCs/>
          <w:sz w:val="26"/>
          <w:szCs w:val="26"/>
        </w:rPr>
        <w:t>.</w:t>
      </w:r>
      <w:r>
        <w:rPr>
          <w:rFonts w:ascii="Garamond-Bold" w:hAnsi="Garamond-Bold" w:cs="Garamond-Bold"/>
          <w:b/>
          <w:bCs/>
          <w:sz w:val="26"/>
          <w:szCs w:val="26"/>
        </w:rPr>
        <w:t xml:space="preserve"> </w:t>
      </w:r>
      <w:r w:rsidR="00FD72C1" w:rsidRPr="00FD72C1">
        <w:rPr>
          <w:rFonts w:ascii="Times New Roman" w:hAnsi="Times New Roman" w:cs="Times New Roman"/>
          <w:b/>
          <w:bCs/>
          <w:sz w:val="28"/>
          <w:szCs w:val="28"/>
        </w:rPr>
        <w:t>SCOR-модели цепи поставок</w:t>
      </w:r>
    </w:p>
    <w:p w:rsidR="00302F58" w:rsidRPr="00FD72C1" w:rsidRDefault="00302F58" w:rsidP="00FD72C1">
      <w:pPr>
        <w:autoSpaceDE w:val="0"/>
        <w:autoSpaceDN w:val="0"/>
        <w:adjustRightInd w:val="0"/>
        <w:spacing w:after="0" w:line="240" w:lineRule="auto"/>
        <w:ind w:firstLine="567"/>
        <w:jc w:val="both"/>
        <w:rPr>
          <w:rFonts w:ascii="Times New Roman" w:hAnsi="Times New Roman" w:cs="Times New Roman"/>
          <w:b/>
          <w:bCs/>
          <w:sz w:val="28"/>
          <w:szCs w:val="28"/>
        </w:rPr>
      </w:pPr>
    </w:p>
    <w:p w:rsidR="00FD72C1" w:rsidRPr="00FD72C1" w:rsidRDefault="00FD72C1" w:rsidP="00FD72C1">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FD72C1">
        <w:rPr>
          <w:rFonts w:ascii="Times New Roman" w:eastAsia="Newton-Regular" w:hAnsi="Times New Roman" w:cs="Times New Roman"/>
          <w:sz w:val="28"/>
          <w:szCs w:val="28"/>
        </w:rPr>
        <w:t>Международная организация Совет по цепям поставок (The Supply-Chain Council — SCC), синтезировав в себе передовые достижения концепции SCM, разработала с целью более эффективного анализа, планирования и проектирования цепей поставок так называемую</w:t>
      </w:r>
      <w:r w:rsidRPr="00FD72C1">
        <w:rPr>
          <w:rFonts w:ascii="Times New Roman" w:eastAsia="Newton-Regular" w:hAnsi="Times New Roman" w:cs="Times New Roman"/>
          <w:sz w:val="28"/>
          <w:szCs w:val="28"/>
          <w:lang w:val="kk-KZ"/>
        </w:rPr>
        <w:t xml:space="preserve">SCOR-модель (Supply-Chain Operations Reference Model) — </w:t>
      </w:r>
      <w:r w:rsidRPr="00FD72C1">
        <w:rPr>
          <w:rFonts w:ascii="Cambria Math" w:eastAsia="Newton-Regular" w:hAnsi="Cambria Math" w:cs="Cambria Math"/>
          <w:sz w:val="28"/>
          <w:szCs w:val="28"/>
          <w:lang w:val="kk-KZ"/>
        </w:rPr>
        <w:t>≪</w:t>
      </w:r>
      <w:r w:rsidRPr="00FD72C1">
        <w:rPr>
          <w:rFonts w:ascii="Times New Roman" w:eastAsia="Newton-Regular" w:hAnsi="Times New Roman" w:cs="Times New Roman"/>
          <w:sz w:val="28"/>
          <w:szCs w:val="28"/>
          <w:lang w:val="kk-KZ"/>
        </w:rPr>
        <w:t>Рекомендуемую модель операций в цепях поставок</w:t>
      </w:r>
      <w:r w:rsidRPr="00FD72C1">
        <w:rPr>
          <w:rFonts w:ascii="Cambria Math" w:eastAsia="Newton-Regular" w:hAnsi="Cambria Math" w:cs="Cambria Math"/>
          <w:sz w:val="28"/>
          <w:szCs w:val="28"/>
          <w:lang w:val="kk-KZ"/>
        </w:rPr>
        <w:t>≫</w:t>
      </w:r>
      <w:r w:rsidRPr="00FD72C1">
        <w:rPr>
          <w:rFonts w:ascii="Times New Roman" w:eastAsia="Newton-Regular" w:hAnsi="Times New Roman" w:cs="Times New Roman"/>
          <w:sz w:val="28"/>
          <w:szCs w:val="28"/>
          <w:lang w:val="kk-KZ"/>
        </w:rPr>
        <w:t>.</w:t>
      </w:r>
    </w:p>
    <w:p w:rsidR="00FD72C1" w:rsidRPr="00FD72C1" w:rsidRDefault="00FD72C1" w:rsidP="00FD72C1">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FD72C1">
        <w:rPr>
          <w:rFonts w:ascii="Times New Roman" w:hAnsi="Times New Roman" w:cs="Times New Roman"/>
          <w:i/>
          <w:iCs/>
          <w:sz w:val="28"/>
          <w:szCs w:val="28"/>
        </w:rPr>
        <w:t xml:space="preserve">SCOR-модель </w:t>
      </w:r>
      <w:r w:rsidRPr="00FD72C1">
        <w:rPr>
          <w:rFonts w:ascii="Times New Roman" w:eastAsia="Newton-Regular" w:hAnsi="Times New Roman" w:cs="Times New Roman"/>
          <w:sz w:val="28"/>
          <w:szCs w:val="28"/>
        </w:rPr>
        <w:t>— это референтная модель, предполагающая собственный язык для описания взаимоотношений между участниками цепи</w:t>
      </w:r>
      <w:r w:rsidR="00D508D9">
        <w:rPr>
          <w:rFonts w:ascii="Times New Roman" w:eastAsia="Newton-Regular" w:hAnsi="Times New Roman" w:cs="Times New Roman"/>
          <w:sz w:val="28"/>
          <w:szCs w:val="28"/>
        </w:rPr>
        <w:t xml:space="preserve"> </w:t>
      </w:r>
      <w:r w:rsidRPr="00FD72C1">
        <w:rPr>
          <w:rFonts w:ascii="Times New Roman" w:eastAsia="Newton-Regular" w:hAnsi="Times New Roman" w:cs="Times New Roman"/>
          <w:sz w:val="28"/>
          <w:szCs w:val="28"/>
        </w:rPr>
        <w:t>поставок.</w:t>
      </w:r>
    </w:p>
    <w:p w:rsidR="00FD72C1" w:rsidRDefault="00FD72C1" w:rsidP="00302F58">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FD72C1">
        <w:rPr>
          <w:rFonts w:ascii="Times New Roman" w:eastAsia="Newton-Regular" w:hAnsi="Times New Roman" w:cs="Times New Roman"/>
          <w:sz w:val="28"/>
          <w:szCs w:val="28"/>
        </w:rPr>
        <w:t>В данной модели применяется система оценки эффективности работы этой цепи и библиотека типовых бизнес-процессов. С помощью</w:t>
      </w:r>
      <w:r w:rsidR="00D508D9">
        <w:rPr>
          <w:rFonts w:ascii="Times New Roman" w:eastAsia="Newton-Regular" w:hAnsi="Times New Roman" w:cs="Times New Roman"/>
          <w:sz w:val="28"/>
          <w:szCs w:val="28"/>
        </w:rPr>
        <w:t xml:space="preserve"> </w:t>
      </w:r>
      <w:r w:rsidRPr="00FD72C1">
        <w:rPr>
          <w:rFonts w:ascii="Times New Roman" w:eastAsia="Newton-Regular" w:hAnsi="Times New Roman" w:cs="Times New Roman"/>
          <w:sz w:val="28"/>
          <w:szCs w:val="28"/>
        </w:rPr>
        <w:t>SCOR-модели создаются единые, сравнимые и приспособленные для</w:t>
      </w:r>
      <w:r w:rsidR="00D508D9">
        <w:rPr>
          <w:rFonts w:ascii="Times New Roman" w:eastAsia="Newton-Regular" w:hAnsi="Times New Roman" w:cs="Times New Roman"/>
          <w:sz w:val="28"/>
          <w:szCs w:val="28"/>
        </w:rPr>
        <w:t xml:space="preserve"> </w:t>
      </w:r>
      <w:r w:rsidRPr="00FD72C1">
        <w:rPr>
          <w:rFonts w:ascii="Times New Roman" w:eastAsia="Newton-Regular" w:hAnsi="Times New Roman" w:cs="Times New Roman"/>
          <w:sz w:val="28"/>
          <w:szCs w:val="28"/>
        </w:rPr>
        <w:t xml:space="preserve">оценки процессы внутри цепи поставок. В моделях определены типовые бизнес-процессы, горизонтальные и вертикальные связи и бизнес-правила, действующие в различных областях. </w:t>
      </w:r>
    </w:p>
    <w:p w:rsidR="00302F58" w:rsidRDefault="00302F58" w:rsidP="00E800BA">
      <w:pPr>
        <w:autoSpaceDE w:val="0"/>
        <w:autoSpaceDN w:val="0"/>
        <w:adjustRightInd w:val="0"/>
        <w:spacing w:after="0" w:line="240" w:lineRule="auto"/>
        <w:ind w:firstLine="567"/>
        <w:rPr>
          <w:rFonts w:ascii="Times New Roman" w:eastAsia="Newton-Regular" w:hAnsi="Times New Roman" w:cs="Times New Roman"/>
          <w:sz w:val="28"/>
          <w:szCs w:val="28"/>
        </w:rPr>
      </w:pPr>
    </w:p>
    <w:p w:rsidR="00302F58" w:rsidRDefault="00302F58" w:rsidP="00E800BA">
      <w:pPr>
        <w:autoSpaceDE w:val="0"/>
        <w:autoSpaceDN w:val="0"/>
        <w:adjustRightInd w:val="0"/>
        <w:spacing w:after="0" w:line="240" w:lineRule="auto"/>
        <w:ind w:firstLine="567"/>
        <w:rPr>
          <w:rFonts w:ascii="Times New Roman" w:eastAsia="Newton-Regular" w:hAnsi="Times New Roman" w:cs="Times New Roman"/>
          <w:sz w:val="28"/>
          <w:szCs w:val="28"/>
        </w:rPr>
      </w:pPr>
      <w:r w:rsidRPr="00FD72C1">
        <w:rPr>
          <w:rFonts w:ascii="Times New Roman" w:eastAsia="Newton-Regular" w:hAnsi="Times New Roman" w:cs="Times New Roman"/>
          <w:sz w:val="28"/>
          <w:szCs w:val="28"/>
        </w:rPr>
        <w:t>Одним из ключевых моментов модели является графическое представление топологии цепи поставок, что позволяет иметь наглядный</w:t>
      </w:r>
      <w:r>
        <w:rPr>
          <w:rFonts w:ascii="Times New Roman" w:eastAsia="Newton-Regular" w:hAnsi="Times New Roman" w:cs="Times New Roman"/>
          <w:sz w:val="28"/>
          <w:szCs w:val="28"/>
        </w:rPr>
        <w:t xml:space="preserve"> </w:t>
      </w:r>
      <w:r w:rsidRPr="00FD72C1">
        <w:rPr>
          <w:rFonts w:ascii="Times New Roman" w:eastAsia="Newton-Regular" w:hAnsi="Times New Roman" w:cs="Times New Roman"/>
          <w:sz w:val="28"/>
          <w:szCs w:val="28"/>
        </w:rPr>
        <w:t>образец сложной сетевой структуры бизнеса компании.</w:t>
      </w:r>
    </w:p>
    <w:p w:rsidR="00FD72C1" w:rsidRDefault="00FD72C1" w:rsidP="00E800BA">
      <w:pPr>
        <w:autoSpaceDE w:val="0"/>
        <w:autoSpaceDN w:val="0"/>
        <w:adjustRightInd w:val="0"/>
        <w:spacing w:after="0" w:line="240" w:lineRule="auto"/>
        <w:ind w:firstLine="567"/>
        <w:rPr>
          <w:rFonts w:ascii="Times New Roman" w:eastAsia="Newton-Regular" w:hAnsi="Times New Roman" w:cs="Times New Roman"/>
          <w:sz w:val="28"/>
          <w:szCs w:val="28"/>
        </w:rPr>
      </w:pPr>
      <w:r w:rsidRPr="00E800BA">
        <w:rPr>
          <w:rFonts w:ascii="Times New Roman" w:eastAsia="Newton-Regular" w:hAnsi="Times New Roman" w:cs="Times New Roman"/>
          <w:sz w:val="28"/>
          <w:szCs w:val="28"/>
        </w:rPr>
        <w:t>В общем случае в SCOR-модели участники цепи поставок выполняют пять базисных бизнес-процессов:</w:t>
      </w:r>
    </w:p>
    <w:p w:rsidR="00302F58" w:rsidRDefault="00302F58" w:rsidP="00E800BA">
      <w:pPr>
        <w:autoSpaceDE w:val="0"/>
        <w:autoSpaceDN w:val="0"/>
        <w:adjustRightInd w:val="0"/>
        <w:spacing w:after="0" w:line="240" w:lineRule="auto"/>
        <w:ind w:firstLine="567"/>
        <w:rPr>
          <w:rFonts w:ascii="Times New Roman" w:eastAsia="Newton-Regular" w:hAnsi="Times New Roman" w:cs="Times New Roman"/>
          <w:sz w:val="28"/>
          <w:szCs w:val="28"/>
          <w:lang w:val="kk-KZ"/>
        </w:rPr>
      </w:pPr>
    </w:p>
    <w:p w:rsidR="004618D6" w:rsidRDefault="004618D6" w:rsidP="00E800BA">
      <w:pPr>
        <w:autoSpaceDE w:val="0"/>
        <w:autoSpaceDN w:val="0"/>
        <w:adjustRightInd w:val="0"/>
        <w:spacing w:after="0" w:line="240" w:lineRule="auto"/>
        <w:ind w:firstLine="567"/>
        <w:rPr>
          <w:rFonts w:ascii="Times New Roman" w:eastAsia="Newton-Regular" w:hAnsi="Times New Roman" w:cs="Times New Roman"/>
          <w:sz w:val="28"/>
          <w:szCs w:val="28"/>
          <w:lang w:val="kk-KZ"/>
        </w:rPr>
      </w:pPr>
    </w:p>
    <w:p w:rsidR="004618D6" w:rsidRDefault="004618D6" w:rsidP="00E800BA">
      <w:pPr>
        <w:autoSpaceDE w:val="0"/>
        <w:autoSpaceDN w:val="0"/>
        <w:adjustRightInd w:val="0"/>
        <w:spacing w:after="0" w:line="240" w:lineRule="auto"/>
        <w:ind w:firstLine="567"/>
        <w:rPr>
          <w:rFonts w:ascii="Times New Roman" w:eastAsia="Newton-Regular" w:hAnsi="Times New Roman" w:cs="Times New Roman"/>
          <w:sz w:val="28"/>
          <w:szCs w:val="28"/>
          <w:lang w:val="kk-KZ"/>
        </w:rPr>
      </w:pPr>
    </w:p>
    <w:p w:rsidR="004618D6" w:rsidRDefault="004618D6" w:rsidP="00E800BA">
      <w:pPr>
        <w:autoSpaceDE w:val="0"/>
        <w:autoSpaceDN w:val="0"/>
        <w:adjustRightInd w:val="0"/>
        <w:spacing w:after="0" w:line="240" w:lineRule="auto"/>
        <w:ind w:firstLine="567"/>
        <w:rPr>
          <w:rFonts w:ascii="Times New Roman" w:eastAsia="Newton-Regular" w:hAnsi="Times New Roman" w:cs="Times New Roman"/>
          <w:sz w:val="28"/>
          <w:szCs w:val="28"/>
          <w:lang w:val="kk-KZ"/>
        </w:rPr>
      </w:pPr>
    </w:p>
    <w:p w:rsidR="004618D6" w:rsidRDefault="004618D6" w:rsidP="00E800BA">
      <w:pPr>
        <w:autoSpaceDE w:val="0"/>
        <w:autoSpaceDN w:val="0"/>
        <w:adjustRightInd w:val="0"/>
        <w:spacing w:after="0" w:line="240" w:lineRule="auto"/>
        <w:ind w:firstLine="567"/>
        <w:rPr>
          <w:rFonts w:ascii="Times New Roman" w:eastAsia="Newton-Regular" w:hAnsi="Times New Roman" w:cs="Times New Roman"/>
          <w:sz w:val="28"/>
          <w:szCs w:val="28"/>
          <w:lang w:val="kk-KZ"/>
        </w:rPr>
      </w:pPr>
    </w:p>
    <w:p w:rsidR="004618D6" w:rsidRDefault="004618D6" w:rsidP="00E800BA">
      <w:pPr>
        <w:autoSpaceDE w:val="0"/>
        <w:autoSpaceDN w:val="0"/>
        <w:adjustRightInd w:val="0"/>
        <w:spacing w:after="0" w:line="240" w:lineRule="auto"/>
        <w:ind w:firstLine="567"/>
        <w:rPr>
          <w:rFonts w:ascii="Times New Roman" w:eastAsia="Newton-Regular" w:hAnsi="Times New Roman" w:cs="Times New Roman"/>
          <w:sz w:val="28"/>
          <w:szCs w:val="28"/>
          <w:lang w:val="kk-KZ"/>
        </w:rPr>
      </w:pPr>
    </w:p>
    <w:tbl>
      <w:tblPr>
        <w:tblStyle w:val="a4"/>
        <w:tblW w:w="0" w:type="auto"/>
        <w:tblLook w:val="04A0"/>
      </w:tblPr>
      <w:tblGrid>
        <w:gridCol w:w="1357"/>
        <w:gridCol w:w="8214"/>
      </w:tblGrid>
      <w:tr w:rsidR="00E800BA" w:rsidRPr="00302F58" w:rsidTr="00E800BA">
        <w:tc>
          <w:tcPr>
            <w:tcW w:w="1357" w:type="dxa"/>
          </w:tcPr>
          <w:p w:rsidR="00E800BA" w:rsidRPr="00302F58" w:rsidRDefault="00E800BA" w:rsidP="00E800BA">
            <w:pPr>
              <w:autoSpaceDE w:val="0"/>
              <w:autoSpaceDN w:val="0"/>
              <w:adjustRightInd w:val="0"/>
              <w:rPr>
                <w:rFonts w:ascii="Times New Roman" w:eastAsia="Newton-Regular" w:hAnsi="Times New Roman" w:cs="Times New Roman"/>
                <w:sz w:val="24"/>
                <w:szCs w:val="24"/>
                <w:lang w:val="kk-KZ"/>
              </w:rPr>
            </w:pPr>
            <w:r w:rsidRPr="00302F58">
              <w:rPr>
                <w:rFonts w:ascii="Times New Roman" w:eastAsia="Newton-Regular" w:hAnsi="Times New Roman" w:cs="Times New Roman"/>
                <w:sz w:val="24"/>
                <w:szCs w:val="24"/>
                <w:lang w:val="kk-KZ"/>
              </w:rPr>
              <w:t>Бизнес-</w:t>
            </w:r>
          </w:p>
          <w:p w:rsidR="00E800BA" w:rsidRPr="00302F58" w:rsidRDefault="00E800BA" w:rsidP="00E800BA">
            <w:pPr>
              <w:autoSpaceDE w:val="0"/>
              <w:autoSpaceDN w:val="0"/>
              <w:adjustRightInd w:val="0"/>
              <w:rPr>
                <w:rFonts w:ascii="Times New Roman" w:eastAsia="Newton-Regular" w:hAnsi="Times New Roman" w:cs="Times New Roman"/>
                <w:sz w:val="24"/>
                <w:szCs w:val="24"/>
                <w:lang w:val="kk-KZ"/>
              </w:rPr>
            </w:pPr>
            <w:r w:rsidRPr="00302F58">
              <w:rPr>
                <w:rFonts w:ascii="Times New Roman" w:eastAsia="Newton-Regular" w:hAnsi="Times New Roman" w:cs="Times New Roman"/>
                <w:sz w:val="24"/>
                <w:szCs w:val="24"/>
                <w:lang w:val="kk-KZ"/>
              </w:rPr>
              <w:t>процессы</w:t>
            </w:r>
          </w:p>
          <w:p w:rsidR="00E800BA" w:rsidRPr="00302F58" w:rsidRDefault="00E800BA" w:rsidP="00E800BA">
            <w:pPr>
              <w:autoSpaceDE w:val="0"/>
              <w:autoSpaceDN w:val="0"/>
              <w:adjustRightInd w:val="0"/>
              <w:rPr>
                <w:rFonts w:ascii="Times New Roman" w:eastAsia="Newton-Regular" w:hAnsi="Times New Roman" w:cs="Times New Roman"/>
                <w:sz w:val="24"/>
                <w:szCs w:val="24"/>
                <w:lang w:val="kk-KZ"/>
              </w:rPr>
            </w:pPr>
            <w:r w:rsidRPr="00302F58">
              <w:rPr>
                <w:rFonts w:ascii="Times New Roman" w:eastAsia="Newton-Regular" w:hAnsi="Times New Roman" w:cs="Times New Roman"/>
                <w:sz w:val="24"/>
                <w:szCs w:val="24"/>
                <w:lang w:val="kk-KZ"/>
              </w:rPr>
              <w:t>SCOR-</w:t>
            </w:r>
          </w:p>
          <w:p w:rsidR="00E800BA" w:rsidRPr="00302F58" w:rsidRDefault="00E800BA" w:rsidP="00E800BA">
            <w:pPr>
              <w:autoSpaceDE w:val="0"/>
              <w:autoSpaceDN w:val="0"/>
              <w:adjustRightInd w:val="0"/>
              <w:rPr>
                <w:rFonts w:ascii="Times New Roman" w:eastAsia="Newton-Regular" w:hAnsi="Times New Roman" w:cs="Times New Roman"/>
                <w:sz w:val="24"/>
                <w:szCs w:val="24"/>
                <w:lang w:val="kk-KZ"/>
              </w:rPr>
            </w:pPr>
            <w:r w:rsidRPr="00302F58">
              <w:rPr>
                <w:rFonts w:ascii="Times New Roman" w:eastAsia="Newton-Regular" w:hAnsi="Times New Roman" w:cs="Times New Roman"/>
                <w:sz w:val="24"/>
                <w:szCs w:val="24"/>
                <w:lang w:val="kk-KZ"/>
              </w:rPr>
              <w:t>модели</w:t>
            </w:r>
          </w:p>
        </w:tc>
        <w:tc>
          <w:tcPr>
            <w:tcW w:w="8214" w:type="dxa"/>
          </w:tcPr>
          <w:p w:rsidR="00E800BA" w:rsidRPr="00302F58" w:rsidRDefault="00E800BA" w:rsidP="00E800BA">
            <w:pPr>
              <w:autoSpaceDE w:val="0"/>
              <w:autoSpaceDN w:val="0"/>
              <w:adjustRightInd w:val="0"/>
              <w:rPr>
                <w:rFonts w:ascii="Times New Roman" w:eastAsia="Newton-Regular" w:hAnsi="Times New Roman" w:cs="Times New Roman"/>
                <w:sz w:val="24"/>
                <w:szCs w:val="24"/>
                <w:lang w:val="kk-KZ"/>
              </w:rPr>
            </w:pPr>
            <w:r w:rsidRPr="00302F58">
              <w:rPr>
                <w:rFonts w:ascii="Times New Roman" w:eastAsia="Newton-Regular" w:hAnsi="Times New Roman" w:cs="Times New Roman"/>
                <w:sz w:val="24"/>
                <w:szCs w:val="24"/>
                <w:lang w:val="kk-KZ"/>
              </w:rPr>
              <w:t>Характеристика ключевых бизнес-процессов</w:t>
            </w:r>
          </w:p>
        </w:tc>
      </w:tr>
      <w:tr w:rsidR="00E800BA" w:rsidRPr="00302F58" w:rsidTr="00E800BA">
        <w:trPr>
          <w:cantSplit/>
          <w:trHeight w:val="1134"/>
        </w:trPr>
        <w:tc>
          <w:tcPr>
            <w:tcW w:w="1357" w:type="dxa"/>
            <w:textDirection w:val="btLr"/>
          </w:tcPr>
          <w:p w:rsidR="00E800BA" w:rsidRPr="00302F58" w:rsidRDefault="00E800BA" w:rsidP="00E800BA">
            <w:pPr>
              <w:autoSpaceDE w:val="0"/>
              <w:autoSpaceDN w:val="0"/>
              <w:adjustRightInd w:val="0"/>
              <w:ind w:left="113" w:right="113"/>
              <w:rPr>
                <w:rFonts w:ascii="Times New Roman" w:eastAsia="Newton-Regular" w:hAnsi="Times New Roman" w:cs="Times New Roman"/>
                <w:sz w:val="24"/>
                <w:szCs w:val="24"/>
                <w:lang w:val="kk-KZ"/>
              </w:rPr>
            </w:pPr>
            <w:r w:rsidRPr="00302F58">
              <w:rPr>
                <w:rFonts w:ascii="Times New Roman" w:eastAsia="Newton-Regular" w:hAnsi="Times New Roman" w:cs="Times New Roman"/>
                <w:sz w:val="24"/>
                <w:szCs w:val="24"/>
                <w:lang w:val="kk-KZ"/>
              </w:rPr>
              <w:t>Планировать (plan)</w:t>
            </w:r>
          </w:p>
        </w:tc>
        <w:tc>
          <w:tcPr>
            <w:tcW w:w="8214" w:type="dxa"/>
          </w:tcPr>
          <w:p w:rsidR="00E800BA" w:rsidRPr="00302F58" w:rsidRDefault="00E800BA" w:rsidP="00E800BA">
            <w:pPr>
              <w:autoSpaceDE w:val="0"/>
              <w:autoSpaceDN w:val="0"/>
              <w:adjustRightInd w:val="0"/>
              <w:rPr>
                <w:rFonts w:ascii="Times New Roman" w:eastAsia="Newton-Regular" w:hAnsi="Times New Roman" w:cs="Times New Roman"/>
                <w:sz w:val="24"/>
                <w:szCs w:val="24"/>
                <w:lang w:val="kk-KZ"/>
              </w:rPr>
            </w:pPr>
            <w:r w:rsidRPr="00302F58">
              <w:rPr>
                <w:rFonts w:ascii="Times New Roman" w:eastAsia="Newton-Regular" w:hAnsi="Times New Roman" w:cs="Times New Roman"/>
                <w:sz w:val="24"/>
                <w:szCs w:val="24"/>
                <w:lang w:val="kk-KZ"/>
              </w:rPr>
              <w:t>В рамках процесса определяются источники поставок, произво‑</w:t>
            </w:r>
          </w:p>
          <w:p w:rsidR="00E800BA" w:rsidRPr="00302F58" w:rsidRDefault="00E800BA" w:rsidP="00E800BA">
            <w:pPr>
              <w:autoSpaceDE w:val="0"/>
              <w:autoSpaceDN w:val="0"/>
              <w:adjustRightInd w:val="0"/>
              <w:rPr>
                <w:rFonts w:ascii="Times New Roman" w:eastAsia="Newton-Regular" w:hAnsi="Times New Roman" w:cs="Times New Roman"/>
                <w:sz w:val="24"/>
                <w:szCs w:val="24"/>
                <w:lang w:val="kk-KZ"/>
              </w:rPr>
            </w:pPr>
            <w:r w:rsidRPr="00302F58">
              <w:rPr>
                <w:rFonts w:ascii="Times New Roman" w:eastAsia="Newton-Regular" w:hAnsi="Times New Roman" w:cs="Times New Roman"/>
                <w:sz w:val="24"/>
                <w:szCs w:val="24"/>
                <w:lang w:val="kk-KZ"/>
              </w:rPr>
              <w:t>дится расстановка приоритетов в потребительском спросе, плани‑</w:t>
            </w:r>
          </w:p>
          <w:p w:rsidR="00E800BA" w:rsidRPr="00302F58" w:rsidRDefault="00E800BA" w:rsidP="00E800BA">
            <w:pPr>
              <w:autoSpaceDE w:val="0"/>
              <w:autoSpaceDN w:val="0"/>
              <w:adjustRightInd w:val="0"/>
              <w:rPr>
                <w:rFonts w:ascii="Times New Roman" w:eastAsia="Newton-Regular" w:hAnsi="Times New Roman" w:cs="Times New Roman"/>
                <w:sz w:val="24"/>
                <w:szCs w:val="24"/>
                <w:lang w:val="kk-KZ"/>
              </w:rPr>
            </w:pPr>
            <w:r w:rsidRPr="00302F58">
              <w:rPr>
                <w:rFonts w:ascii="Times New Roman" w:eastAsia="Newton-Regular" w:hAnsi="Times New Roman" w:cs="Times New Roman"/>
                <w:sz w:val="24"/>
                <w:szCs w:val="24"/>
                <w:lang w:val="kk-KZ"/>
              </w:rPr>
              <w:t>руются запасы, определяются требования к системе дистрибью‑</w:t>
            </w:r>
          </w:p>
          <w:p w:rsidR="00E800BA" w:rsidRPr="00302F58" w:rsidRDefault="00E800BA" w:rsidP="00E800BA">
            <w:pPr>
              <w:autoSpaceDE w:val="0"/>
              <w:autoSpaceDN w:val="0"/>
              <w:adjustRightInd w:val="0"/>
              <w:rPr>
                <w:rFonts w:ascii="Times New Roman" w:eastAsia="Newton-Regular" w:hAnsi="Times New Roman" w:cs="Times New Roman"/>
                <w:sz w:val="24"/>
                <w:szCs w:val="24"/>
                <w:lang w:val="kk-KZ"/>
              </w:rPr>
            </w:pPr>
            <w:r w:rsidRPr="00302F58">
              <w:rPr>
                <w:rFonts w:ascii="Times New Roman" w:eastAsia="Newton-Regular" w:hAnsi="Times New Roman" w:cs="Times New Roman"/>
                <w:sz w:val="24"/>
                <w:szCs w:val="24"/>
                <w:lang w:val="kk-KZ"/>
              </w:rPr>
              <w:t>ции, а также объемы производства, поставок сырья, материалов</w:t>
            </w:r>
          </w:p>
          <w:p w:rsidR="00E800BA" w:rsidRPr="00302F58" w:rsidRDefault="00E800BA" w:rsidP="00E800BA">
            <w:pPr>
              <w:autoSpaceDE w:val="0"/>
              <w:autoSpaceDN w:val="0"/>
              <w:adjustRightInd w:val="0"/>
              <w:rPr>
                <w:rFonts w:ascii="Times New Roman" w:eastAsia="Newton-Regular" w:hAnsi="Times New Roman" w:cs="Times New Roman"/>
                <w:sz w:val="24"/>
                <w:szCs w:val="24"/>
                <w:lang w:val="kk-KZ"/>
              </w:rPr>
            </w:pPr>
            <w:r w:rsidRPr="00302F58">
              <w:rPr>
                <w:rFonts w:ascii="Times New Roman" w:eastAsia="Newton-Regular" w:hAnsi="Times New Roman" w:cs="Times New Roman"/>
                <w:sz w:val="24"/>
                <w:szCs w:val="24"/>
                <w:lang w:val="kk-KZ"/>
              </w:rPr>
              <w:t>и готовой продукции. Решается задача «Make or Buy» — произ‑</w:t>
            </w:r>
          </w:p>
          <w:p w:rsidR="00E800BA" w:rsidRPr="00302F58" w:rsidRDefault="00E800BA" w:rsidP="00E800BA">
            <w:pPr>
              <w:autoSpaceDE w:val="0"/>
              <w:autoSpaceDN w:val="0"/>
              <w:adjustRightInd w:val="0"/>
              <w:rPr>
                <w:rFonts w:ascii="Times New Roman" w:eastAsia="Newton-Regular" w:hAnsi="Times New Roman" w:cs="Times New Roman"/>
                <w:sz w:val="24"/>
                <w:szCs w:val="24"/>
                <w:lang w:val="kk-KZ"/>
              </w:rPr>
            </w:pPr>
            <w:r w:rsidRPr="00302F58">
              <w:rPr>
                <w:rFonts w:ascii="Times New Roman" w:eastAsia="Newton-Regular" w:hAnsi="Times New Roman" w:cs="Times New Roman"/>
                <w:sz w:val="24"/>
                <w:szCs w:val="24"/>
                <w:lang w:val="kk-KZ"/>
              </w:rPr>
              <w:t>водить самостоятельно или покупать. Также на этой стадии при‑</w:t>
            </w:r>
          </w:p>
          <w:p w:rsidR="00E800BA" w:rsidRPr="00302F58" w:rsidRDefault="00E800BA" w:rsidP="00E800BA">
            <w:pPr>
              <w:autoSpaceDE w:val="0"/>
              <w:autoSpaceDN w:val="0"/>
              <w:adjustRightInd w:val="0"/>
              <w:rPr>
                <w:rFonts w:ascii="Times New Roman" w:eastAsia="Newton-Regular" w:hAnsi="Times New Roman" w:cs="Times New Roman"/>
                <w:sz w:val="24"/>
                <w:szCs w:val="24"/>
                <w:lang w:val="kk-KZ"/>
              </w:rPr>
            </w:pPr>
            <w:r w:rsidRPr="00302F58">
              <w:rPr>
                <w:rFonts w:ascii="Times New Roman" w:eastAsia="Newton-Regular" w:hAnsi="Times New Roman" w:cs="Times New Roman"/>
                <w:sz w:val="24"/>
                <w:szCs w:val="24"/>
                <w:lang w:val="kk-KZ"/>
              </w:rPr>
              <w:t>нимаются решения, относящиеся ко всем видам планирования</w:t>
            </w:r>
          </w:p>
          <w:p w:rsidR="00E800BA" w:rsidRPr="00302F58" w:rsidRDefault="00E800BA" w:rsidP="00E800BA">
            <w:pPr>
              <w:autoSpaceDE w:val="0"/>
              <w:autoSpaceDN w:val="0"/>
              <w:adjustRightInd w:val="0"/>
              <w:rPr>
                <w:rFonts w:ascii="Times New Roman" w:eastAsia="Newton-Regular" w:hAnsi="Times New Roman" w:cs="Times New Roman"/>
                <w:sz w:val="24"/>
                <w:szCs w:val="24"/>
                <w:lang w:val="kk-KZ"/>
              </w:rPr>
            </w:pPr>
            <w:r w:rsidRPr="00302F58">
              <w:rPr>
                <w:rFonts w:ascii="Times New Roman" w:eastAsia="Newton-Regular" w:hAnsi="Times New Roman" w:cs="Times New Roman"/>
                <w:sz w:val="24"/>
                <w:szCs w:val="24"/>
                <w:lang w:val="kk-KZ"/>
              </w:rPr>
              <w:t>ресурсов, мощности, и относящиеся к управлению жизненным</w:t>
            </w:r>
          </w:p>
          <w:p w:rsidR="00E800BA" w:rsidRPr="00302F58" w:rsidRDefault="00E800BA" w:rsidP="00E800BA">
            <w:pPr>
              <w:autoSpaceDE w:val="0"/>
              <w:autoSpaceDN w:val="0"/>
              <w:adjustRightInd w:val="0"/>
              <w:rPr>
                <w:rFonts w:ascii="Times New Roman" w:eastAsia="Newton-Regular" w:hAnsi="Times New Roman" w:cs="Times New Roman"/>
                <w:sz w:val="24"/>
                <w:szCs w:val="24"/>
                <w:lang w:val="kk-KZ"/>
              </w:rPr>
            </w:pPr>
            <w:r w:rsidRPr="00302F58">
              <w:rPr>
                <w:rFonts w:ascii="Times New Roman" w:eastAsia="Newton-Regular" w:hAnsi="Times New Roman" w:cs="Times New Roman"/>
                <w:sz w:val="24"/>
                <w:szCs w:val="24"/>
                <w:lang w:val="kk-KZ"/>
              </w:rPr>
              <w:t>циклом товара</w:t>
            </w:r>
          </w:p>
        </w:tc>
      </w:tr>
      <w:tr w:rsidR="00E800BA" w:rsidRPr="00302F58" w:rsidTr="00E800BA">
        <w:trPr>
          <w:cantSplit/>
          <w:trHeight w:val="1134"/>
        </w:trPr>
        <w:tc>
          <w:tcPr>
            <w:tcW w:w="1357" w:type="dxa"/>
            <w:textDirection w:val="btLr"/>
          </w:tcPr>
          <w:p w:rsidR="00E800BA" w:rsidRPr="00302F58" w:rsidRDefault="00E800BA" w:rsidP="00E800BA">
            <w:pPr>
              <w:autoSpaceDE w:val="0"/>
              <w:autoSpaceDN w:val="0"/>
              <w:adjustRightInd w:val="0"/>
              <w:rPr>
                <w:rFonts w:ascii="Times New Roman" w:eastAsia="Newton-Regular" w:hAnsi="Times New Roman" w:cs="Times New Roman"/>
                <w:sz w:val="24"/>
                <w:szCs w:val="24"/>
              </w:rPr>
            </w:pPr>
            <w:r w:rsidRPr="00302F58">
              <w:rPr>
                <w:rFonts w:ascii="Times New Roman" w:eastAsia="Newton-Regular" w:hAnsi="Times New Roman" w:cs="Times New Roman"/>
                <w:sz w:val="24"/>
                <w:szCs w:val="24"/>
              </w:rPr>
              <w:t>Снабжать</w:t>
            </w:r>
          </w:p>
          <w:p w:rsidR="00E800BA" w:rsidRPr="00302F58" w:rsidRDefault="00E800BA" w:rsidP="00E800BA">
            <w:pPr>
              <w:autoSpaceDE w:val="0"/>
              <w:autoSpaceDN w:val="0"/>
              <w:adjustRightInd w:val="0"/>
              <w:ind w:left="113" w:right="113"/>
              <w:rPr>
                <w:rFonts w:ascii="Times New Roman" w:eastAsia="Newton-Regular" w:hAnsi="Times New Roman" w:cs="Times New Roman"/>
                <w:sz w:val="24"/>
                <w:szCs w:val="24"/>
                <w:lang w:val="kk-KZ"/>
              </w:rPr>
            </w:pPr>
            <w:r w:rsidRPr="00302F58">
              <w:rPr>
                <w:rFonts w:ascii="Times New Roman" w:eastAsia="Newton-Regular" w:hAnsi="Times New Roman" w:cs="Times New Roman"/>
                <w:sz w:val="24"/>
                <w:szCs w:val="24"/>
              </w:rPr>
              <w:t>(source)</w:t>
            </w:r>
          </w:p>
        </w:tc>
        <w:tc>
          <w:tcPr>
            <w:tcW w:w="8214" w:type="dxa"/>
          </w:tcPr>
          <w:p w:rsidR="00E800BA" w:rsidRPr="00302F58" w:rsidRDefault="00E800BA" w:rsidP="00E800BA">
            <w:pPr>
              <w:autoSpaceDE w:val="0"/>
              <w:autoSpaceDN w:val="0"/>
              <w:adjustRightInd w:val="0"/>
              <w:rPr>
                <w:rFonts w:ascii="Times New Roman" w:eastAsia="Newton-Regular" w:hAnsi="Times New Roman" w:cs="Times New Roman"/>
                <w:sz w:val="24"/>
                <w:szCs w:val="24"/>
                <w:lang w:val="kk-KZ"/>
              </w:rPr>
            </w:pPr>
            <w:r w:rsidRPr="00302F58">
              <w:rPr>
                <w:rFonts w:ascii="Times New Roman" w:eastAsia="Newton-Regular" w:hAnsi="Times New Roman" w:cs="Times New Roman"/>
                <w:sz w:val="24"/>
                <w:szCs w:val="24"/>
                <w:lang w:val="kk-KZ"/>
              </w:rPr>
              <w:t>На этом этапе определяются ключевые элементы управления</w:t>
            </w:r>
          </w:p>
          <w:p w:rsidR="00E800BA" w:rsidRPr="00302F58" w:rsidRDefault="00E800BA" w:rsidP="00E800BA">
            <w:pPr>
              <w:autoSpaceDE w:val="0"/>
              <w:autoSpaceDN w:val="0"/>
              <w:adjustRightInd w:val="0"/>
              <w:rPr>
                <w:rFonts w:ascii="Times New Roman" w:eastAsia="Newton-Regular" w:hAnsi="Times New Roman" w:cs="Times New Roman"/>
                <w:sz w:val="24"/>
                <w:szCs w:val="24"/>
                <w:lang w:val="kk-KZ"/>
              </w:rPr>
            </w:pPr>
            <w:r w:rsidRPr="00302F58">
              <w:rPr>
                <w:rFonts w:ascii="Times New Roman" w:eastAsia="Newton-Regular" w:hAnsi="Times New Roman" w:cs="Times New Roman"/>
                <w:sz w:val="24"/>
                <w:szCs w:val="24"/>
                <w:lang w:val="kk-KZ"/>
              </w:rPr>
              <w:t>снабжением. Определяются различные процедуры, такие как</w:t>
            </w:r>
          </w:p>
          <w:p w:rsidR="00E800BA" w:rsidRPr="00302F58" w:rsidRDefault="00E800BA" w:rsidP="00E800BA">
            <w:pPr>
              <w:autoSpaceDE w:val="0"/>
              <w:autoSpaceDN w:val="0"/>
              <w:adjustRightInd w:val="0"/>
              <w:rPr>
                <w:rFonts w:ascii="Times New Roman" w:eastAsia="Newton-Regular" w:hAnsi="Times New Roman" w:cs="Times New Roman"/>
                <w:sz w:val="24"/>
                <w:szCs w:val="24"/>
                <w:lang w:val="kk-KZ"/>
              </w:rPr>
            </w:pPr>
            <w:r w:rsidRPr="00302F58">
              <w:rPr>
                <w:rFonts w:ascii="Times New Roman" w:eastAsia="Newton-Regular" w:hAnsi="Times New Roman" w:cs="Times New Roman"/>
                <w:sz w:val="24"/>
                <w:szCs w:val="24"/>
                <w:lang w:val="kk-KZ"/>
              </w:rPr>
              <w:t>оценка и выбор поставщиков, проверка качества поставок, за‑</w:t>
            </w:r>
          </w:p>
          <w:p w:rsidR="00E800BA" w:rsidRPr="00302F58" w:rsidRDefault="00E800BA" w:rsidP="00E800BA">
            <w:pPr>
              <w:autoSpaceDE w:val="0"/>
              <w:autoSpaceDN w:val="0"/>
              <w:adjustRightInd w:val="0"/>
              <w:rPr>
                <w:rFonts w:ascii="Times New Roman" w:eastAsia="Newton-Regular" w:hAnsi="Times New Roman" w:cs="Times New Roman"/>
                <w:sz w:val="24"/>
                <w:szCs w:val="24"/>
                <w:lang w:val="kk-KZ"/>
              </w:rPr>
            </w:pPr>
            <w:r w:rsidRPr="00302F58">
              <w:rPr>
                <w:rFonts w:ascii="Times New Roman" w:eastAsia="Newton-Regular" w:hAnsi="Times New Roman" w:cs="Times New Roman"/>
                <w:sz w:val="24"/>
                <w:szCs w:val="24"/>
                <w:lang w:val="kk-KZ"/>
              </w:rPr>
              <w:t>ключение контрактов с поставщиками. С этим процессом свя‑</w:t>
            </w:r>
          </w:p>
          <w:p w:rsidR="00E800BA" w:rsidRPr="00302F58" w:rsidRDefault="00E800BA" w:rsidP="00E800BA">
            <w:pPr>
              <w:autoSpaceDE w:val="0"/>
              <w:autoSpaceDN w:val="0"/>
              <w:adjustRightInd w:val="0"/>
              <w:rPr>
                <w:rFonts w:ascii="Times New Roman" w:eastAsia="Newton-Regular" w:hAnsi="Times New Roman" w:cs="Times New Roman"/>
                <w:sz w:val="24"/>
                <w:szCs w:val="24"/>
                <w:lang w:val="kk-KZ"/>
              </w:rPr>
            </w:pPr>
            <w:r w:rsidRPr="00302F58">
              <w:rPr>
                <w:rFonts w:ascii="Times New Roman" w:eastAsia="Newton-Regular" w:hAnsi="Times New Roman" w:cs="Times New Roman"/>
                <w:sz w:val="24"/>
                <w:szCs w:val="24"/>
                <w:lang w:val="kk-KZ"/>
              </w:rPr>
              <w:t>заны все процедуры, относящиеся к получению материалов:</w:t>
            </w:r>
          </w:p>
          <w:p w:rsidR="00E800BA" w:rsidRPr="00302F58" w:rsidRDefault="00E800BA" w:rsidP="00E800BA">
            <w:pPr>
              <w:autoSpaceDE w:val="0"/>
              <w:autoSpaceDN w:val="0"/>
              <w:adjustRightInd w:val="0"/>
              <w:rPr>
                <w:rFonts w:ascii="Times New Roman" w:eastAsia="Newton-Regular" w:hAnsi="Times New Roman" w:cs="Times New Roman"/>
                <w:sz w:val="24"/>
                <w:szCs w:val="24"/>
                <w:lang w:val="kk-KZ"/>
              </w:rPr>
            </w:pPr>
            <w:r w:rsidRPr="00302F58">
              <w:rPr>
                <w:rFonts w:ascii="Times New Roman" w:eastAsia="Newton-Regular" w:hAnsi="Times New Roman" w:cs="Times New Roman"/>
                <w:sz w:val="24"/>
                <w:szCs w:val="24"/>
                <w:lang w:val="kk-KZ"/>
              </w:rPr>
              <w:t>приобретение, транспортировка, входной контроль, постанов‑</w:t>
            </w:r>
          </w:p>
          <w:p w:rsidR="00E800BA" w:rsidRPr="00302F58" w:rsidRDefault="00E800BA" w:rsidP="00E800BA">
            <w:pPr>
              <w:autoSpaceDE w:val="0"/>
              <w:autoSpaceDN w:val="0"/>
              <w:adjustRightInd w:val="0"/>
              <w:rPr>
                <w:rFonts w:ascii="Times New Roman" w:eastAsia="Newton-Regular" w:hAnsi="Times New Roman" w:cs="Times New Roman"/>
                <w:sz w:val="24"/>
                <w:szCs w:val="24"/>
                <w:lang w:val="kk-KZ"/>
              </w:rPr>
            </w:pPr>
            <w:r w:rsidRPr="00302F58">
              <w:rPr>
                <w:rFonts w:ascii="Times New Roman" w:eastAsia="Newton-Regular" w:hAnsi="Times New Roman" w:cs="Times New Roman"/>
                <w:sz w:val="24"/>
                <w:szCs w:val="24"/>
                <w:lang w:val="kk-KZ"/>
              </w:rPr>
              <w:t>ка на хранение и т. д.</w:t>
            </w:r>
          </w:p>
        </w:tc>
      </w:tr>
      <w:tr w:rsidR="00E800BA" w:rsidRPr="00302F58" w:rsidTr="00E800BA">
        <w:trPr>
          <w:cantSplit/>
          <w:trHeight w:val="1134"/>
        </w:trPr>
        <w:tc>
          <w:tcPr>
            <w:tcW w:w="1357" w:type="dxa"/>
            <w:textDirection w:val="btLr"/>
          </w:tcPr>
          <w:p w:rsidR="00E800BA" w:rsidRPr="00302F58" w:rsidRDefault="00E800BA" w:rsidP="00E800BA">
            <w:pPr>
              <w:autoSpaceDE w:val="0"/>
              <w:autoSpaceDN w:val="0"/>
              <w:adjustRightInd w:val="0"/>
              <w:ind w:left="113" w:right="113"/>
              <w:rPr>
                <w:rFonts w:ascii="Times New Roman" w:eastAsia="Newton-Regular" w:hAnsi="Times New Roman" w:cs="Times New Roman"/>
                <w:sz w:val="24"/>
                <w:szCs w:val="24"/>
                <w:lang w:val="kk-KZ"/>
              </w:rPr>
            </w:pPr>
            <w:r w:rsidRPr="00302F58">
              <w:rPr>
                <w:rFonts w:ascii="Times New Roman" w:eastAsia="Newton-Regular" w:hAnsi="Times New Roman" w:cs="Times New Roman"/>
                <w:sz w:val="24"/>
                <w:szCs w:val="24"/>
              </w:rPr>
              <w:t>Делать (make)</w:t>
            </w:r>
          </w:p>
        </w:tc>
        <w:tc>
          <w:tcPr>
            <w:tcW w:w="8214" w:type="dxa"/>
          </w:tcPr>
          <w:p w:rsidR="00E800BA" w:rsidRPr="00302F58" w:rsidRDefault="00E800BA" w:rsidP="00E800BA">
            <w:pPr>
              <w:autoSpaceDE w:val="0"/>
              <w:autoSpaceDN w:val="0"/>
              <w:adjustRightInd w:val="0"/>
              <w:rPr>
                <w:rFonts w:ascii="Times New Roman" w:eastAsia="Newton-Regular" w:hAnsi="Times New Roman" w:cs="Times New Roman"/>
                <w:sz w:val="24"/>
                <w:szCs w:val="24"/>
                <w:lang w:val="kk-KZ"/>
              </w:rPr>
            </w:pPr>
            <w:r w:rsidRPr="00302F58">
              <w:rPr>
                <w:rFonts w:ascii="Times New Roman" w:eastAsia="Newton-Regular" w:hAnsi="Times New Roman" w:cs="Times New Roman"/>
                <w:sz w:val="24"/>
                <w:szCs w:val="24"/>
                <w:lang w:val="kk-KZ"/>
              </w:rPr>
              <w:t>К процессу относятся производство, выполнение и управление</w:t>
            </w:r>
          </w:p>
          <w:p w:rsidR="00E800BA" w:rsidRPr="00302F58" w:rsidRDefault="00E800BA" w:rsidP="00E800BA">
            <w:pPr>
              <w:autoSpaceDE w:val="0"/>
              <w:autoSpaceDN w:val="0"/>
              <w:adjustRightInd w:val="0"/>
              <w:rPr>
                <w:rFonts w:ascii="Times New Roman" w:eastAsia="Newton-Regular" w:hAnsi="Times New Roman" w:cs="Times New Roman"/>
                <w:sz w:val="24"/>
                <w:szCs w:val="24"/>
                <w:lang w:val="kk-KZ"/>
              </w:rPr>
            </w:pPr>
            <w:r w:rsidRPr="00302F58">
              <w:rPr>
                <w:rFonts w:ascii="Times New Roman" w:eastAsia="Newton-Regular" w:hAnsi="Times New Roman" w:cs="Times New Roman"/>
                <w:sz w:val="24"/>
                <w:szCs w:val="24"/>
                <w:lang w:val="kk-KZ"/>
              </w:rPr>
              <w:t>структурными элементами «make». Здесь определяются специ‑</w:t>
            </w:r>
          </w:p>
          <w:p w:rsidR="00E800BA" w:rsidRPr="00302F58" w:rsidRDefault="00E800BA" w:rsidP="00E800BA">
            <w:pPr>
              <w:autoSpaceDE w:val="0"/>
              <w:autoSpaceDN w:val="0"/>
              <w:adjustRightInd w:val="0"/>
              <w:rPr>
                <w:rFonts w:ascii="Times New Roman" w:eastAsia="Newton-Regular" w:hAnsi="Times New Roman" w:cs="Times New Roman"/>
                <w:sz w:val="24"/>
                <w:szCs w:val="24"/>
                <w:lang w:val="kk-KZ"/>
              </w:rPr>
            </w:pPr>
            <w:r w:rsidRPr="00302F58">
              <w:rPr>
                <w:rFonts w:ascii="Times New Roman" w:eastAsia="Newton-Regular" w:hAnsi="Times New Roman" w:cs="Times New Roman"/>
                <w:sz w:val="24"/>
                <w:szCs w:val="24"/>
                <w:lang w:val="kk-KZ"/>
              </w:rPr>
              <w:t>фические процедуры: производственные технологии, контроль</w:t>
            </w:r>
          </w:p>
          <w:p w:rsidR="00E800BA" w:rsidRPr="00302F58" w:rsidRDefault="00E800BA" w:rsidP="00E800BA">
            <w:pPr>
              <w:autoSpaceDE w:val="0"/>
              <w:autoSpaceDN w:val="0"/>
              <w:adjustRightInd w:val="0"/>
              <w:rPr>
                <w:rFonts w:ascii="Times New Roman" w:eastAsia="Newton-Regular" w:hAnsi="Times New Roman" w:cs="Times New Roman"/>
                <w:sz w:val="24"/>
                <w:szCs w:val="24"/>
                <w:lang w:val="kk-KZ"/>
              </w:rPr>
            </w:pPr>
            <w:r w:rsidRPr="00302F58">
              <w:rPr>
                <w:rFonts w:ascii="Times New Roman" w:eastAsia="Newton-Regular" w:hAnsi="Times New Roman" w:cs="Times New Roman"/>
                <w:sz w:val="24"/>
                <w:szCs w:val="24"/>
                <w:lang w:val="kk-KZ"/>
              </w:rPr>
              <w:t>качества, упаковка, хранение и выпуск продукции (внутрипро‑</w:t>
            </w:r>
          </w:p>
          <w:p w:rsidR="00E800BA" w:rsidRPr="00302F58" w:rsidRDefault="00E800BA" w:rsidP="00E800BA">
            <w:pPr>
              <w:autoSpaceDE w:val="0"/>
              <w:autoSpaceDN w:val="0"/>
              <w:adjustRightInd w:val="0"/>
              <w:rPr>
                <w:rFonts w:ascii="Times New Roman" w:eastAsia="Newton-Regular" w:hAnsi="Times New Roman" w:cs="Times New Roman"/>
                <w:sz w:val="24"/>
                <w:szCs w:val="24"/>
                <w:lang w:val="kk-KZ"/>
              </w:rPr>
            </w:pPr>
            <w:r w:rsidRPr="00302F58">
              <w:rPr>
                <w:rFonts w:ascii="Times New Roman" w:eastAsia="Newton-Regular" w:hAnsi="Times New Roman" w:cs="Times New Roman"/>
                <w:sz w:val="24"/>
                <w:szCs w:val="24"/>
                <w:lang w:val="kk-KZ"/>
              </w:rPr>
              <w:t>изводственная логистика). К структурным элементам процесса</w:t>
            </w:r>
          </w:p>
          <w:p w:rsidR="00E800BA" w:rsidRPr="00302F58" w:rsidRDefault="00E800BA" w:rsidP="00E800BA">
            <w:pPr>
              <w:autoSpaceDE w:val="0"/>
              <w:autoSpaceDN w:val="0"/>
              <w:adjustRightInd w:val="0"/>
              <w:rPr>
                <w:rFonts w:ascii="Times New Roman" w:eastAsia="Newton-Regular" w:hAnsi="Times New Roman" w:cs="Times New Roman"/>
                <w:sz w:val="24"/>
                <w:szCs w:val="24"/>
                <w:lang w:val="kk-KZ"/>
              </w:rPr>
            </w:pPr>
            <w:r w:rsidRPr="00302F58">
              <w:rPr>
                <w:rFonts w:ascii="Times New Roman" w:eastAsia="Newton-Regular" w:hAnsi="Times New Roman" w:cs="Times New Roman"/>
                <w:sz w:val="24"/>
                <w:szCs w:val="24"/>
                <w:lang w:val="kk-KZ"/>
              </w:rPr>
              <w:t>«make» относятся конструктивные и технологические измене‑</w:t>
            </w:r>
          </w:p>
          <w:p w:rsidR="00E800BA" w:rsidRPr="00302F58" w:rsidRDefault="00E800BA" w:rsidP="00E800BA">
            <w:pPr>
              <w:autoSpaceDE w:val="0"/>
              <w:autoSpaceDN w:val="0"/>
              <w:adjustRightInd w:val="0"/>
              <w:rPr>
                <w:rFonts w:ascii="Times New Roman" w:eastAsia="Newton-Regular" w:hAnsi="Times New Roman" w:cs="Times New Roman"/>
                <w:sz w:val="24"/>
                <w:szCs w:val="24"/>
                <w:lang w:val="kk-KZ"/>
              </w:rPr>
            </w:pPr>
            <w:r w:rsidRPr="00302F58">
              <w:rPr>
                <w:rFonts w:ascii="Times New Roman" w:eastAsia="Newton-Regular" w:hAnsi="Times New Roman" w:cs="Times New Roman"/>
                <w:sz w:val="24"/>
                <w:szCs w:val="24"/>
                <w:lang w:val="kk-KZ"/>
              </w:rPr>
              <w:t>ния, управление производственными мощностями (оборудова‑</w:t>
            </w:r>
          </w:p>
          <w:p w:rsidR="00E800BA" w:rsidRPr="00302F58" w:rsidRDefault="00E800BA" w:rsidP="00E800BA">
            <w:pPr>
              <w:autoSpaceDE w:val="0"/>
              <w:autoSpaceDN w:val="0"/>
              <w:adjustRightInd w:val="0"/>
              <w:rPr>
                <w:rFonts w:ascii="Times New Roman" w:eastAsia="Newton-Regular" w:hAnsi="Times New Roman" w:cs="Times New Roman"/>
                <w:sz w:val="24"/>
                <w:szCs w:val="24"/>
                <w:lang w:val="kk-KZ"/>
              </w:rPr>
            </w:pPr>
            <w:r w:rsidRPr="00302F58">
              <w:rPr>
                <w:rFonts w:ascii="Times New Roman" w:eastAsia="Newton-Regular" w:hAnsi="Times New Roman" w:cs="Times New Roman"/>
                <w:sz w:val="24"/>
                <w:szCs w:val="24"/>
                <w:lang w:val="kk-KZ"/>
              </w:rPr>
              <w:t>нием, зданиями и т. п.), производственные циклы, качество про‑</w:t>
            </w:r>
          </w:p>
          <w:p w:rsidR="00E800BA" w:rsidRPr="00302F58" w:rsidRDefault="00E800BA" w:rsidP="00E800BA">
            <w:pPr>
              <w:autoSpaceDE w:val="0"/>
              <w:autoSpaceDN w:val="0"/>
              <w:adjustRightInd w:val="0"/>
              <w:rPr>
                <w:rFonts w:ascii="Times New Roman" w:eastAsia="Newton-Regular" w:hAnsi="Times New Roman" w:cs="Times New Roman"/>
                <w:sz w:val="24"/>
                <w:szCs w:val="24"/>
                <w:lang w:val="kk-KZ"/>
              </w:rPr>
            </w:pPr>
            <w:r w:rsidRPr="00302F58">
              <w:rPr>
                <w:rFonts w:ascii="Times New Roman" w:eastAsia="Newton-Regular" w:hAnsi="Times New Roman" w:cs="Times New Roman"/>
                <w:sz w:val="24"/>
                <w:szCs w:val="24"/>
                <w:lang w:val="kk-KZ"/>
              </w:rPr>
              <w:t>изводства, график производственных смен и т. д.</w:t>
            </w:r>
          </w:p>
        </w:tc>
      </w:tr>
      <w:tr w:rsidR="00E800BA" w:rsidRPr="00302F58" w:rsidTr="00E800BA">
        <w:trPr>
          <w:cantSplit/>
          <w:trHeight w:val="1134"/>
        </w:trPr>
        <w:tc>
          <w:tcPr>
            <w:tcW w:w="1357" w:type="dxa"/>
            <w:textDirection w:val="btLr"/>
          </w:tcPr>
          <w:p w:rsidR="00E800BA" w:rsidRPr="00302F58" w:rsidRDefault="00E800BA" w:rsidP="00E800BA">
            <w:pPr>
              <w:autoSpaceDE w:val="0"/>
              <w:autoSpaceDN w:val="0"/>
              <w:adjustRightInd w:val="0"/>
              <w:ind w:left="113" w:right="113"/>
              <w:rPr>
                <w:rFonts w:ascii="Times New Roman" w:eastAsia="Newton-Regular" w:hAnsi="Times New Roman" w:cs="Times New Roman"/>
                <w:sz w:val="24"/>
                <w:szCs w:val="24"/>
                <w:lang w:val="kk-KZ"/>
              </w:rPr>
            </w:pPr>
            <w:r w:rsidRPr="00302F58">
              <w:rPr>
                <w:rFonts w:ascii="Times New Roman" w:eastAsia="Newton-Regular" w:hAnsi="Times New Roman" w:cs="Times New Roman"/>
                <w:sz w:val="24"/>
                <w:szCs w:val="24"/>
              </w:rPr>
              <w:t>Доставлять (deliver)</w:t>
            </w:r>
          </w:p>
        </w:tc>
        <w:tc>
          <w:tcPr>
            <w:tcW w:w="8214" w:type="dxa"/>
          </w:tcPr>
          <w:p w:rsidR="00E800BA" w:rsidRPr="00302F58" w:rsidRDefault="00E800BA" w:rsidP="00E800BA">
            <w:pPr>
              <w:autoSpaceDE w:val="0"/>
              <w:autoSpaceDN w:val="0"/>
              <w:adjustRightInd w:val="0"/>
              <w:rPr>
                <w:rFonts w:ascii="Times New Roman" w:eastAsia="Newton-Regular" w:hAnsi="Times New Roman" w:cs="Times New Roman"/>
                <w:sz w:val="24"/>
                <w:szCs w:val="24"/>
                <w:lang w:val="kk-KZ"/>
              </w:rPr>
            </w:pPr>
            <w:r w:rsidRPr="00302F58">
              <w:rPr>
                <w:rFonts w:ascii="Times New Roman" w:eastAsia="Newton-Regular" w:hAnsi="Times New Roman" w:cs="Times New Roman"/>
                <w:sz w:val="24"/>
                <w:szCs w:val="24"/>
                <w:lang w:val="kk-KZ"/>
              </w:rPr>
              <w:t>Процесс состоит из управления заказами, складом и транспортировкой. Управление заказами включает создание и регистрацию заказов, формирование стоимости, выбор конфигурации товара. Создание и ведение клиентской базы, базы данных по товарам и ценам,управление дебиторами и кредиторами. Также сюда входят такиескладские операции, как подборка и комплектация, упаковка, создание специальной упаковки/ярлыка для клиента и отгрузка товаров. Управление транспортировкой и доставкой определяется правилами управления каналами, заказами, управлением товарами длядоставки и качеством доставки</w:t>
            </w:r>
          </w:p>
        </w:tc>
      </w:tr>
      <w:tr w:rsidR="00E800BA" w:rsidRPr="00302F58" w:rsidTr="00E800BA">
        <w:trPr>
          <w:cantSplit/>
          <w:trHeight w:val="1134"/>
        </w:trPr>
        <w:tc>
          <w:tcPr>
            <w:tcW w:w="1357" w:type="dxa"/>
            <w:textDirection w:val="btLr"/>
          </w:tcPr>
          <w:p w:rsidR="00E800BA" w:rsidRPr="00302F58" w:rsidRDefault="00E800BA" w:rsidP="00E800BA">
            <w:pPr>
              <w:autoSpaceDE w:val="0"/>
              <w:autoSpaceDN w:val="0"/>
              <w:adjustRightInd w:val="0"/>
              <w:rPr>
                <w:rFonts w:ascii="Times New Roman" w:eastAsia="Newton-Regular" w:hAnsi="Times New Roman" w:cs="Times New Roman"/>
                <w:sz w:val="24"/>
                <w:szCs w:val="24"/>
              </w:rPr>
            </w:pPr>
            <w:r w:rsidRPr="00302F58">
              <w:rPr>
                <w:rFonts w:ascii="Times New Roman" w:eastAsia="Newton-Regular" w:hAnsi="Times New Roman" w:cs="Times New Roman"/>
                <w:sz w:val="24"/>
                <w:szCs w:val="24"/>
              </w:rPr>
              <w:t>Возвращать</w:t>
            </w:r>
          </w:p>
          <w:p w:rsidR="00E800BA" w:rsidRPr="00302F58" w:rsidRDefault="00E800BA" w:rsidP="00E800BA">
            <w:pPr>
              <w:autoSpaceDE w:val="0"/>
              <w:autoSpaceDN w:val="0"/>
              <w:adjustRightInd w:val="0"/>
              <w:ind w:left="113" w:right="113"/>
              <w:rPr>
                <w:rFonts w:ascii="Times New Roman" w:eastAsia="Newton-Regular" w:hAnsi="Times New Roman" w:cs="Times New Roman"/>
                <w:sz w:val="24"/>
                <w:szCs w:val="24"/>
                <w:lang w:val="kk-KZ"/>
              </w:rPr>
            </w:pPr>
            <w:r w:rsidRPr="00302F58">
              <w:rPr>
                <w:rFonts w:ascii="Times New Roman" w:eastAsia="Newton-Regular" w:hAnsi="Times New Roman" w:cs="Times New Roman"/>
                <w:sz w:val="24"/>
                <w:szCs w:val="24"/>
              </w:rPr>
              <w:t>(return)</w:t>
            </w:r>
          </w:p>
        </w:tc>
        <w:tc>
          <w:tcPr>
            <w:tcW w:w="8214" w:type="dxa"/>
          </w:tcPr>
          <w:p w:rsidR="00E800BA" w:rsidRPr="00302F58" w:rsidRDefault="00E800BA" w:rsidP="00E800BA">
            <w:pPr>
              <w:autoSpaceDE w:val="0"/>
              <w:autoSpaceDN w:val="0"/>
              <w:adjustRightInd w:val="0"/>
              <w:rPr>
                <w:rFonts w:ascii="Times New Roman" w:eastAsia="Newton-Regular" w:hAnsi="Times New Roman" w:cs="Times New Roman"/>
                <w:sz w:val="24"/>
                <w:szCs w:val="24"/>
                <w:lang w:val="kk-KZ"/>
              </w:rPr>
            </w:pPr>
            <w:r w:rsidRPr="00302F58">
              <w:rPr>
                <w:rFonts w:ascii="Times New Roman" w:eastAsia="Newton-Regular" w:hAnsi="Times New Roman" w:cs="Times New Roman"/>
                <w:sz w:val="24"/>
                <w:szCs w:val="24"/>
                <w:lang w:val="kk-KZ"/>
              </w:rPr>
              <w:t>В рамках этого процесса дифференцируются структурные эле‑</w:t>
            </w:r>
          </w:p>
          <w:p w:rsidR="00E800BA" w:rsidRPr="00302F58" w:rsidRDefault="00E800BA" w:rsidP="00E800BA">
            <w:pPr>
              <w:autoSpaceDE w:val="0"/>
              <w:autoSpaceDN w:val="0"/>
              <w:adjustRightInd w:val="0"/>
              <w:rPr>
                <w:rFonts w:ascii="Times New Roman" w:eastAsia="Newton-Regular" w:hAnsi="Times New Roman" w:cs="Times New Roman"/>
                <w:sz w:val="24"/>
                <w:szCs w:val="24"/>
                <w:lang w:val="kk-KZ"/>
              </w:rPr>
            </w:pPr>
            <w:r w:rsidRPr="00302F58">
              <w:rPr>
                <w:rFonts w:ascii="Times New Roman" w:eastAsia="Newton-Regular" w:hAnsi="Times New Roman" w:cs="Times New Roman"/>
                <w:sz w:val="24"/>
                <w:szCs w:val="24"/>
                <w:lang w:val="kk-KZ"/>
              </w:rPr>
              <w:t>менты возвратов (дефектных, излишних, требующих ремонта)</w:t>
            </w:r>
          </w:p>
          <w:p w:rsidR="00E800BA" w:rsidRPr="00302F58" w:rsidRDefault="00E800BA" w:rsidP="00E800BA">
            <w:pPr>
              <w:autoSpaceDE w:val="0"/>
              <w:autoSpaceDN w:val="0"/>
              <w:adjustRightInd w:val="0"/>
              <w:rPr>
                <w:rFonts w:ascii="Times New Roman" w:eastAsia="Newton-Regular" w:hAnsi="Times New Roman" w:cs="Times New Roman"/>
                <w:sz w:val="24"/>
                <w:szCs w:val="24"/>
                <w:lang w:val="kk-KZ"/>
              </w:rPr>
            </w:pPr>
            <w:r w:rsidRPr="00302F58">
              <w:rPr>
                <w:rFonts w:ascii="Times New Roman" w:eastAsia="Newton-Regular" w:hAnsi="Times New Roman" w:cs="Times New Roman"/>
                <w:sz w:val="24"/>
                <w:szCs w:val="24"/>
                <w:lang w:val="kk-KZ"/>
              </w:rPr>
              <w:t>как от «make» к «source», так и от «deliver». Здесь же определя‑</w:t>
            </w:r>
          </w:p>
          <w:p w:rsidR="00E800BA" w:rsidRPr="00302F58" w:rsidRDefault="00E800BA" w:rsidP="00E800BA">
            <w:pPr>
              <w:autoSpaceDE w:val="0"/>
              <w:autoSpaceDN w:val="0"/>
              <w:adjustRightInd w:val="0"/>
              <w:rPr>
                <w:rFonts w:ascii="Times New Roman" w:eastAsia="Newton-Regular" w:hAnsi="Times New Roman" w:cs="Times New Roman"/>
                <w:sz w:val="24"/>
                <w:szCs w:val="24"/>
                <w:lang w:val="kk-KZ"/>
              </w:rPr>
            </w:pPr>
            <w:r w:rsidRPr="00302F58">
              <w:rPr>
                <w:rFonts w:ascii="Times New Roman" w:eastAsia="Newton-Regular" w:hAnsi="Times New Roman" w:cs="Times New Roman"/>
                <w:sz w:val="24"/>
                <w:szCs w:val="24"/>
                <w:lang w:val="kk-KZ"/>
              </w:rPr>
              <w:t>ется состояние и размещение продукта, запрос на авторизацию</w:t>
            </w:r>
          </w:p>
          <w:p w:rsidR="00E800BA" w:rsidRPr="00302F58" w:rsidRDefault="00E800BA" w:rsidP="00E800BA">
            <w:pPr>
              <w:autoSpaceDE w:val="0"/>
              <w:autoSpaceDN w:val="0"/>
              <w:adjustRightInd w:val="0"/>
              <w:rPr>
                <w:rFonts w:ascii="Times New Roman" w:eastAsia="Newton-Regular" w:hAnsi="Times New Roman" w:cs="Times New Roman"/>
                <w:sz w:val="24"/>
                <w:szCs w:val="24"/>
                <w:lang w:val="kk-KZ"/>
              </w:rPr>
            </w:pPr>
            <w:r w:rsidRPr="00302F58">
              <w:rPr>
                <w:rFonts w:ascii="Times New Roman" w:eastAsia="Newton-Regular" w:hAnsi="Times New Roman" w:cs="Times New Roman"/>
                <w:sz w:val="24"/>
                <w:szCs w:val="24"/>
                <w:lang w:val="kk-KZ"/>
              </w:rPr>
              <w:t>возврата, составление графика возвратов, направление на унич‑</w:t>
            </w:r>
          </w:p>
          <w:p w:rsidR="00E800BA" w:rsidRPr="00302F58" w:rsidRDefault="00E800BA" w:rsidP="00E800BA">
            <w:pPr>
              <w:autoSpaceDE w:val="0"/>
              <w:autoSpaceDN w:val="0"/>
              <w:adjustRightInd w:val="0"/>
              <w:rPr>
                <w:rFonts w:ascii="Times New Roman" w:eastAsia="Newton-Regular" w:hAnsi="Times New Roman" w:cs="Times New Roman"/>
                <w:sz w:val="24"/>
                <w:szCs w:val="24"/>
                <w:lang w:val="kk-KZ"/>
              </w:rPr>
            </w:pPr>
            <w:r w:rsidRPr="00302F58">
              <w:rPr>
                <w:rFonts w:ascii="Times New Roman" w:eastAsia="Newton-Regular" w:hAnsi="Times New Roman" w:cs="Times New Roman"/>
                <w:sz w:val="24"/>
                <w:szCs w:val="24"/>
                <w:lang w:val="kk-KZ"/>
              </w:rPr>
              <w:t>тожение или переработку</w:t>
            </w:r>
          </w:p>
        </w:tc>
      </w:tr>
    </w:tbl>
    <w:p w:rsidR="00E800BA" w:rsidRDefault="00E800BA" w:rsidP="00E800BA">
      <w:pPr>
        <w:autoSpaceDE w:val="0"/>
        <w:autoSpaceDN w:val="0"/>
        <w:adjustRightInd w:val="0"/>
        <w:spacing w:after="0" w:line="240" w:lineRule="auto"/>
        <w:rPr>
          <w:rFonts w:ascii="Times New Roman" w:eastAsia="Newton-Regular" w:hAnsi="Times New Roman" w:cs="Times New Roman"/>
          <w:sz w:val="28"/>
          <w:szCs w:val="28"/>
          <w:lang w:val="kk-KZ"/>
        </w:rPr>
      </w:pPr>
    </w:p>
    <w:p w:rsidR="00302F58" w:rsidRPr="00FD72C1" w:rsidRDefault="00302F58" w:rsidP="00302F58">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FD72C1">
        <w:rPr>
          <w:rFonts w:ascii="Times New Roman" w:eastAsia="Newton-Regular" w:hAnsi="Times New Roman" w:cs="Times New Roman"/>
          <w:sz w:val="28"/>
          <w:szCs w:val="28"/>
        </w:rPr>
        <w:t>Использование</w:t>
      </w:r>
      <w:r>
        <w:rPr>
          <w:rFonts w:ascii="Times New Roman" w:eastAsia="Newton-Regular" w:hAnsi="Times New Roman" w:cs="Times New Roman"/>
          <w:sz w:val="28"/>
          <w:szCs w:val="28"/>
        </w:rPr>
        <w:t xml:space="preserve"> </w:t>
      </w:r>
      <w:r w:rsidRPr="00FD72C1">
        <w:rPr>
          <w:rFonts w:ascii="Times New Roman" w:eastAsia="Newton-Regular" w:hAnsi="Times New Roman" w:cs="Times New Roman"/>
          <w:sz w:val="28"/>
          <w:szCs w:val="28"/>
        </w:rPr>
        <w:t>SCOR-модели позволяет оценить процесс прохождения материального потока по цепи поставок комплексно.</w:t>
      </w:r>
    </w:p>
    <w:p w:rsidR="00302F58" w:rsidRDefault="00302F58" w:rsidP="00302F58">
      <w:pPr>
        <w:autoSpaceDE w:val="0"/>
        <w:autoSpaceDN w:val="0"/>
        <w:adjustRightInd w:val="0"/>
        <w:spacing w:after="0" w:line="240" w:lineRule="auto"/>
        <w:jc w:val="both"/>
        <w:rPr>
          <w:rFonts w:ascii="Times New Roman" w:eastAsia="Newton-Regular" w:hAnsi="Times New Roman" w:cs="Times New Roman"/>
          <w:sz w:val="28"/>
          <w:szCs w:val="28"/>
          <w:lang w:val="kk-KZ"/>
        </w:rPr>
      </w:pPr>
      <w:r w:rsidRPr="00FD72C1">
        <w:rPr>
          <w:rFonts w:ascii="Times New Roman" w:eastAsia="Newton-Regular" w:hAnsi="Times New Roman" w:cs="Times New Roman"/>
          <w:sz w:val="28"/>
          <w:szCs w:val="28"/>
        </w:rPr>
        <w:t>Помимо этого SCOR-модель является эффективным инструментом диагностики</w:t>
      </w:r>
      <w:r>
        <w:rPr>
          <w:rFonts w:ascii="Times New Roman" w:eastAsia="Newton-Regular" w:hAnsi="Times New Roman" w:cs="Times New Roman"/>
          <w:sz w:val="28"/>
          <w:szCs w:val="28"/>
        </w:rPr>
        <w:t xml:space="preserve"> </w:t>
      </w:r>
      <w:r w:rsidRPr="00FD72C1">
        <w:rPr>
          <w:rFonts w:ascii="Times New Roman" w:eastAsia="Newton-Regular" w:hAnsi="Times New Roman" w:cs="Times New Roman"/>
          <w:sz w:val="28"/>
          <w:szCs w:val="28"/>
        </w:rPr>
        <w:t xml:space="preserve">цепи поставок, позволяет выявить все </w:t>
      </w:r>
      <w:r w:rsidRPr="00FD72C1">
        <w:rPr>
          <w:rFonts w:ascii="Cambria Math" w:eastAsia="Newton-Regular" w:hAnsi="Cambria Math" w:cs="Cambria Math"/>
          <w:sz w:val="28"/>
          <w:szCs w:val="28"/>
        </w:rPr>
        <w:t>≪</w:t>
      </w:r>
      <w:r w:rsidRPr="00FD72C1">
        <w:rPr>
          <w:rFonts w:ascii="Times New Roman" w:eastAsia="Newton-Regular" w:hAnsi="Times New Roman" w:cs="Times New Roman"/>
          <w:sz w:val="28"/>
          <w:szCs w:val="28"/>
        </w:rPr>
        <w:t>узкие места</w:t>
      </w:r>
      <w:r w:rsidRPr="00FD72C1">
        <w:rPr>
          <w:rFonts w:ascii="Cambria Math" w:eastAsia="Newton-Regular" w:hAnsi="Cambria Math" w:cs="Cambria Math"/>
          <w:sz w:val="28"/>
          <w:szCs w:val="28"/>
        </w:rPr>
        <w:t>≫</w:t>
      </w:r>
      <w:r w:rsidRPr="00FD72C1">
        <w:rPr>
          <w:rFonts w:ascii="Times New Roman" w:eastAsia="Newton-Regular" w:hAnsi="Times New Roman" w:cs="Times New Roman"/>
          <w:sz w:val="28"/>
          <w:szCs w:val="28"/>
        </w:rPr>
        <w:t xml:space="preserve"> и </w:t>
      </w:r>
      <w:r w:rsidRPr="00FD72C1">
        <w:rPr>
          <w:rFonts w:ascii="Times New Roman" w:eastAsia="Newton-Regular" w:hAnsi="Times New Roman" w:cs="Times New Roman"/>
          <w:sz w:val="28"/>
          <w:szCs w:val="28"/>
        </w:rPr>
        <w:lastRenderedPageBreak/>
        <w:t>наглядно показать возможные альтернативные варианты построения логистической системы компании.</w:t>
      </w:r>
    </w:p>
    <w:p w:rsidR="00E800BA" w:rsidRPr="00E800BA" w:rsidRDefault="00E800BA" w:rsidP="00E800BA">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E800BA">
        <w:rPr>
          <w:rFonts w:ascii="Times New Roman" w:eastAsia="Newton-Regular" w:hAnsi="Times New Roman" w:cs="Times New Roman"/>
          <w:sz w:val="28"/>
          <w:szCs w:val="28"/>
        </w:rPr>
        <w:t>Модель SCOR основана:</w:t>
      </w:r>
    </w:p>
    <w:p w:rsidR="00E800BA" w:rsidRPr="00E800BA" w:rsidRDefault="00E800BA" w:rsidP="00E800BA">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E800BA">
        <w:rPr>
          <w:rFonts w:ascii="Times New Roman" w:eastAsia="Newton-Regular" w:hAnsi="Times New Roman" w:cs="Times New Roman"/>
          <w:sz w:val="28"/>
          <w:szCs w:val="28"/>
        </w:rPr>
        <w:t>• на стандартном описании процессов управления цепями поставок;</w:t>
      </w:r>
    </w:p>
    <w:p w:rsidR="00E800BA" w:rsidRPr="00E800BA" w:rsidRDefault="00E800BA" w:rsidP="00E800BA">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E800BA">
        <w:rPr>
          <w:rFonts w:ascii="Times New Roman" w:eastAsia="Newton-Regular" w:hAnsi="Times New Roman" w:cs="Times New Roman"/>
          <w:sz w:val="28"/>
          <w:szCs w:val="28"/>
        </w:rPr>
        <w:t>• стандартизации взаимоотношений между бизнес-процессами;</w:t>
      </w:r>
    </w:p>
    <w:p w:rsidR="00E800BA" w:rsidRPr="00E800BA" w:rsidRDefault="00E800BA" w:rsidP="00E800BA">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E800BA">
        <w:rPr>
          <w:rFonts w:ascii="Times New Roman" w:eastAsia="Newton-Regular" w:hAnsi="Times New Roman" w:cs="Times New Roman"/>
          <w:sz w:val="28"/>
          <w:szCs w:val="28"/>
        </w:rPr>
        <w:t>• стандартных метриках, позволяющих измерить и сравнить показатели эффективности (производительности) процессов;</w:t>
      </w:r>
    </w:p>
    <w:p w:rsidR="00E800BA" w:rsidRPr="00E800BA" w:rsidRDefault="00E800BA" w:rsidP="00E800BA">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E800BA">
        <w:rPr>
          <w:rFonts w:ascii="Times New Roman" w:eastAsia="Newton-Regular" w:hAnsi="Times New Roman" w:cs="Times New Roman"/>
          <w:sz w:val="28"/>
          <w:szCs w:val="28"/>
        </w:rPr>
        <w:t xml:space="preserve">• практике управления цепями поставок, которые помогают достичь </w:t>
      </w:r>
      <w:r w:rsidRPr="00E800BA">
        <w:rPr>
          <w:rFonts w:ascii="Cambria Math" w:eastAsia="Newton-Regular" w:hAnsi="Cambria Math" w:cs="Cambria Math"/>
          <w:sz w:val="28"/>
          <w:szCs w:val="28"/>
        </w:rPr>
        <w:t>≪</w:t>
      </w:r>
      <w:r w:rsidRPr="00E800BA">
        <w:rPr>
          <w:rFonts w:ascii="Times New Roman" w:eastAsia="Newton-Regular" w:hAnsi="Times New Roman" w:cs="Times New Roman"/>
          <w:sz w:val="28"/>
          <w:szCs w:val="28"/>
        </w:rPr>
        <w:t>best-in-class</w:t>
      </w:r>
      <w:r w:rsidRPr="00E800BA">
        <w:rPr>
          <w:rFonts w:ascii="Cambria Math" w:eastAsia="Newton-Regular" w:hAnsi="Cambria Math" w:cs="Cambria Math"/>
          <w:sz w:val="28"/>
          <w:szCs w:val="28"/>
        </w:rPr>
        <w:t>≫</w:t>
      </w:r>
      <w:r w:rsidRPr="00E800BA">
        <w:rPr>
          <w:rFonts w:ascii="Times New Roman" w:eastAsia="Newton-Regular" w:hAnsi="Times New Roman" w:cs="Times New Roman"/>
          <w:sz w:val="28"/>
          <w:szCs w:val="28"/>
        </w:rPr>
        <w:t xml:space="preserve"> результатов.</w:t>
      </w:r>
    </w:p>
    <w:p w:rsidR="00E800BA" w:rsidRPr="00E800BA" w:rsidRDefault="00E800BA" w:rsidP="00E800BA">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E800BA">
        <w:rPr>
          <w:rFonts w:ascii="Times New Roman" w:eastAsia="Newton-Regular" w:hAnsi="Times New Roman" w:cs="Times New Roman"/>
          <w:sz w:val="28"/>
          <w:szCs w:val="28"/>
        </w:rPr>
        <w:t>Модель SCOR охватывает сферы:</w:t>
      </w:r>
    </w:p>
    <w:p w:rsidR="00E800BA" w:rsidRPr="00E800BA" w:rsidRDefault="00E800BA" w:rsidP="00E800BA">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E800BA">
        <w:rPr>
          <w:rFonts w:ascii="Times New Roman" w:eastAsia="Newton-Regular" w:hAnsi="Times New Roman" w:cs="Times New Roman"/>
          <w:sz w:val="28"/>
          <w:szCs w:val="28"/>
        </w:rPr>
        <w:t>• управления отношениями с потребителями товаров (от получения заказа на доставку до оплаты счета);</w:t>
      </w:r>
    </w:p>
    <w:p w:rsidR="00E800BA" w:rsidRPr="00E800BA" w:rsidRDefault="00E800BA" w:rsidP="00E800BA">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E800BA">
        <w:rPr>
          <w:rFonts w:ascii="Times New Roman" w:eastAsia="Newton-Regular" w:hAnsi="Times New Roman" w:cs="Times New Roman"/>
          <w:sz w:val="28"/>
          <w:szCs w:val="28"/>
        </w:rPr>
        <w:t>• управления материальными (товары) и нематериальными (услуги) потоками, идущими от поставщиков до потребителей (включая управление потоками оборудования, запасных частей, IT-компонентов);</w:t>
      </w:r>
    </w:p>
    <w:p w:rsidR="00E800BA" w:rsidRPr="00E800BA" w:rsidRDefault="00E800BA" w:rsidP="00E800BA">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E800BA">
        <w:rPr>
          <w:rFonts w:ascii="Times New Roman" w:eastAsia="Newton-Regular" w:hAnsi="Times New Roman" w:cs="Times New Roman"/>
          <w:sz w:val="28"/>
          <w:szCs w:val="28"/>
        </w:rPr>
        <w:t>• управления отношениями с поставщиками (от формирования</w:t>
      </w:r>
      <w:r w:rsidR="00D508D9">
        <w:rPr>
          <w:rFonts w:ascii="Times New Roman" w:eastAsia="Newton-Regular" w:hAnsi="Times New Roman" w:cs="Times New Roman"/>
          <w:sz w:val="28"/>
          <w:szCs w:val="28"/>
        </w:rPr>
        <w:t xml:space="preserve"> </w:t>
      </w:r>
      <w:r w:rsidRPr="00E800BA">
        <w:rPr>
          <w:rFonts w:ascii="Times New Roman" w:eastAsia="Newton-Regular" w:hAnsi="Times New Roman" w:cs="Times New Roman"/>
          <w:sz w:val="28"/>
          <w:szCs w:val="28"/>
        </w:rPr>
        <w:t>заявки до выполнения каждого заказа на поставку).</w:t>
      </w:r>
    </w:p>
    <w:p w:rsidR="00E800BA" w:rsidRPr="00E800BA" w:rsidRDefault="00E800BA" w:rsidP="00E800BA">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E800BA">
        <w:rPr>
          <w:rFonts w:ascii="Times New Roman" w:eastAsia="Newton-Regular" w:hAnsi="Times New Roman" w:cs="Times New Roman"/>
          <w:sz w:val="28"/>
          <w:szCs w:val="28"/>
        </w:rPr>
        <w:t>Использование SCOR-модели приводит:</w:t>
      </w:r>
    </w:p>
    <w:p w:rsidR="00E800BA" w:rsidRPr="00E800BA" w:rsidRDefault="00E800BA" w:rsidP="00E800BA">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E800BA">
        <w:rPr>
          <w:rFonts w:ascii="Times New Roman" w:eastAsia="Newton-Regular" w:hAnsi="Times New Roman" w:cs="Times New Roman"/>
          <w:sz w:val="28"/>
          <w:szCs w:val="28"/>
        </w:rPr>
        <w:t>• к сокращению расходов на логистику;</w:t>
      </w:r>
    </w:p>
    <w:p w:rsidR="00E800BA" w:rsidRPr="00E800BA" w:rsidRDefault="00E800BA" w:rsidP="00E800BA">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E800BA">
        <w:rPr>
          <w:rFonts w:ascii="Times New Roman" w:eastAsia="Newton-Regular" w:hAnsi="Times New Roman" w:cs="Times New Roman"/>
          <w:sz w:val="28"/>
          <w:szCs w:val="28"/>
        </w:rPr>
        <w:t>• увеличению скорости товарооборота;</w:t>
      </w:r>
    </w:p>
    <w:p w:rsidR="00E800BA" w:rsidRPr="00E800BA" w:rsidRDefault="00E800BA" w:rsidP="00E800BA">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E800BA">
        <w:rPr>
          <w:rFonts w:ascii="Times New Roman" w:eastAsia="Newton-Regular" w:hAnsi="Times New Roman" w:cs="Times New Roman"/>
          <w:sz w:val="28"/>
          <w:szCs w:val="28"/>
        </w:rPr>
        <w:t>• минимизации объема возвратов.</w:t>
      </w:r>
    </w:p>
    <w:p w:rsidR="00B16747" w:rsidRDefault="00E800BA" w:rsidP="00E800BA">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E800BA">
        <w:rPr>
          <w:rFonts w:ascii="Times New Roman" w:eastAsia="Newton-Regular" w:hAnsi="Times New Roman" w:cs="Times New Roman"/>
          <w:sz w:val="28"/>
          <w:szCs w:val="28"/>
        </w:rPr>
        <w:t>Для оценки эффективности ключевых бизнес-процессов в SCOR</w:t>
      </w:r>
      <w:r w:rsidRPr="00E800BA">
        <w:rPr>
          <w:rFonts w:ascii="Times New Roman" w:eastAsia="Newton-Regular" w:hAnsi="Times New Roman" w:cs="Times New Roman"/>
          <w:i/>
          <w:iCs/>
          <w:sz w:val="28"/>
          <w:szCs w:val="28"/>
        </w:rPr>
        <w:t>-</w:t>
      </w:r>
      <w:r w:rsidRPr="00E800BA">
        <w:rPr>
          <w:rFonts w:ascii="Times New Roman" w:eastAsia="Newton-Regular" w:hAnsi="Times New Roman" w:cs="Times New Roman"/>
          <w:sz w:val="28"/>
          <w:szCs w:val="28"/>
        </w:rPr>
        <w:t xml:space="preserve">модели разработана </w:t>
      </w:r>
      <w:r w:rsidRPr="00E800BA">
        <w:rPr>
          <w:rFonts w:ascii="Times New Roman" w:eastAsia="Newton-Regular" w:hAnsi="Times New Roman" w:cs="Times New Roman"/>
          <w:i/>
          <w:iCs/>
          <w:sz w:val="28"/>
          <w:szCs w:val="28"/>
        </w:rPr>
        <w:t>система метрик</w:t>
      </w:r>
      <w:r w:rsidRPr="00E800BA">
        <w:rPr>
          <w:rFonts w:ascii="Times New Roman" w:eastAsia="Newton-Regular" w:hAnsi="Times New Roman" w:cs="Times New Roman"/>
          <w:sz w:val="28"/>
          <w:szCs w:val="28"/>
        </w:rPr>
        <w:t>, основанная на так называемой</w:t>
      </w:r>
      <w:r w:rsidR="00D508D9">
        <w:rPr>
          <w:rFonts w:ascii="Times New Roman" w:eastAsia="Newton-Regular" w:hAnsi="Times New Roman" w:cs="Times New Roman"/>
          <w:sz w:val="28"/>
          <w:szCs w:val="28"/>
        </w:rPr>
        <w:t xml:space="preserve"> </w:t>
      </w:r>
      <w:r w:rsidRPr="00E800BA">
        <w:rPr>
          <w:rFonts w:ascii="Times New Roman" w:eastAsia="Newton-Regular" w:hAnsi="Times New Roman" w:cs="Times New Roman"/>
          <w:sz w:val="28"/>
          <w:szCs w:val="28"/>
        </w:rPr>
        <w:t>пирамиде из четырех уровней, образованной по принципу иерархичности: метрики верхнего уровня агрегируют показатели нижних уровней.</w:t>
      </w:r>
      <w:r w:rsidR="00D508D9">
        <w:rPr>
          <w:rFonts w:ascii="Times New Roman" w:eastAsia="Newton-Regular" w:hAnsi="Times New Roman" w:cs="Times New Roman"/>
          <w:sz w:val="28"/>
          <w:szCs w:val="28"/>
        </w:rPr>
        <w:t xml:space="preserve"> </w:t>
      </w:r>
      <w:r w:rsidRPr="00E800BA">
        <w:rPr>
          <w:rFonts w:ascii="Times New Roman" w:eastAsia="Newton-Regular" w:hAnsi="Times New Roman" w:cs="Times New Roman"/>
          <w:sz w:val="28"/>
          <w:szCs w:val="28"/>
        </w:rPr>
        <w:t xml:space="preserve">Метрики первого уровня определяют рамки и содержимое референтной модели, позволяют оценить успешность достижения конкурентных преимуществ в приоритетных направлениях. </w:t>
      </w:r>
    </w:p>
    <w:p w:rsidR="00E800BA" w:rsidRPr="00E800BA" w:rsidRDefault="00E800BA" w:rsidP="00E800BA">
      <w:pPr>
        <w:autoSpaceDE w:val="0"/>
        <w:autoSpaceDN w:val="0"/>
        <w:adjustRightInd w:val="0"/>
        <w:spacing w:after="0" w:line="240" w:lineRule="auto"/>
        <w:ind w:firstLine="567"/>
        <w:jc w:val="both"/>
        <w:rPr>
          <w:rFonts w:ascii="Times New Roman" w:eastAsia="Newton-Regular" w:hAnsi="Times New Roman" w:cs="Times New Roman"/>
          <w:sz w:val="28"/>
          <w:szCs w:val="28"/>
        </w:rPr>
      </w:pPr>
      <w:bookmarkStart w:id="0" w:name="_GoBack"/>
      <w:bookmarkEnd w:id="0"/>
      <w:r w:rsidRPr="00E800BA">
        <w:rPr>
          <w:rFonts w:ascii="Times New Roman" w:eastAsia="Newton-Regular" w:hAnsi="Times New Roman" w:cs="Times New Roman"/>
          <w:sz w:val="28"/>
          <w:szCs w:val="28"/>
        </w:rPr>
        <w:t>Метрики</w:t>
      </w:r>
      <w:r w:rsidR="00D508D9">
        <w:rPr>
          <w:rFonts w:ascii="Times New Roman" w:eastAsia="Newton-Regular" w:hAnsi="Times New Roman" w:cs="Times New Roman"/>
          <w:sz w:val="28"/>
          <w:szCs w:val="28"/>
        </w:rPr>
        <w:t xml:space="preserve"> </w:t>
      </w:r>
      <w:r w:rsidRPr="00E800BA">
        <w:rPr>
          <w:rFonts w:ascii="Times New Roman" w:eastAsia="Newton-Regular" w:hAnsi="Times New Roman" w:cs="Times New Roman"/>
          <w:sz w:val="28"/>
          <w:szCs w:val="28"/>
        </w:rPr>
        <w:t>первого уровня являются</w:t>
      </w:r>
      <w:r w:rsidR="00D508D9">
        <w:rPr>
          <w:rFonts w:ascii="Times New Roman" w:eastAsia="Newton-Regular" w:hAnsi="Times New Roman" w:cs="Times New Roman"/>
          <w:sz w:val="28"/>
          <w:szCs w:val="28"/>
        </w:rPr>
        <w:t xml:space="preserve"> </w:t>
      </w:r>
      <w:r w:rsidRPr="00E800BA">
        <w:rPr>
          <w:rFonts w:ascii="Times New Roman" w:eastAsia="Newton-Regular" w:hAnsi="Times New Roman" w:cs="Times New Roman"/>
          <w:sz w:val="28"/>
          <w:szCs w:val="28"/>
        </w:rPr>
        <w:t>измерителями верхнего порядка, они не соотносимы с конкретным SCOR-процессом, а применяются ко всей</w:t>
      </w:r>
      <w:r w:rsidR="00D508D9">
        <w:rPr>
          <w:rFonts w:ascii="Times New Roman" w:eastAsia="Newton-Regular" w:hAnsi="Times New Roman" w:cs="Times New Roman"/>
          <w:sz w:val="28"/>
          <w:szCs w:val="28"/>
        </w:rPr>
        <w:t xml:space="preserve"> </w:t>
      </w:r>
      <w:r w:rsidRPr="00E800BA">
        <w:rPr>
          <w:rFonts w:ascii="Times New Roman" w:eastAsia="Newton-Regular" w:hAnsi="Times New Roman" w:cs="Times New Roman"/>
          <w:sz w:val="28"/>
          <w:szCs w:val="28"/>
        </w:rPr>
        <w:t>конфигурации цепи поставок. Иначе говоря, на этом уровне задаются базовые цели по достижению конкурентных преимуществ: надежность цепи, реактивность, гибкость, затраты, активы.</w:t>
      </w:r>
    </w:p>
    <w:p w:rsidR="00E800BA" w:rsidRPr="00E800BA" w:rsidRDefault="00E800BA" w:rsidP="00E800BA">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E800BA">
        <w:rPr>
          <w:rFonts w:ascii="Times New Roman" w:eastAsia="Newton-Regular" w:hAnsi="Times New Roman" w:cs="Times New Roman"/>
          <w:sz w:val="28"/>
          <w:szCs w:val="28"/>
        </w:rPr>
        <w:t>Второй — уровень конфигураций (категории процессов). Цепь поставок определенной компании может быть сконфигурирована на этом</w:t>
      </w:r>
      <w:r w:rsidR="00D508D9">
        <w:rPr>
          <w:rFonts w:ascii="Times New Roman" w:eastAsia="Newton-Regular" w:hAnsi="Times New Roman" w:cs="Times New Roman"/>
          <w:sz w:val="28"/>
          <w:szCs w:val="28"/>
        </w:rPr>
        <w:t xml:space="preserve"> </w:t>
      </w:r>
      <w:r w:rsidRPr="00E800BA">
        <w:rPr>
          <w:rFonts w:ascii="Times New Roman" w:eastAsia="Newton-Regular" w:hAnsi="Times New Roman" w:cs="Times New Roman"/>
          <w:sz w:val="28"/>
          <w:szCs w:val="28"/>
        </w:rPr>
        <w:t>уровне из ключевых категорий процессов. Компании внедряют свою</w:t>
      </w:r>
      <w:r w:rsidR="00D508D9">
        <w:rPr>
          <w:rFonts w:ascii="Times New Roman" w:eastAsia="Newton-Regular" w:hAnsi="Times New Roman" w:cs="Times New Roman"/>
          <w:sz w:val="28"/>
          <w:szCs w:val="28"/>
        </w:rPr>
        <w:t xml:space="preserve"> </w:t>
      </w:r>
      <w:r w:rsidRPr="00E800BA">
        <w:rPr>
          <w:rFonts w:ascii="Times New Roman" w:eastAsia="Newton-Regular" w:hAnsi="Times New Roman" w:cs="Times New Roman"/>
          <w:sz w:val="28"/>
          <w:szCs w:val="28"/>
        </w:rPr>
        <w:t>операционную стратегию через конфигурацию, которую они выбирают для своей цепи.</w:t>
      </w:r>
    </w:p>
    <w:p w:rsidR="00B16747" w:rsidRDefault="00E800BA" w:rsidP="00E800BA">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sidRPr="00E800BA">
        <w:rPr>
          <w:rFonts w:ascii="Times New Roman" w:eastAsia="Newton-Regular" w:hAnsi="Times New Roman" w:cs="Times New Roman"/>
          <w:sz w:val="28"/>
          <w:szCs w:val="28"/>
        </w:rPr>
        <w:t>Третий — уровень элементов процесса (декомпозиция процессов).Этот уровень определяет способность компании успешно конкурировать на выбранных ею рынках и состоит из: определения элементов процесса, входящей и исходящей информации элементов процесса, измерителей функционирования процесса, лучшей практики там,</w:t>
      </w:r>
      <w:r w:rsidR="00D508D9">
        <w:rPr>
          <w:rFonts w:ascii="Times New Roman" w:eastAsia="Newton-Regular" w:hAnsi="Times New Roman" w:cs="Times New Roman"/>
          <w:sz w:val="28"/>
          <w:szCs w:val="28"/>
        </w:rPr>
        <w:t xml:space="preserve"> </w:t>
      </w:r>
      <w:r w:rsidRPr="00E800BA">
        <w:rPr>
          <w:rFonts w:ascii="Times New Roman" w:eastAsia="Newton-Regular" w:hAnsi="Times New Roman" w:cs="Times New Roman"/>
          <w:sz w:val="28"/>
          <w:szCs w:val="28"/>
        </w:rPr>
        <w:t xml:space="preserve">где это возможно, системных мощностей, необходимых для поддержки лучшей практики, </w:t>
      </w:r>
      <w:r w:rsidRPr="00E800BA">
        <w:rPr>
          <w:rFonts w:ascii="Times New Roman" w:eastAsia="Newton-Regular" w:hAnsi="Times New Roman" w:cs="Times New Roman"/>
          <w:sz w:val="28"/>
          <w:szCs w:val="28"/>
        </w:rPr>
        <w:lastRenderedPageBreak/>
        <w:t>систем и инструментов. На этом уровне компании производят настройку их операционной стратегии.</w:t>
      </w:r>
    </w:p>
    <w:p w:rsidR="00E800BA" w:rsidRPr="00E800BA" w:rsidRDefault="00E800BA" w:rsidP="00E800BA">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E800BA">
        <w:rPr>
          <w:rFonts w:ascii="Times New Roman" w:eastAsia="Newton-Regular" w:hAnsi="Times New Roman" w:cs="Times New Roman"/>
          <w:sz w:val="28"/>
          <w:szCs w:val="28"/>
        </w:rPr>
        <w:t>Четвертый уровень — декомпозиция элементов процесса (технологические процессы).</w:t>
      </w:r>
    </w:p>
    <w:p w:rsidR="00E800BA" w:rsidRPr="00E800BA" w:rsidRDefault="00E800BA" w:rsidP="00E800BA">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E800BA">
        <w:rPr>
          <w:rFonts w:ascii="Times New Roman" w:eastAsia="Newton-Regular" w:hAnsi="Times New Roman" w:cs="Times New Roman"/>
          <w:sz w:val="28"/>
          <w:szCs w:val="28"/>
        </w:rPr>
        <w:t>Пятый уровень — трансакции (операции).</w:t>
      </w:r>
    </w:p>
    <w:p w:rsidR="00E800BA" w:rsidRPr="00E800BA" w:rsidRDefault="00E800BA" w:rsidP="00E800BA">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E800BA">
        <w:rPr>
          <w:rFonts w:ascii="Times New Roman" w:eastAsia="Newton-Regular" w:hAnsi="Times New Roman" w:cs="Times New Roman"/>
          <w:sz w:val="28"/>
          <w:szCs w:val="28"/>
        </w:rPr>
        <w:t>Последние 4 и 5 уровни не входят в рассмотрение SCOR</w:t>
      </w:r>
      <w:r w:rsidRPr="00E800BA">
        <w:rPr>
          <w:rFonts w:ascii="Times New Roman" w:eastAsia="Newton-Regular" w:hAnsi="Times New Roman" w:cs="Times New Roman"/>
          <w:i/>
          <w:iCs/>
          <w:sz w:val="28"/>
          <w:szCs w:val="28"/>
        </w:rPr>
        <w:t>-</w:t>
      </w:r>
      <w:r w:rsidRPr="00E800BA">
        <w:rPr>
          <w:rFonts w:ascii="Times New Roman" w:eastAsia="Newton-Regular" w:hAnsi="Times New Roman" w:cs="Times New Roman"/>
          <w:sz w:val="28"/>
          <w:szCs w:val="28"/>
        </w:rPr>
        <w:t>модели.</w:t>
      </w:r>
    </w:p>
    <w:p w:rsidR="00E800BA" w:rsidRPr="00E800BA" w:rsidRDefault="00E800BA" w:rsidP="00B16747">
      <w:pPr>
        <w:autoSpaceDE w:val="0"/>
        <w:autoSpaceDN w:val="0"/>
        <w:adjustRightInd w:val="0"/>
        <w:spacing w:after="0" w:line="240" w:lineRule="auto"/>
        <w:jc w:val="both"/>
        <w:rPr>
          <w:rFonts w:ascii="Times New Roman" w:eastAsia="Newton-Regular" w:hAnsi="Times New Roman" w:cs="Times New Roman"/>
          <w:sz w:val="28"/>
          <w:szCs w:val="28"/>
        </w:rPr>
      </w:pPr>
      <w:r w:rsidRPr="00E800BA">
        <w:rPr>
          <w:rFonts w:ascii="Times New Roman" w:eastAsia="Newton-Regular" w:hAnsi="Times New Roman" w:cs="Times New Roman"/>
          <w:sz w:val="28"/>
          <w:szCs w:val="28"/>
        </w:rPr>
        <w:t>На данных уровнях компании внедряют специфические приемы управления цепями поставок.</w:t>
      </w:r>
    </w:p>
    <w:p w:rsidR="00E800BA" w:rsidRPr="00E800BA" w:rsidRDefault="00E800BA" w:rsidP="00E800BA">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E800BA">
        <w:rPr>
          <w:rFonts w:ascii="Times New Roman" w:eastAsia="Newton-Regular" w:hAnsi="Times New Roman" w:cs="Times New Roman"/>
          <w:b/>
          <w:bCs/>
          <w:sz w:val="28"/>
          <w:szCs w:val="28"/>
        </w:rPr>
        <w:t xml:space="preserve">Применение SCOR-модели для измерения эффективности цепей поставок. </w:t>
      </w:r>
      <w:r w:rsidRPr="00E800BA">
        <w:rPr>
          <w:rFonts w:ascii="Times New Roman" w:eastAsia="Newton-Regular" w:hAnsi="Times New Roman" w:cs="Times New Roman"/>
          <w:sz w:val="28"/>
          <w:szCs w:val="28"/>
        </w:rPr>
        <w:t>SCOR-модель представляет собой формализованный язык,</w:t>
      </w:r>
      <w:r w:rsidR="00D508D9">
        <w:rPr>
          <w:rFonts w:ascii="Times New Roman" w:eastAsia="Newton-Regular" w:hAnsi="Times New Roman" w:cs="Times New Roman"/>
          <w:sz w:val="28"/>
          <w:szCs w:val="28"/>
        </w:rPr>
        <w:t xml:space="preserve"> </w:t>
      </w:r>
      <w:r w:rsidRPr="00E800BA">
        <w:rPr>
          <w:rFonts w:ascii="Times New Roman" w:eastAsia="Newton-Regular" w:hAnsi="Times New Roman" w:cs="Times New Roman"/>
          <w:sz w:val="28"/>
          <w:szCs w:val="28"/>
        </w:rPr>
        <w:t>позволяющий точно описать и измерить бизнес-процессы. Данная</w:t>
      </w:r>
      <w:r w:rsidR="00D508D9">
        <w:rPr>
          <w:rFonts w:ascii="Times New Roman" w:eastAsia="Newton-Regular" w:hAnsi="Times New Roman" w:cs="Times New Roman"/>
          <w:sz w:val="28"/>
          <w:szCs w:val="28"/>
        </w:rPr>
        <w:t xml:space="preserve"> </w:t>
      </w:r>
      <w:r w:rsidRPr="00E800BA">
        <w:rPr>
          <w:rFonts w:ascii="Times New Roman" w:eastAsia="Newton-Regular" w:hAnsi="Times New Roman" w:cs="Times New Roman"/>
          <w:sz w:val="28"/>
          <w:szCs w:val="28"/>
        </w:rPr>
        <w:t>модель на сегодняшний день признается в качестве международного</w:t>
      </w:r>
      <w:r w:rsidR="00D508D9">
        <w:rPr>
          <w:rFonts w:ascii="Times New Roman" w:eastAsia="Newton-Regular" w:hAnsi="Times New Roman" w:cs="Times New Roman"/>
          <w:sz w:val="28"/>
          <w:szCs w:val="28"/>
        </w:rPr>
        <w:t xml:space="preserve"> </w:t>
      </w:r>
      <w:r w:rsidRPr="00E800BA">
        <w:rPr>
          <w:rFonts w:ascii="Times New Roman" w:eastAsia="Newton-Regular" w:hAnsi="Times New Roman" w:cs="Times New Roman"/>
          <w:sz w:val="28"/>
          <w:szCs w:val="28"/>
        </w:rPr>
        <w:t>межотраслевого стандарта при планировании, контроллинге и управлении цепями поставок.</w:t>
      </w:r>
    </w:p>
    <w:p w:rsidR="00E800BA" w:rsidRDefault="00E800BA" w:rsidP="00E800BA">
      <w:pPr>
        <w:autoSpaceDE w:val="0"/>
        <w:autoSpaceDN w:val="0"/>
        <w:adjustRightInd w:val="0"/>
        <w:spacing w:after="0" w:line="240" w:lineRule="auto"/>
        <w:ind w:firstLine="567"/>
        <w:jc w:val="both"/>
        <w:rPr>
          <w:rFonts w:ascii="Times New Roman" w:eastAsia="Newton-Regular" w:hAnsi="Times New Roman" w:cs="Times New Roman"/>
          <w:sz w:val="28"/>
          <w:szCs w:val="28"/>
        </w:rPr>
      </w:pPr>
      <w:r w:rsidRPr="00E800BA">
        <w:rPr>
          <w:rFonts w:ascii="Times New Roman" w:eastAsia="Newton-Regular" w:hAnsi="Times New Roman" w:cs="Times New Roman"/>
          <w:sz w:val="28"/>
          <w:szCs w:val="28"/>
        </w:rPr>
        <w:t>Система метрик дает возможность количественно оценить все элементарные операционные процессы, имеющие место в цепи поставок.</w:t>
      </w:r>
      <w:r w:rsidR="00D508D9">
        <w:rPr>
          <w:rFonts w:ascii="Times New Roman" w:eastAsia="Newton-Regular" w:hAnsi="Times New Roman" w:cs="Times New Roman"/>
          <w:sz w:val="28"/>
          <w:szCs w:val="28"/>
        </w:rPr>
        <w:t xml:space="preserve"> </w:t>
      </w:r>
      <w:r w:rsidRPr="00E800BA">
        <w:rPr>
          <w:rFonts w:ascii="Times New Roman" w:eastAsia="Newton-Regular" w:hAnsi="Times New Roman" w:cs="Times New Roman"/>
          <w:sz w:val="28"/>
          <w:szCs w:val="28"/>
        </w:rPr>
        <w:t>Таким образом, SCOR-модель позволяет оценивать эффективность</w:t>
      </w:r>
      <w:r w:rsidR="00D508D9">
        <w:rPr>
          <w:rFonts w:ascii="Times New Roman" w:eastAsia="Newton-Regular" w:hAnsi="Times New Roman" w:cs="Times New Roman"/>
          <w:sz w:val="28"/>
          <w:szCs w:val="28"/>
        </w:rPr>
        <w:t xml:space="preserve"> </w:t>
      </w:r>
      <w:r w:rsidRPr="00E800BA">
        <w:rPr>
          <w:rFonts w:ascii="Times New Roman" w:eastAsia="Newton-Regular" w:hAnsi="Times New Roman" w:cs="Times New Roman"/>
          <w:sz w:val="28"/>
          <w:szCs w:val="28"/>
        </w:rPr>
        <w:t>бизнес-процессов в динамике. На сегодняшний момент в практике</w:t>
      </w:r>
      <w:r w:rsidR="00D508D9">
        <w:rPr>
          <w:rFonts w:ascii="Times New Roman" w:eastAsia="Newton-Regular" w:hAnsi="Times New Roman" w:cs="Times New Roman"/>
          <w:sz w:val="28"/>
          <w:szCs w:val="28"/>
        </w:rPr>
        <w:t xml:space="preserve"> </w:t>
      </w:r>
      <w:r w:rsidRPr="00E800BA">
        <w:rPr>
          <w:rFonts w:ascii="Times New Roman" w:eastAsia="Newton-Regular" w:hAnsi="Times New Roman" w:cs="Times New Roman"/>
          <w:sz w:val="28"/>
          <w:szCs w:val="28"/>
        </w:rPr>
        <w:t>большинства компаний применяются либо методики общего управленческого учета (такие как система сбалансированных показателей</w:t>
      </w:r>
      <w:r w:rsidR="00D508D9">
        <w:rPr>
          <w:rFonts w:ascii="Times New Roman" w:eastAsia="Newton-Regular" w:hAnsi="Times New Roman" w:cs="Times New Roman"/>
          <w:sz w:val="28"/>
          <w:szCs w:val="28"/>
        </w:rPr>
        <w:t xml:space="preserve"> </w:t>
      </w:r>
      <w:r w:rsidRPr="00E800BA">
        <w:rPr>
          <w:rFonts w:ascii="Times New Roman" w:eastAsia="Newton-Regular" w:hAnsi="Times New Roman" w:cs="Times New Roman"/>
          <w:sz w:val="28"/>
          <w:szCs w:val="28"/>
        </w:rPr>
        <w:t>или функционально-стоимостной анализ), либо специально разработанные модели контроллинга цепей поставок.</w:t>
      </w:r>
    </w:p>
    <w:p w:rsidR="006B37A8" w:rsidRDefault="006B37A8" w:rsidP="00A02E99">
      <w:pPr>
        <w:autoSpaceDE w:val="0"/>
        <w:autoSpaceDN w:val="0"/>
        <w:adjustRightInd w:val="0"/>
        <w:spacing w:after="0" w:line="240" w:lineRule="auto"/>
        <w:ind w:firstLine="567"/>
        <w:jc w:val="both"/>
        <w:rPr>
          <w:rFonts w:ascii="Times New Roman" w:hAnsi="Times New Roman" w:cs="Times New Roman"/>
          <w:sz w:val="28"/>
          <w:szCs w:val="28"/>
        </w:rPr>
      </w:pPr>
      <w:r w:rsidRPr="006B37A8">
        <w:rPr>
          <w:rFonts w:ascii="Times New Roman" w:hAnsi="Times New Roman" w:cs="Times New Roman"/>
          <w:sz w:val="28"/>
          <w:szCs w:val="28"/>
        </w:rPr>
        <w:t>Оценка эффективности показателей логистических бизнес-процессов в цепях поставок (контроллинг) основана на использовании показателей функционирования первого уровня модели, т. е. на измерителях высокого ранга, которые могут обобщать ряд логистических процессов (табл. 4.1).</w:t>
      </w:r>
    </w:p>
    <w:p w:rsidR="004331F4" w:rsidRDefault="004331F4" w:rsidP="004331F4">
      <w:pPr>
        <w:autoSpaceDE w:val="0"/>
        <w:autoSpaceDN w:val="0"/>
        <w:adjustRightInd w:val="0"/>
        <w:spacing w:after="0" w:line="240" w:lineRule="auto"/>
        <w:ind w:firstLine="567"/>
        <w:jc w:val="both"/>
        <w:rPr>
          <w:rFonts w:ascii="Times New Roman" w:hAnsi="Times New Roman" w:cs="Times New Roman"/>
          <w:sz w:val="28"/>
          <w:szCs w:val="28"/>
        </w:rPr>
      </w:pPr>
      <w:r w:rsidRPr="00A02E99">
        <w:rPr>
          <w:rFonts w:ascii="Times New Roman" w:hAnsi="Times New Roman" w:cs="Times New Roman"/>
          <w:sz w:val="28"/>
          <w:szCs w:val="28"/>
        </w:rPr>
        <w:t>Указанные в табл. 4.1 измерители и система базовых KPI характеризуют как внешнюю, направленную на потребителя, так и внутреннюю, связанную с логистическими активами, эффективность логистических бизнес-процессов в цепи поставок. При этом метрики измерения логистической деятельности должны быть разработаны таким образом, чтобы они учитывали влияние логистики на операционные расходы, оборотный капитал и долгосрочные цели цепи поставок.</w:t>
      </w:r>
    </w:p>
    <w:p w:rsidR="006B37A8" w:rsidRDefault="006B37A8" w:rsidP="006B37A8">
      <w:pPr>
        <w:autoSpaceDE w:val="0"/>
        <w:autoSpaceDN w:val="0"/>
        <w:adjustRightInd w:val="0"/>
        <w:spacing w:after="0" w:line="240" w:lineRule="auto"/>
        <w:jc w:val="both"/>
        <w:rPr>
          <w:rFonts w:ascii="Times New Roman" w:hAnsi="Times New Roman" w:cs="Times New Roman"/>
          <w:sz w:val="28"/>
          <w:szCs w:val="28"/>
        </w:rPr>
      </w:pPr>
    </w:p>
    <w:p w:rsidR="004331F4" w:rsidRDefault="004331F4" w:rsidP="006B37A8">
      <w:pPr>
        <w:autoSpaceDE w:val="0"/>
        <w:autoSpaceDN w:val="0"/>
        <w:adjustRightInd w:val="0"/>
        <w:spacing w:after="0" w:line="240" w:lineRule="auto"/>
        <w:jc w:val="both"/>
        <w:rPr>
          <w:rFonts w:ascii="Times New Roman" w:hAnsi="Times New Roman" w:cs="Times New Roman"/>
          <w:sz w:val="28"/>
          <w:szCs w:val="28"/>
        </w:rPr>
      </w:pPr>
    </w:p>
    <w:p w:rsidR="004331F4" w:rsidRDefault="004331F4" w:rsidP="006B37A8">
      <w:pPr>
        <w:autoSpaceDE w:val="0"/>
        <w:autoSpaceDN w:val="0"/>
        <w:adjustRightInd w:val="0"/>
        <w:spacing w:after="0" w:line="240" w:lineRule="auto"/>
        <w:jc w:val="both"/>
        <w:rPr>
          <w:rFonts w:ascii="Times New Roman" w:hAnsi="Times New Roman" w:cs="Times New Roman"/>
          <w:sz w:val="28"/>
          <w:szCs w:val="28"/>
        </w:rPr>
      </w:pPr>
    </w:p>
    <w:p w:rsidR="004331F4" w:rsidRDefault="004331F4" w:rsidP="006B37A8">
      <w:pPr>
        <w:autoSpaceDE w:val="0"/>
        <w:autoSpaceDN w:val="0"/>
        <w:adjustRightInd w:val="0"/>
        <w:spacing w:after="0" w:line="240" w:lineRule="auto"/>
        <w:jc w:val="both"/>
        <w:rPr>
          <w:rFonts w:ascii="Times New Roman" w:hAnsi="Times New Roman" w:cs="Times New Roman"/>
          <w:sz w:val="28"/>
          <w:szCs w:val="28"/>
        </w:rPr>
      </w:pPr>
    </w:p>
    <w:p w:rsidR="004331F4" w:rsidRDefault="004331F4" w:rsidP="006B37A8">
      <w:pPr>
        <w:autoSpaceDE w:val="0"/>
        <w:autoSpaceDN w:val="0"/>
        <w:adjustRightInd w:val="0"/>
        <w:spacing w:after="0" w:line="240" w:lineRule="auto"/>
        <w:jc w:val="both"/>
        <w:rPr>
          <w:rFonts w:ascii="Times New Roman" w:hAnsi="Times New Roman" w:cs="Times New Roman"/>
          <w:sz w:val="28"/>
          <w:szCs w:val="28"/>
        </w:rPr>
      </w:pPr>
    </w:p>
    <w:p w:rsidR="004331F4" w:rsidRDefault="004331F4" w:rsidP="006B37A8">
      <w:pPr>
        <w:autoSpaceDE w:val="0"/>
        <w:autoSpaceDN w:val="0"/>
        <w:adjustRightInd w:val="0"/>
        <w:spacing w:after="0" w:line="240" w:lineRule="auto"/>
        <w:jc w:val="both"/>
        <w:rPr>
          <w:rFonts w:ascii="Times New Roman" w:hAnsi="Times New Roman" w:cs="Times New Roman"/>
          <w:sz w:val="28"/>
          <w:szCs w:val="28"/>
        </w:rPr>
      </w:pPr>
    </w:p>
    <w:p w:rsidR="004331F4" w:rsidRDefault="004331F4" w:rsidP="006B37A8">
      <w:pPr>
        <w:autoSpaceDE w:val="0"/>
        <w:autoSpaceDN w:val="0"/>
        <w:adjustRightInd w:val="0"/>
        <w:spacing w:after="0" w:line="240" w:lineRule="auto"/>
        <w:jc w:val="both"/>
        <w:rPr>
          <w:rFonts w:ascii="Times New Roman" w:hAnsi="Times New Roman" w:cs="Times New Roman"/>
          <w:sz w:val="28"/>
          <w:szCs w:val="28"/>
        </w:rPr>
      </w:pPr>
    </w:p>
    <w:p w:rsidR="004331F4" w:rsidRDefault="004331F4" w:rsidP="006B37A8">
      <w:pPr>
        <w:autoSpaceDE w:val="0"/>
        <w:autoSpaceDN w:val="0"/>
        <w:adjustRightInd w:val="0"/>
        <w:spacing w:after="0" w:line="240" w:lineRule="auto"/>
        <w:jc w:val="both"/>
        <w:rPr>
          <w:rFonts w:ascii="Times New Roman" w:hAnsi="Times New Roman" w:cs="Times New Roman"/>
          <w:sz w:val="28"/>
          <w:szCs w:val="28"/>
        </w:rPr>
      </w:pPr>
    </w:p>
    <w:p w:rsidR="004331F4" w:rsidRDefault="004331F4" w:rsidP="006B37A8">
      <w:pPr>
        <w:autoSpaceDE w:val="0"/>
        <w:autoSpaceDN w:val="0"/>
        <w:adjustRightInd w:val="0"/>
        <w:spacing w:after="0" w:line="240" w:lineRule="auto"/>
        <w:jc w:val="both"/>
        <w:rPr>
          <w:rFonts w:ascii="Times New Roman" w:hAnsi="Times New Roman" w:cs="Times New Roman"/>
          <w:sz w:val="28"/>
          <w:szCs w:val="28"/>
        </w:rPr>
      </w:pPr>
    </w:p>
    <w:p w:rsidR="004331F4" w:rsidRDefault="004331F4" w:rsidP="006B37A8">
      <w:pPr>
        <w:autoSpaceDE w:val="0"/>
        <w:autoSpaceDN w:val="0"/>
        <w:adjustRightInd w:val="0"/>
        <w:spacing w:after="0" w:line="240" w:lineRule="auto"/>
        <w:jc w:val="both"/>
        <w:rPr>
          <w:rFonts w:ascii="Times New Roman" w:hAnsi="Times New Roman" w:cs="Times New Roman"/>
          <w:sz w:val="28"/>
          <w:szCs w:val="28"/>
        </w:rPr>
      </w:pPr>
    </w:p>
    <w:p w:rsidR="004331F4" w:rsidRDefault="004331F4" w:rsidP="006B37A8">
      <w:pPr>
        <w:autoSpaceDE w:val="0"/>
        <w:autoSpaceDN w:val="0"/>
        <w:adjustRightInd w:val="0"/>
        <w:spacing w:after="0" w:line="240" w:lineRule="auto"/>
        <w:jc w:val="both"/>
        <w:rPr>
          <w:rFonts w:ascii="Times New Roman" w:hAnsi="Times New Roman" w:cs="Times New Roman"/>
          <w:sz w:val="28"/>
          <w:szCs w:val="28"/>
        </w:rPr>
      </w:pPr>
    </w:p>
    <w:p w:rsidR="004331F4" w:rsidRDefault="004331F4" w:rsidP="006B37A8">
      <w:pPr>
        <w:autoSpaceDE w:val="0"/>
        <w:autoSpaceDN w:val="0"/>
        <w:adjustRightInd w:val="0"/>
        <w:spacing w:after="0" w:line="240" w:lineRule="auto"/>
        <w:jc w:val="both"/>
        <w:rPr>
          <w:rFonts w:ascii="Times New Roman" w:hAnsi="Times New Roman" w:cs="Times New Roman"/>
          <w:sz w:val="28"/>
          <w:szCs w:val="28"/>
        </w:rPr>
      </w:pPr>
    </w:p>
    <w:p w:rsidR="006B37A8" w:rsidRDefault="006B37A8" w:rsidP="00A02E99">
      <w:pPr>
        <w:autoSpaceDE w:val="0"/>
        <w:autoSpaceDN w:val="0"/>
        <w:adjustRightInd w:val="0"/>
        <w:spacing w:after="0" w:line="240" w:lineRule="auto"/>
        <w:ind w:firstLine="567"/>
        <w:jc w:val="both"/>
        <w:rPr>
          <w:rFonts w:ascii="Times New Roman" w:hAnsi="Times New Roman" w:cs="Times New Roman"/>
          <w:sz w:val="28"/>
          <w:szCs w:val="28"/>
        </w:rPr>
      </w:pPr>
      <w:r w:rsidRPr="00FB2561">
        <w:rPr>
          <w:rFonts w:ascii="Times New Roman" w:hAnsi="Times New Roman" w:cs="Times New Roman"/>
          <w:sz w:val="28"/>
          <w:szCs w:val="28"/>
        </w:rPr>
        <w:lastRenderedPageBreak/>
        <w:t>Таблица 4.1 Атрибуты функционирования логистики</w:t>
      </w:r>
    </w:p>
    <w:p w:rsidR="004331F4" w:rsidRPr="00FB2561" w:rsidRDefault="004331F4" w:rsidP="00A02E99">
      <w:pPr>
        <w:autoSpaceDE w:val="0"/>
        <w:autoSpaceDN w:val="0"/>
        <w:adjustRightInd w:val="0"/>
        <w:spacing w:after="0" w:line="240" w:lineRule="auto"/>
        <w:ind w:firstLine="567"/>
        <w:jc w:val="both"/>
        <w:rPr>
          <w:rFonts w:ascii="Times New Roman" w:hAnsi="Times New Roman" w:cs="Times New Roman"/>
          <w:sz w:val="28"/>
          <w:szCs w:val="28"/>
        </w:rPr>
      </w:pPr>
    </w:p>
    <w:tbl>
      <w:tblPr>
        <w:tblStyle w:val="a4"/>
        <w:tblW w:w="0" w:type="auto"/>
        <w:tblLayout w:type="fixed"/>
        <w:tblLook w:val="04A0"/>
      </w:tblPr>
      <w:tblGrid>
        <w:gridCol w:w="2093"/>
        <w:gridCol w:w="3685"/>
        <w:gridCol w:w="3793"/>
      </w:tblGrid>
      <w:tr w:rsidR="006B37A8" w:rsidRPr="004331F4" w:rsidTr="00FB2561">
        <w:tc>
          <w:tcPr>
            <w:tcW w:w="2093" w:type="dxa"/>
          </w:tcPr>
          <w:p w:rsidR="006B37A8" w:rsidRPr="004331F4" w:rsidRDefault="006B37A8" w:rsidP="006B37A8">
            <w:pPr>
              <w:autoSpaceDE w:val="0"/>
              <w:autoSpaceDN w:val="0"/>
              <w:adjustRightInd w:val="0"/>
              <w:jc w:val="both"/>
              <w:rPr>
                <w:rFonts w:ascii="Times New Roman" w:eastAsia="Newton-Regular" w:hAnsi="Times New Roman" w:cs="Times New Roman"/>
                <w:sz w:val="24"/>
                <w:szCs w:val="24"/>
                <w:lang w:val="kk-KZ"/>
              </w:rPr>
            </w:pPr>
            <w:r w:rsidRPr="004331F4">
              <w:rPr>
                <w:rFonts w:ascii="Times New Roman" w:hAnsi="Times New Roman" w:cs="Times New Roman"/>
                <w:sz w:val="24"/>
                <w:szCs w:val="24"/>
              </w:rPr>
              <w:t>Атрибуты функционирования логистики</w:t>
            </w:r>
          </w:p>
        </w:tc>
        <w:tc>
          <w:tcPr>
            <w:tcW w:w="3685" w:type="dxa"/>
          </w:tcPr>
          <w:p w:rsidR="006B37A8" w:rsidRPr="004331F4" w:rsidRDefault="006B37A8" w:rsidP="006B37A8">
            <w:pPr>
              <w:autoSpaceDE w:val="0"/>
              <w:autoSpaceDN w:val="0"/>
              <w:adjustRightInd w:val="0"/>
              <w:jc w:val="both"/>
              <w:rPr>
                <w:rFonts w:ascii="Times New Roman" w:eastAsia="Newton-Regular" w:hAnsi="Times New Roman" w:cs="Times New Roman"/>
                <w:sz w:val="24"/>
                <w:szCs w:val="24"/>
                <w:lang w:val="kk-KZ"/>
              </w:rPr>
            </w:pPr>
            <w:r w:rsidRPr="004331F4">
              <w:rPr>
                <w:rFonts w:ascii="Times New Roman" w:hAnsi="Times New Roman" w:cs="Times New Roman"/>
                <w:sz w:val="24"/>
                <w:szCs w:val="24"/>
              </w:rPr>
              <w:t>Определение атрибутов функционирования</w:t>
            </w:r>
          </w:p>
        </w:tc>
        <w:tc>
          <w:tcPr>
            <w:tcW w:w="3793" w:type="dxa"/>
          </w:tcPr>
          <w:p w:rsidR="006B37A8" w:rsidRPr="004331F4" w:rsidRDefault="006B37A8" w:rsidP="006B37A8">
            <w:pPr>
              <w:autoSpaceDE w:val="0"/>
              <w:autoSpaceDN w:val="0"/>
              <w:adjustRightInd w:val="0"/>
              <w:jc w:val="both"/>
              <w:rPr>
                <w:rFonts w:ascii="Times New Roman" w:eastAsia="Newton-Regular" w:hAnsi="Times New Roman" w:cs="Times New Roman"/>
                <w:sz w:val="24"/>
                <w:szCs w:val="24"/>
                <w:lang w:val="kk-KZ"/>
              </w:rPr>
            </w:pPr>
            <w:r w:rsidRPr="004331F4">
              <w:rPr>
                <w:rFonts w:ascii="Times New Roman" w:hAnsi="Times New Roman" w:cs="Times New Roman"/>
                <w:sz w:val="24"/>
                <w:szCs w:val="24"/>
              </w:rPr>
              <w:t>Показатели KPI (основные)</w:t>
            </w:r>
          </w:p>
        </w:tc>
      </w:tr>
      <w:tr w:rsidR="006B37A8" w:rsidRPr="004331F4" w:rsidTr="00FB2561">
        <w:tc>
          <w:tcPr>
            <w:tcW w:w="2093" w:type="dxa"/>
          </w:tcPr>
          <w:p w:rsidR="006B37A8" w:rsidRPr="004331F4" w:rsidRDefault="006B37A8" w:rsidP="006B37A8">
            <w:pPr>
              <w:autoSpaceDE w:val="0"/>
              <w:autoSpaceDN w:val="0"/>
              <w:adjustRightInd w:val="0"/>
              <w:jc w:val="both"/>
              <w:rPr>
                <w:rFonts w:ascii="Times New Roman" w:eastAsia="Newton-Regular" w:hAnsi="Times New Roman" w:cs="Times New Roman"/>
                <w:sz w:val="24"/>
                <w:szCs w:val="24"/>
                <w:lang w:val="kk-KZ"/>
              </w:rPr>
            </w:pPr>
            <w:r w:rsidRPr="004331F4">
              <w:rPr>
                <w:rFonts w:ascii="Times New Roman" w:hAnsi="Times New Roman" w:cs="Times New Roman"/>
                <w:sz w:val="24"/>
                <w:szCs w:val="24"/>
              </w:rPr>
              <w:t>1. Надеж</w:t>
            </w:r>
            <w:r w:rsidRPr="004331F4">
              <w:rPr>
                <w:rFonts w:ascii="Times New Roman" w:hAnsi="Times New Roman" w:cs="Times New Roman"/>
                <w:sz w:val="24"/>
                <w:szCs w:val="24"/>
              </w:rPr>
              <w:noBreakHyphen/>
              <w:t xml:space="preserve"> ность доставки в цепи поставок</w:t>
            </w:r>
          </w:p>
        </w:tc>
        <w:tc>
          <w:tcPr>
            <w:tcW w:w="3685" w:type="dxa"/>
          </w:tcPr>
          <w:p w:rsidR="006B37A8" w:rsidRPr="004331F4" w:rsidRDefault="006B37A8" w:rsidP="006B37A8">
            <w:pPr>
              <w:autoSpaceDE w:val="0"/>
              <w:autoSpaceDN w:val="0"/>
              <w:adjustRightInd w:val="0"/>
              <w:jc w:val="both"/>
              <w:rPr>
                <w:rFonts w:ascii="Times New Roman" w:eastAsia="Newton-Regular" w:hAnsi="Times New Roman" w:cs="Times New Roman"/>
                <w:sz w:val="24"/>
                <w:szCs w:val="24"/>
                <w:lang w:val="kk-KZ"/>
              </w:rPr>
            </w:pPr>
            <w:r w:rsidRPr="004331F4">
              <w:rPr>
                <w:rFonts w:ascii="Times New Roman" w:hAnsi="Times New Roman" w:cs="Times New Roman"/>
                <w:sz w:val="24"/>
                <w:szCs w:val="24"/>
              </w:rPr>
              <w:t>Функционирование цепи поставок при доставке: правильный продукт — в нужное место — в заданное время — в требуемом состоянии и упаковке — заданного качества и количества — с правильно оформленными документами — нужному потребителю</w:t>
            </w:r>
          </w:p>
        </w:tc>
        <w:tc>
          <w:tcPr>
            <w:tcW w:w="3793" w:type="dxa"/>
          </w:tcPr>
          <w:p w:rsidR="006B37A8" w:rsidRPr="004331F4" w:rsidRDefault="006B37A8" w:rsidP="00FB2561">
            <w:pPr>
              <w:autoSpaceDE w:val="0"/>
              <w:autoSpaceDN w:val="0"/>
              <w:adjustRightInd w:val="0"/>
              <w:jc w:val="both"/>
              <w:rPr>
                <w:rFonts w:ascii="Times New Roman" w:eastAsia="Newton-Regular" w:hAnsi="Times New Roman" w:cs="Times New Roman"/>
                <w:sz w:val="24"/>
                <w:szCs w:val="24"/>
                <w:lang w:val="kk-KZ"/>
              </w:rPr>
            </w:pPr>
            <w:r w:rsidRPr="004331F4">
              <w:rPr>
                <w:rFonts w:ascii="Times New Roman" w:hAnsi="Times New Roman" w:cs="Times New Roman"/>
                <w:sz w:val="24"/>
                <w:szCs w:val="24"/>
              </w:rPr>
              <w:t>Выполнение графиков достав</w:t>
            </w:r>
            <w:r w:rsidR="00FB2561" w:rsidRPr="004331F4">
              <w:rPr>
                <w:rFonts w:ascii="Times New Roman" w:hAnsi="Times New Roman" w:cs="Times New Roman"/>
                <w:sz w:val="24"/>
                <w:szCs w:val="24"/>
              </w:rPr>
              <w:t>ки. Коэффициент удовлетворенно</w:t>
            </w:r>
            <w:r w:rsidRPr="004331F4">
              <w:rPr>
                <w:rFonts w:ascii="Times New Roman" w:hAnsi="Times New Roman" w:cs="Times New Roman"/>
                <w:sz w:val="24"/>
                <w:szCs w:val="24"/>
              </w:rPr>
              <w:t>сти клиентов. Удовлетворение клиента с позиций «совершенного заказа»</w:t>
            </w:r>
          </w:p>
        </w:tc>
      </w:tr>
      <w:tr w:rsidR="006B37A8" w:rsidRPr="004331F4" w:rsidTr="00FB2561">
        <w:tc>
          <w:tcPr>
            <w:tcW w:w="2093" w:type="dxa"/>
          </w:tcPr>
          <w:p w:rsidR="006B37A8" w:rsidRPr="004331F4" w:rsidRDefault="006B37A8" w:rsidP="006B37A8">
            <w:pPr>
              <w:autoSpaceDE w:val="0"/>
              <w:autoSpaceDN w:val="0"/>
              <w:adjustRightInd w:val="0"/>
              <w:jc w:val="both"/>
              <w:rPr>
                <w:rFonts w:ascii="Times New Roman" w:eastAsia="Newton-Regular" w:hAnsi="Times New Roman" w:cs="Times New Roman"/>
                <w:sz w:val="24"/>
                <w:szCs w:val="24"/>
                <w:lang w:val="kk-KZ"/>
              </w:rPr>
            </w:pPr>
            <w:r w:rsidRPr="004331F4">
              <w:rPr>
                <w:rFonts w:ascii="Times New Roman" w:hAnsi="Times New Roman" w:cs="Times New Roman"/>
                <w:sz w:val="24"/>
                <w:szCs w:val="24"/>
              </w:rPr>
              <w:t>2. Быстрота реакции цепи поставок</w:t>
            </w:r>
          </w:p>
        </w:tc>
        <w:tc>
          <w:tcPr>
            <w:tcW w:w="3685" w:type="dxa"/>
          </w:tcPr>
          <w:p w:rsidR="006B37A8" w:rsidRPr="004331F4" w:rsidRDefault="006B37A8" w:rsidP="00FB2561">
            <w:pPr>
              <w:autoSpaceDE w:val="0"/>
              <w:autoSpaceDN w:val="0"/>
              <w:adjustRightInd w:val="0"/>
              <w:jc w:val="both"/>
              <w:rPr>
                <w:rFonts w:ascii="Times New Roman" w:eastAsia="Newton-Regular" w:hAnsi="Times New Roman" w:cs="Times New Roman"/>
                <w:sz w:val="24"/>
                <w:szCs w:val="24"/>
                <w:lang w:val="kk-KZ"/>
              </w:rPr>
            </w:pPr>
            <w:r w:rsidRPr="004331F4">
              <w:rPr>
                <w:rFonts w:ascii="Times New Roman" w:hAnsi="Times New Roman" w:cs="Times New Roman"/>
                <w:sz w:val="24"/>
                <w:szCs w:val="24"/>
              </w:rPr>
              <w:t>Скорость, с которой логистика доставляет товары потребителям</w:t>
            </w:r>
          </w:p>
        </w:tc>
        <w:tc>
          <w:tcPr>
            <w:tcW w:w="3793" w:type="dxa"/>
          </w:tcPr>
          <w:p w:rsidR="006B37A8" w:rsidRPr="004331F4" w:rsidRDefault="006B37A8" w:rsidP="00D508D9">
            <w:pPr>
              <w:autoSpaceDE w:val="0"/>
              <w:autoSpaceDN w:val="0"/>
              <w:adjustRightInd w:val="0"/>
              <w:jc w:val="both"/>
              <w:rPr>
                <w:rFonts w:ascii="Times New Roman" w:eastAsia="Newton-Regular" w:hAnsi="Times New Roman" w:cs="Times New Roman"/>
                <w:sz w:val="24"/>
                <w:szCs w:val="24"/>
                <w:lang w:val="kk-KZ"/>
              </w:rPr>
            </w:pPr>
            <w:r w:rsidRPr="004331F4">
              <w:rPr>
                <w:rFonts w:ascii="Times New Roman" w:hAnsi="Times New Roman" w:cs="Times New Roman"/>
                <w:sz w:val="24"/>
                <w:szCs w:val="24"/>
              </w:rPr>
              <w:t>Время исполнения заказа. Длительности отдельных логистических циклов</w:t>
            </w:r>
          </w:p>
        </w:tc>
      </w:tr>
      <w:tr w:rsidR="006B37A8" w:rsidRPr="004331F4" w:rsidTr="00FB2561">
        <w:tc>
          <w:tcPr>
            <w:tcW w:w="2093" w:type="dxa"/>
          </w:tcPr>
          <w:p w:rsidR="006B37A8" w:rsidRPr="004331F4" w:rsidRDefault="006B37A8" w:rsidP="00FB2561">
            <w:pPr>
              <w:autoSpaceDE w:val="0"/>
              <w:autoSpaceDN w:val="0"/>
              <w:adjustRightInd w:val="0"/>
              <w:jc w:val="both"/>
              <w:rPr>
                <w:rFonts w:ascii="Times New Roman" w:eastAsia="Newton-Regular" w:hAnsi="Times New Roman" w:cs="Times New Roman"/>
                <w:sz w:val="24"/>
                <w:szCs w:val="24"/>
                <w:lang w:val="kk-KZ"/>
              </w:rPr>
            </w:pPr>
            <w:r w:rsidRPr="004331F4">
              <w:rPr>
                <w:rFonts w:ascii="Times New Roman" w:hAnsi="Times New Roman" w:cs="Times New Roman"/>
                <w:sz w:val="24"/>
                <w:szCs w:val="24"/>
              </w:rPr>
              <w:t>3. Произ</w:t>
            </w:r>
            <w:r w:rsidR="00FB2561" w:rsidRPr="004331F4">
              <w:rPr>
                <w:rFonts w:ascii="Times New Roman" w:hAnsi="Times New Roman" w:cs="Times New Roman"/>
                <w:sz w:val="24"/>
                <w:szCs w:val="24"/>
              </w:rPr>
              <w:t>водительность/ресурсоотдача логистической инфра</w:t>
            </w:r>
            <w:r w:rsidRPr="004331F4">
              <w:rPr>
                <w:rFonts w:ascii="Times New Roman" w:hAnsi="Times New Roman" w:cs="Times New Roman"/>
                <w:sz w:val="24"/>
                <w:szCs w:val="24"/>
              </w:rPr>
              <w:t>структуры</w:t>
            </w:r>
          </w:p>
        </w:tc>
        <w:tc>
          <w:tcPr>
            <w:tcW w:w="3685" w:type="dxa"/>
          </w:tcPr>
          <w:p w:rsidR="006B37A8" w:rsidRPr="004331F4" w:rsidRDefault="006B37A8" w:rsidP="00FB2561">
            <w:pPr>
              <w:autoSpaceDE w:val="0"/>
              <w:autoSpaceDN w:val="0"/>
              <w:adjustRightInd w:val="0"/>
              <w:jc w:val="both"/>
              <w:rPr>
                <w:rFonts w:ascii="Times New Roman" w:eastAsia="Newton-Regular" w:hAnsi="Times New Roman" w:cs="Times New Roman"/>
                <w:sz w:val="24"/>
                <w:szCs w:val="24"/>
                <w:lang w:val="kk-KZ"/>
              </w:rPr>
            </w:pPr>
            <w:r w:rsidRPr="004331F4">
              <w:rPr>
                <w:rFonts w:ascii="Times New Roman" w:hAnsi="Times New Roman" w:cs="Times New Roman"/>
                <w:sz w:val="24"/>
                <w:szCs w:val="24"/>
              </w:rPr>
              <w:t>Способность элементов транспортной</w:t>
            </w:r>
            <w:r w:rsidR="00FB2561" w:rsidRPr="004331F4">
              <w:rPr>
                <w:rFonts w:ascii="Times New Roman" w:hAnsi="Times New Roman" w:cs="Times New Roman"/>
                <w:sz w:val="24"/>
                <w:szCs w:val="24"/>
              </w:rPr>
              <w:t>, складской и информационной ин</w:t>
            </w:r>
            <w:r w:rsidRPr="004331F4">
              <w:rPr>
                <w:rFonts w:ascii="Times New Roman" w:hAnsi="Times New Roman" w:cs="Times New Roman"/>
                <w:sz w:val="24"/>
                <w:szCs w:val="24"/>
              </w:rPr>
              <w:t>фраструктуры логистики обеспечивать потребности клиентов и конкурентные преимущества</w:t>
            </w:r>
          </w:p>
        </w:tc>
        <w:tc>
          <w:tcPr>
            <w:tcW w:w="3793" w:type="dxa"/>
          </w:tcPr>
          <w:p w:rsidR="006B37A8" w:rsidRPr="004331F4" w:rsidRDefault="006B37A8" w:rsidP="00D508D9">
            <w:pPr>
              <w:autoSpaceDE w:val="0"/>
              <w:autoSpaceDN w:val="0"/>
              <w:adjustRightInd w:val="0"/>
              <w:jc w:val="both"/>
              <w:rPr>
                <w:rFonts w:ascii="Times New Roman" w:eastAsia="Newton-Regular" w:hAnsi="Times New Roman" w:cs="Times New Roman"/>
                <w:sz w:val="24"/>
                <w:szCs w:val="24"/>
                <w:lang w:val="kk-KZ"/>
              </w:rPr>
            </w:pPr>
            <w:r w:rsidRPr="004331F4">
              <w:rPr>
                <w:rFonts w:ascii="Times New Roman" w:hAnsi="Times New Roman" w:cs="Times New Roman"/>
                <w:sz w:val="24"/>
                <w:szCs w:val="24"/>
              </w:rPr>
              <w:t>Производительность складского подъемно-транспортного и технологического оборудовани</w:t>
            </w:r>
            <w:r w:rsidR="00FB2561" w:rsidRPr="004331F4">
              <w:rPr>
                <w:rFonts w:ascii="Times New Roman" w:hAnsi="Times New Roman" w:cs="Times New Roman"/>
                <w:sz w:val="24"/>
                <w:szCs w:val="24"/>
              </w:rPr>
              <w:t>я. Производительность транспорт</w:t>
            </w:r>
            <w:r w:rsidRPr="004331F4">
              <w:rPr>
                <w:rFonts w:ascii="Times New Roman" w:hAnsi="Times New Roman" w:cs="Times New Roman"/>
                <w:sz w:val="24"/>
                <w:szCs w:val="24"/>
              </w:rPr>
              <w:t>ных средств. Производительность/пропускная способность информационной системы</w:t>
            </w:r>
          </w:p>
        </w:tc>
      </w:tr>
      <w:tr w:rsidR="006B37A8" w:rsidRPr="004331F4" w:rsidTr="00FB2561">
        <w:tc>
          <w:tcPr>
            <w:tcW w:w="2093" w:type="dxa"/>
          </w:tcPr>
          <w:p w:rsidR="006B37A8" w:rsidRPr="004331F4" w:rsidRDefault="006B37A8" w:rsidP="00FB2561">
            <w:pPr>
              <w:autoSpaceDE w:val="0"/>
              <w:autoSpaceDN w:val="0"/>
              <w:adjustRightInd w:val="0"/>
              <w:jc w:val="both"/>
              <w:rPr>
                <w:rFonts w:ascii="Times New Roman" w:eastAsia="Newton-Regular" w:hAnsi="Times New Roman" w:cs="Times New Roman"/>
                <w:sz w:val="24"/>
                <w:szCs w:val="24"/>
                <w:lang w:val="kk-KZ"/>
              </w:rPr>
            </w:pPr>
            <w:r w:rsidRPr="004331F4">
              <w:rPr>
                <w:rFonts w:ascii="Times New Roman" w:hAnsi="Times New Roman" w:cs="Times New Roman"/>
                <w:sz w:val="24"/>
                <w:szCs w:val="24"/>
              </w:rPr>
              <w:t>4. Затраты в цепи поставок</w:t>
            </w:r>
          </w:p>
        </w:tc>
        <w:tc>
          <w:tcPr>
            <w:tcW w:w="3685" w:type="dxa"/>
          </w:tcPr>
          <w:p w:rsidR="006B37A8" w:rsidRPr="004331F4" w:rsidRDefault="006B37A8" w:rsidP="00FB2561">
            <w:pPr>
              <w:autoSpaceDE w:val="0"/>
              <w:autoSpaceDN w:val="0"/>
              <w:adjustRightInd w:val="0"/>
              <w:jc w:val="both"/>
              <w:rPr>
                <w:rFonts w:ascii="Times New Roman" w:eastAsia="Newton-Regular" w:hAnsi="Times New Roman" w:cs="Times New Roman"/>
                <w:sz w:val="24"/>
                <w:szCs w:val="24"/>
                <w:lang w:val="kk-KZ"/>
              </w:rPr>
            </w:pPr>
            <w:r w:rsidRPr="004331F4">
              <w:rPr>
                <w:rFonts w:ascii="Times New Roman" w:hAnsi="Times New Roman" w:cs="Times New Roman"/>
                <w:sz w:val="24"/>
                <w:szCs w:val="24"/>
              </w:rPr>
              <w:t>Затраты, связанные с логистическими операциями в цепи поставок</w:t>
            </w:r>
          </w:p>
        </w:tc>
        <w:tc>
          <w:tcPr>
            <w:tcW w:w="3793" w:type="dxa"/>
          </w:tcPr>
          <w:p w:rsidR="006B37A8" w:rsidRPr="004331F4" w:rsidRDefault="006B37A8" w:rsidP="00FB2561">
            <w:pPr>
              <w:autoSpaceDE w:val="0"/>
              <w:autoSpaceDN w:val="0"/>
              <w:adjustRightInd w:val="0"/>
              <w:jc w:val="both"/>
              <w:rPr>
                <w:rFonts w:ascii="Times New Roman" w:eastAsia="Newton-Regular" w:hAnsi="Times New Roman" w:cs="Times New Roman"/>
                <w:sz w:val="24"/>
                <w:szCs w:val="24"/>
                <w:lang w:val="kk-KZ"/>
              </w:rPr>
            </w:pPr>
            <w:r w:rsidRPr="004331F4">
              <w:rPr>
                <w:rFonts w:ascii="Times New Roman" w:hAnsi="Times New Roman" w:cs="Times New Roman"/>
                <w:sz w:val="24"/>
                <w:szCs w:val="24"/>
              </w:rPr>
              <w:t>Общие затраты в объеме продаж товаров. Общие затраты на управление цепью поставок. Ресурсоотдача с позиций добавленной стоимости. Затраты на управление возвратами/отходами</w:t>
            </w:r>
          </w:p>
        </w:tc>
      </w:tr>
      <w:tr w:rsidR="006B37A8" w:rsidRPr="004331F4" w:rsidTr="00FB2561">
        <w:tc>
          <w:tcPr>
            <w:tcW w:w="2093" w:type="dxa"/>
          </w:tcPr>
          <w:p w:rsidR="006B37A8" w:rsidRPr="004331F4" w:rsidRDefault="00FB2561" w:rsidP="00FB2561">
            <w:pPr>
              <w:autoSpaceDE w:val="0"/>
              <w:autoSpaceDN w:val="0"/>
              <w:adjustRightInd w:val="0"/>
              <w:jc w:val="both"/>
              <w:rPr>
                <w:rFonts w:ascii="Times New Roman" w:eastAsia="Newton-Regular" w:hAnsi="Times New Roman" w:cs="Times New Roman"/>
                <w:sz w:val="24"/>
                <w:szCs w:val="24"/>
                <w:lang w:val="kk-KZ"/>
              </w:rPr>
            </w:pPr>
            <w:r w:rsidRPr="004331F4">
              <w:rPr>
                <w:rFonts w:ascii="Times New Roman" w:hAnsi="Times New Roman" w:cs="Times New Roman"/>
                <w:sz w:val="24"/>
                <w:szCs w:val="24"/>
              </w:rPr>
              <w:t>5. Эффектив</w:t>
            </w:r>
            <w:r w:rsidR="006B37A8" w:rsidRPr="004331F4">
              <w:rPr>
                <w:rFonts w:ascii="Times New Roman" w:hAnsi="Times New Roman" w:cs="Times New Roman"/>
                <w:sz w:val="24"/>
                <w:szCs w:val="24"/>
              </w:rPr>
              <w:t>ность управ</w:t>
            </w:r>
            <w:r w:rsidRPr="004331F4">
              <w:rPr>
                <w:rFonts w:ascii="Times New Roman" w:hAnsi="Times New Roman" w:cs="Times New Roman"/>
                <w:sz w:val="24"/>
                <w:szCs w:val="24"/>
              </w:rPr>
              <w:t>ления логи</w:t>
            </w:r>
            <w:r w:rsidR="006B37A8" w:rsidRPr="004331F4">
              <w:rPr>
                <w:rFonts w:ascii="Times New Roman" w:hAnsi="Times New Roman" w:cs="Times New Roman"/>
                <w:sz w:val="24"/>
                <w:szCs w:val="24"/>
              </w:rPr>
              <w:t>стическими активами в цепи поставок</w:t>
            </w:r>
          </w:p>
        </w:tc>
        <w:tc>
          <w:tcPr>
            <w:tcW w:w="3685" w:type="dxa"/>
          </w:tcPr>
          <w:p w:rsidR="006B37A8" w:rsidRPr="004331F4" w:rsidRDefault="006B37A8" w:rsidP="00FB2561">
            <w:pPr>
              <w:autoSpaceDE w:val="0"/>
              <w:autoSpaceDN w:val="0"/>
              <w:adjustRightInd w:val="0"/>
              <w:jc w:val="both"/>
              <w:rPr>
                <w:rFonts w:ascii="Times New Roman" w:eastAsia="Newton-Regular" w:hAnsi="Times New Roman" w:cs="Times New Roman"/>
                <w:sz w:val="24"/>
                <w:szCs w:val="24"/>
                <w:lang w:val="kk-KZ"/>
              </w:rPr>
            </w:pPr>
            <w:r w:rsidRPr="004331F4">
              <w:rPr>
                <w:rFonts w:ascii="Times New Roman" w:hAnsi="Times New Roman" w:cs="Times New Roman"/>
                <w:sz w:val="24"/>
                <w:szCs w:val="24"/>
              </w:rPr>
              <w:t>Эффективность логистики в управлении активами для удовлетворения спроса. Включает управление всеми активами: основным капиталом (</w:t>
            </w:r>
            <w:r w:rsidR="00FB2561" w:rsidRPr="004331F4">
              <w:rPr>
                <w:rFonts w:ascii="Times New Roman" w:hAnsi="Times New Roman" w:cs="Times New Roman"/>
                <w:sz w:val="24"/>
                <w:szCs w:val="24"/>
              </w:rPr>
              <w:t>вложенным в логистическую инфра</w:t>
            </w:r>
            <w:r w:rsidRPr="004331F4">
              <w:rPr>
                <w:rFonts w:ascii="Times New Roman" w:hAnsi="Times New Roman" w:cs="Times New Roman"/>
                <w:sz w:val="24"/>
                <w:szCs w:val="24"/>
              </w:rPr>
              <w:t>структуру) и оборотным капиталом</w:t>
            </w:r>
          </w:p>
        </w:tc>
        <w:tc>
          <w:tcPr>
            <w:tcW w:w="3793" w:type="dxa"/>
          </w:tcPr>
          <w:p w:rsidR="006B37A8" w:rsidRPr="004331F4" w:rsidRDefault="006B37A8" w:rsidP="006B37A8">
            <w:pPr>
              <w:autoSpaceDE w:val="0"/>
              <w:autoSpaceDN w:val="0"/>
              <w:adjustRightInd w:val="0"/>
              <w:jc w:val="both"/>
              <w:rPr>
                <w:rFonts w:ascii="Times New Roman" w:eastAsia="Newton-Regular" w:hAnsi="Times New Roman" w:cs="Times New Roman"/>
                <w:sz w:val="24"/>
                <w:szCs w:val="24"/>
                <w:lang w:val="kk-KZ"/>
              </w:rPr>
            </w:pPr>
            <w:r w:rsidRPr="004331F4">
              <w:rPr>
                <w:rFonts w:ascii="Times New Roman" w:hAnsi="Times New Roman" w:cs="Times New Roman"/>
                <w:sz w:val="24"/>
                <w:szCs w:val="24"/>
              </w:rPr>
              <w:t>Время цикла оборота денежных средств. Запасы, в днях поставки. Количество оборотов активов</w:t>
            </w:r>
          </w:p>
        </w:tc>
      </w:tr>
    </w:tbl>
    <w:p w:rsidR="003F7917" w:rsidRDefault="003F7917" w:rsidP="00A02E99">
      <w:pPr>
        <w:autoSpaceDE w:val="0"/>
        <w:autoSpaceDN w:val="0"/>
        <w:adjustRightInd w:val="0"/>
        <w:spacing w:after="0" w:line="240" w:lineRule="auto"/>
        <w:ind w:firstLine="567"/>
        <w:jc w:val="both"/>
        <w:rPr>
          <w:rFonts w:ascii="Times New Roman" w:hAnsi="Times New Roman" w:cs="Times New Roman"/>
          <w:sz w:val="28"/>
          <w:szCs w:val="28"/>
        </w:rPr>
      </w:pPr>
    </w:p>
    <w:p w:rsidR="003F7917" w:rsidRPr="003F7917" w:rsidRDefault="003F7917" w:rsidP="003F7917">
      <w:pPr>
        <w:autoSpaceDE w:val="0"/>
        <w:autoSpaceDN w:val="0"/>
        <w:adjustRightInd w:val="0"/>
        <w:spacing w:after="0" w:line="240" w:lineRule="auto"/>
        <w:ind w:firstLine="567"/>
        <w:jc w:val="both"/>
        <w:rPr>
          <w:rFonts w:ascii="Times New Roman" w:hAnsi="Times New Roman" w:cs="Times New Roman"/>
          <w:b/>
          <w:sz w:val="28"/>
          <w:szCs w:val="28"/>
        </w:rPr>
      </w:pPr>
      <w:r w:rsidRPr="003F7917">
        <w:rPr>
          <w:rFonts w:ascii="Times New Roman" w:hAnsi="Times New Roman" w:cs="Times New Roman"/>
          <w:b/>
          <w:sz w:val="28"/>
          <w:szCs w:val="28"/>
        </w:rPr>
        <w:t xml:space="preserve">Вопросы для самоконтроля </w:t>
      </w:r>
    </w:p>
    <w:p w:rsidR="003F7917" w:rsidRPr="00BF1DA6" w:rsidRDefault="003F7917" w:rsidP="003F7917">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Pr="00BF1DA6">
        <w:rPr>
          <w:rFonts w:ascii="Times New Roman" w:hAnsi="Times New Roman" w:cs="Times New Roman"/>
          <w:sz w:val="28"/>
          <w:szCs w:val="28"/>
        </w:rPr>
        <w:t xml:space="preserve">. Какие параметры функционирования цепи поставок вы знаете? </w:t>
      </w:r>
    </w:p>
    <w:p w:rsidR="003F7917" w:rsidRPr="00BF1DA6" w:rsidRDefault="003F7917" w:rsidP="003F7917">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Pr="00BF1DA6">
        <w:rPr>
          <w:rFonts w:ascii="Times New Roman" w:hAnsi="Times New Roman" w:cs="Times New Roman"/>
          <w:sz w:val="28"/>
          <w:szCs w:val="28"/>
        </w:rPr>
        <w:t xml:space="preserve">. Опишите показатели первого уровня SCOR-модели. </w:t>
      </w:r>
    </w:p>
    <w:p w:rsidR="003F7917" w:rsidRPr="00BF1DA6" w:rsidRDefault="003F7917" w:rsidP="003F7917">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Pr="00BF1DA6">
        <w:rPr>
          <w:rFonts w:ascii="Times New Roman" w:hAnsi="Times New Roman" w:cs="Times New Roman"/>
          <w:sz w:val="28"/>
          <w:szCs w:val="28"/>
        </w:rPr>
        <w:t>. В чем заключается интеграция концепций реинжиниринга бизнес</w:t>
      </w:r>
      <w:r>
        <w:rPr>
          <w:rFonts w:ascii="Times New Roman" w:hAnsi="Times New Roman" w:cs="Times New Roman"/>
          <w:sz w:val="28"/>
          <w:szCs w:val="28"/>
        </w:rPr>
        <w:t>-</w:t>
      </w:r>
      <w:r w:rsidRPr="00BF1DA6">
        <w:rPr>
          <w:rFonts w:ascii="Times New Roman" w:hAnsi="Times New Roman" w:cs="Times New Roman"/>
          <w:sz w:val="28"/>
          <w:szCs w:val="28"/>
        </w:rPr>
        <w:t xml:space="preserve">процессов, бенчмаркинга и использования лучшей практики в SCOR-модели? </w:t>
      </w:r>
    </w:p>
    <w:p w:rsidR="003F7917" w:rsidRDefault="003F7917" w:rsidP="00A02E99">
      <w:pPr>
        <w:autoSpaceDE w:val="0"/>
        <w:autoSpaceDN w:val="0"/>
        <w:adjustRightInd w:val="0"/>
        <w:spacing w:after="0" w:line="240" w:lineRule="auto"/>
        <w:ind w:firstLine="567"/>
        <w:jc w:val="both"/>
        <w:rPr>
          <w:rFonts w:ascii="Times New Roman" w:hAnsi="Times New Roman" w:cs="Times New Roman"/>
          <w:sz w:val="28"/>
          <w:szCs w:val="28"/>
        </w:rPr>
      </w:pPr>
    </w:p>
    <w:p w:rsidR="00917E0B" w:rsidRDefault="00917E0B" w:rsidP="00917E0B">
      <w:pPr>
        <w:autoSpaceDE w:val="0"/>
        <w:autoSpaceDN w:val="0"/>
        <w:adjustRightInd w:val="0"/>
        <w:spacing w:after="0" w:line="240" w:lineRule="auto"/>
        <w:ind w:firstLine="567"/>
        <w:jc w:val="both"/>
        <w:rPr>
          <w:rFonts w:ascii="Times New Roman" w:hAnsi="Times New Roman" w:cs="Times New Roman"/>
          <w:sz w:val="28"/>
          <w:szCs w:val="28"/>
        </w:rPr>
      </w:pPr>
      <w:r w:rsidRPr="001B0F84">
        <w:rPr>
          <w:rFonts w:ascii="Times New Roman" w:hAnsi="Times New Roman" w:cs="Times New Roman"/>
          <w:b/>
          <w:sz w:val="28"/>
          <w:szCs w:val="28"/>
        </w:rPr>
        <w:t>Литература:</w:t>
      </w:r>
      <w:r>
        <w:rPr>
          <w:rFonts w:ascii="Times New Roman" w:hAnsi="Times New Roman" w:cs="Times New Roman"/>
          <w:sz w:val="28"/>
          <w:szCs w:val="28"/>
        </w:rPr>
        <w:t xml:space="preserve"> 10, 11, 12.</w:t>
      </w:r>
    </w:p>
    <w:p w:rsidR="00917E0B" w:rsidRDefault="00917E0B" w:rsidP="00A02E99">
      <w:pPr>
        <w:autoSpaceDE w:val="0"/>
        <w:autoSpaceDN w:val="0"/>
        <w:adjustRightInd w:val="0"/>
        <w:spacing w:after="0" w:line="240" w:lineRule="auto"/>
        <w:ind w:firstLine="567"/>
        <w:jc w:val="both"/>
        <w:rPr>
          <w:rFonts w:ascii="Times New Roman" w:hAnsi="Times New Roman" w:cs="Times New Roman"/>
          <w:sz w:val="28"/>
          <w:szCs w:val="28"/>
        </w:rPr>
      </w:pPr>
    </w:p>
    <w:p w:rsidR="00A02E99" w:rsidRDefault="00A02E99" w:rsidP="00A02E99">
      <w:pPr>
        <w:autoSpaceDE w:val="0"/>
        <w:autoSpaceDN w:val="0"/>
        <w:adjustRightInd w:val="0"/>
        <w:spacing w:after="0" w:line="240" w:lineRule="auto"/>
        <w:ind w:firstLine="567"/>
        <w:jc w:val="both"/>
        <w:rPr>
          <w:rFonts w:ascii="Times New Roman" w:hAnsi="Times New Roman" w:cs="Times New Roman"/>
          <w:sz w:val="28"/>
          <w:szCs w:val="28"/>
        </w:rPr>
      </w:pPr>
    </w:p>
    <w:p w:rsidR="00A02E99" w:rsidRDefault="003F7917" w:rsidP="00A02E99">
      <w:pPr>
        <w:autoSpaceDE w:val="0"/>
        <w:autoSpaceDN w:val="0"/>
        <w:adjustRightInd w:val="0"/>
        <w:spacing w:after="0" w:line="240" w:lineRule="auto"/>
        <w:ind w:firstLine="567"/>
        <w:jc w:val="both"/>
        <w:rPr>
          <w:rFonts w:ascii="Times New Roman" w:hAnsi="Times New Roman" w:cs="Times New Roman"/>
          <w:b/>
          <w:sz w:val="28"/>
          <w:szCs w:val="28"/>
        </w:rPr>
      </w:pPr>
      <w:r w:rsidRPr="00447D8A">
        <w:rPr>
          <w:rFonts w:ascii="Times New Roman" w:hAnsi="Times New Roman" w:cs="Times New Roman"/>
          <w:b/>
          <w:sz w:val="28"/>
          <w:szCs w:val="28"/>
        </w:rPr>
        <w:lastRenderedPageBreak/>
        <w:t>Лекция 1</w:t>
      </w:r>
      <w:r>
        <w:rPr>
          <w:rFonts w:ascii="Times New Roman" w:hAnsi="Times New Roman" w:cs="Times New Roman"/>
          <w:b/>
          <w:sz w:val="28"/>
          <w:szCs w:val="28"/>
        </w:rPr>
        <w:t>8</w:t>
      </w:r>
      <w:r w:rsidRPr="00447D8A">
        <w:rPr>
          <w:rFonts w:ascii="Garamond-Bold" w:hAnsi="Garamond-Bold" w:cs="Garamond-Bold"/>
          <w:b/>
          <w:bCs/>
          <w:sz w:val="26"/>
          <w:szCs w:val="26"/>
        </w:rPr>
        <w:t>.</w:t>
      </w:r>
      <w:r>
        <w:rPr>
          <w:rFonts w:ascii="Garamond-Bold" w:hAnsi="Garamond-Bold" w:cs="Garamond-Bold"/>
          <w:b/>
          <w:bCs/>
          <w:sz w:val="26"/>
          <w:szCs w:val="26"/>
        </w:rPr>
        <w:t xml:space="preserve"> </w:t>
      </w:r>
      <w:r w:rsidR="00A02E99" w:rsidRPr="003F7917">
        <w:rPr>
          <w:rFonts w:ascii="Times New Roman" w:hAnsi="Times New Roman" w:cs="Times New Roman"/>
          <w:b/>
          <w:sz w:val="28"/>
          <w:szCs w:val="28"/>
        </w:rPr>
        <w:t>DCOR-модель цепи поставок</w:t>
      </w:r>
    </w:p>
    <w:p w:rsidR="00302F58" w:rsidRPr="003F7917" w:rsidRDefault="00302F58" w:rsidP="00A02E99">
      <w:pPr>
        <w:autoSpaceDE w:val="0"/>
        <w:autoSpaceDN w:val="0"/>
        <w:adjustRightInd w:val="0"/>
        <w:spacing w:after="0" w:line="240" w:lineRule="auto"/>
        <w:ind w:firstLine="567"/>
        <w:jc w:val="both"/>
        <w:rPr>
          <w:rFonts w:ascii="Times New Roman" w:hAnsi="Times New Roman" w:cs="Times New Roman"/>
          <w:b/>
          <w:sz w:val="28"/>
          <w:szCs w:val="28"/>
        </w:rPr>
      </w:pPr>
    </w:p>
    <w:p w:rsidR="00A02E99" w:rsidRDefault="00A02E99" w:rsidP="00A02E99">
      <w:pPr>
        <w:autoSpaceDE w:val="0"/>
        <w:autoSpaceDN w:val="0"/>
        <w:adjustRightInd w:val="0"/>
        <w:spacing w:after="0" w:line="240" w:lineRule="auto"/>
        <w:ind w:firstLine="567"/>
        <w:jc w:val="both"/>
        <w:rPr>
          <w:rFonts w:ascii="Times New Roman" w:hAnsi="Times New Roman" w:cs="Times New Roman"/>
          <w:sz w:val="28"/>
          <w:szCs w:val="28"/>
        </w:rPr>
      </w:pPr>
      <w:r w:rsidRPr="00A02E99">
        <w:rPr>
          <w:rFonts w:ascii="Times New Roman" w:hAnsi="Times New Roman" w:cs="Times New Roman"/>
          <w:sz w:val="28"/>
          <w:szCs w:val="28"/>
        </w:rPr>
        <w:t>С целью развития и совершенствования стандартов SCOR-модели Совет по цепям поставок разработал Design Chain Operations Reference model (DCOR — рекомендуемая модель операций в цепях проектирования), которая охватывает создание продукта, исследовательские проекты и разработку. Модель DCOR может быть использована как отдельно, так и вместе с моделью SCOR. Как и SCOR-модель, DCOR-модель основана на выделении пяти базисных бизнес-процессов.</w:t>
      </w:r>
    </w:p>
    <w:p w:rsidR="00A02E99" w:rsidRDefault="00A02E99" w:rsidP="00A02E99">
      <w:pPr>
        <w:autoSpaceDE w:val="0"/>
        <w:autoSpaceDN w:val="0"/>
        <w:adjustRightInd w:val="0"/>
        <w:spacing w:after="0" w:line="240" w:lineRule="auto"/>
        <w:jc w:val="both"/>
        <w:rPr>
          <w:rFonts w:ascii="Times New Roman" w:hAnsi="Times New Roman" w:cs="Times New Roman"/>
          <w:sz w:val="28"/>
          <w:szCs w:val="28"/>
        </w:rPr>
      </w:pPr>
    </w:p>
    <w:tbl>
      <w:tblPr>
        <w:tblStyle w:val="a4"/>
        <w:tblW w:w="0" w:type="auto"/>
        <w:tblLook w:val="04A0"/>
      </w:tblPr>
      <w:tblGrid>
        <w:gridCol w:w="2753"/>
        <w:gridCol w:w="6818"/>
      </w:tblGrid>
      <w:tr w:rsidR="00A02E99" w:rsidTr="00F469EC">
        <w:tc>
          <w:tcPr>
            <w:tcW w:w="2753" w:type="dxa"/>
          </w:tcPr>
          <w:p w:rsidR="00A02E99" w:rsidRPr="00F469EC" w:rsidRDefault="00A02E99" w:rsidP="00A02E99">
            <w:pPr>
              <w:autoSpaceDE w:val="0"/>
              <w:autoSpaceDN w:val="0"/>
              <w:adjustRightInd w:val="0"/>
              <w:jc w:val="both"/>
              <w:rPr>
                <w:rFonts w:ascii="Times New Roman" w:eastAsia="Newton-Regular" w:hAnsi="Times New Roman" w:cs="Times New Roman"/>
                <w:sz w:val="28"/>
                <w:szCs w:val="28"/>
                <w:lang w:val="kk-KZ"/>
              </w:rPr>
            </w:pPr>
            <w:r w:rsidRPr="00F469EC">
              <w:rPr>
                <w:rFonts w:ascii="Times New Roman" w:hAnsi="Times New Roman" w:cs="Times New Roman"/>
                <w:sz w:val="28"/>
                <w:szCs w:val="28"/>
              </w:rPr>
              <w:t>Бизнес-процессы DCOR-модели</w:t>
            </w:r>
          </w:p>
        </w:tc>
        <w:tc>
          <w:tcPr>
            <w:tcW w:w="6818" w:type="dxa"/>
          </w:tcPr>
          <w:p w:rsidR="00A02E99" w:rsidRPr="00F469EC" w:rsidRDefault="00A02E99" w:rsidP="00A02E99">
            <w:pPr>
              <w:autoSpaceDE w:val="0"/>
              <w:autoSpaceDN w:val="0"/>
              <w:adjustRightInd w:val="0"/>
              <w:jc w:val="both"/>
              <w:rPr>
                <w:rFonts w:ascii="Times New Roman" w:eastAsia="Newton-Regular" w:hAnsi="Times New Roman" w:cs="Times New Roman"/>
                <w:sz w:val="28"/>
                <w:szCs w:val="28"/>
                <w:lang w:val="kk-KZ"/>
              </w:rPr>
            </w:pPr>
            <w:r w:rsidRPr="00F469EC">
              <w:rPr>
                <w:rFonts w:ascii="Times New Roman" w:hAnsi="Times New Roman" w:cs="Times New Roman"/>
                <w:sz w:val="28"/>
                <w:szCs w:val="28"/>
              </w:rPr>
              <w:t>Характеристика ключевых бизнес-процессов</w:t>
            </w:r>
          </w:p>
        </w:tc>
      </w:tr>
      <w:tr w:rsidR="00A02E99" w:rsidTr="00F469EC">
        <w:tc>
          <w:tcPr>
            <w:tcW w:w="2753" w:type="dxa"/>
          </w:tcPr>
          <w:p w:rsidR="00A02E99" w:rsidRPr="00F469EC" w:rsidRDefault="00A02E99" w:rsidP="00A02E99">
            <w:pPr>
              <w:autoSpaceDE w:val="0"/>
              <w:autoSpaceDN w:val="0"/>
              <w:adjustRightInd w:val="0"/>
              <w:jc w:val="both"/>
              <w:rPr>
                <w:rFonts w:ascii="Times New Roman" w:eastAsia="Newton-Regular" w:hAnsi="Times New Roman" w:cs="Times New Roman"/>
                <w:sz w:val="28"/>
                <w:szCs w:val="28"/>
                <w:lang w:val="kk-KZ"/>
              </w:rPr>
            </w:pPr>
            <w:r w:rsidRPr="00F469EC">
              <w:rPr>
                <w:rFonts w:ascii="Times New Roman" w:hAnsi="Times New Roman" w:cs="Times New Roman"/>
                <w:sz w:val="28"/>
                <w:szCs w:val="28"/>
              </w:rPr>
              <w:t>Plan (планирование)</w:t>
            </w:r>
          </w:p>
        </w:tc>
        <w:tc>
          <w:tcPr>
            <w:tcW w:w="6818" w:type="dxa"/>
          </w:tcPr>
          <w:p w:rsidR="00A02E99" w:rsidRPr="00F469EC" w:rsidRDefault="00A02E99" w:rsidP="00F469EC">
            <w:pPr>
              <w:autoSpaceDE w:val="0"/>
              <w:autoSpaceDN w:val="0"/>
              <w:adjustRightInd w:val="0"/>
              <w:jc w:val="both"/>
              <w:rPr>
                <w:rFonts w:ascii="Times New Roman" w:eastAsia="Newton-Regular" w:hAnsi="Times New Roman" w:cs="Times New Roman"/>
                <w:sz w:val="28"/>
                <w:szCs w:val="28"/>
                <w:lang w:val="kk-KZ"/>
              </w:rPr>
            </w:pPr>
            <w:r w:rsidRPr="00F469EC">
              <w:rPr>
                <w:rFonts w:ascii="Times New Roman" w:hAnsi="Times New Roman" w:cs="Times New Roman"/>
                <w:sz w:val="28"/>
                <w:szCs w:val="28"/>
              </w:rPr>
              <w:t>Создание и утверждение мероприятий на определенный промежуток</w:t>
            </w:r>
            <w:r w:rsidR="00F469EC">
              <w:rPr>
                <w:rFonts w:ascii="Times New Roman" w:hAnsi="Times New Roman" w:cs="Times New Roman"/>
                <w:sz w:val="28"/>
                <w:szCs w:val="28"/>
              </w:rPr>
              <w:t xml:space="preserve"> времени, представляющих проект</w:t>
            </w:r>
            <w:r w:rsidRPr="00F469EC">
              <w:rPr>
                <w:rFonts w:ascii="Times New Roman" w:hAnsi="Times New Roman" w:cs="Times New Roman"/>
                <w:sz w:val="28"/>
                <w:szCs w:val="28"/>
              </w:rPr>
              <w:t>ное назначение ресурсов для требований цепи проектирования</w:t>
            </w:r>
          </w:p>
        </w:tc>
      </w:tr>
      <w:tr w:rsidR="00A02E99" w:rsidTr="00F469EC">
        <w:tc>
          <w:tcPr>
            <w:tcW w:w="2753" w:type="dxa"/>
          </w:tcPr>
          <w:p w:rsidR="00A02E99" w:rsidRPr="00F469EC" w:rsidRDefault="00A02E99" w:rsidP="00A02E99">
            <w:pPr>
              <w:autoSpaceDE w:val="0"/>
              <w:autoSpaceDN w:val="0"/>
              <w:adjustRightInd w:val="0"/>
              <w:jc w:val="both"/>
              <w:rPr>
                <w:rFonts w:ascii="Times New Roman" w:eastAsia="Newton-Regular" w:hAnsi="Times New Roman" w:cs="Times New Roman"/>
                <w:sz w:val="28"/>
                <w:szCs w:val="28"/>
                <w:lang w:val="kk-KZ"/>
              </w:rPr>
            </w:pPr>
            <w:r w:rsidRPr="00F469EC">
              <w:rPr>
                <w:rFonts w:ascii="Times New Roman" w:hAnsi="Times New Roman" w:cs="Times New Roman"/>
                <w:sz w:val="28"/>
                <w:szCs w:val="28"/>
              </w:rPr>
              <w:t>Research (исследование)</w:t>
            </w:r>
          </w:p>
        </w:tc>
        <w:tc>
          <w:tcPr>
            <w:tcW w:w="6818" w:type="dxa"/>
          </w:tcPr>
          <w:p w:rsidR="00A02E99" w:rsidRPr="00F469EC" w:rsidRDefault="00A02E99" w:rsidP="00F469EC">
            <w:pPr>
              <w:autoSpaceDE w:val="0"/>
              <w:autoSpaceDN w:val="0"/>
              <w:adjustRightInd w:val="0"/>
              <w:jc w:val="both"/>
              <w:rPr>
                <w:rFonts w:ascii="Times New Roman" w:eastAsia="Newton-Regular" w:hAnsi="Times New Roman" w:cs="Times New Roman"/>
                <w:sz w:val="28"/>
                <w:szCs w:val="28"/>
                <w:lang w:val="kk-KZ"/>
              </w:rPr>
            </w:pPr>
            <w:r w:rsidRPr="00F469EC">
              <w:rPr>
                <w:rFonts w:ascii="Times New Roman" w:hAnsi="Times New Roman" w:cs="Times New Roman"/>
                <w:sz w:val="28"/>
                <w:szCs w:val="28"/>
              </w:rPr>
              <w:t>Идентификация и декомпозиция направлений исследования путем обработки информации, оценки и архивизации полученных исследовательских данных (идентификация источников исследований, сорсинга, утверждение стандартов (сертификация) материалов/продукции, соответствующих требованиям заказчика)</w:t>
            </w:r>
          </w:p>
        </w:tc>
      </w:tr>
      <w:tr w:rsidR="00A02E99" w:rsidTr="00F469EC">
        <w:tc>
          <w:tcPr>
            <w:tcW w:w="2753" w:type="dxa"/>
          </w:tcPr>
          <w:p w:rsidR="00A02E99" w:rsidRPr="00F469EC" w:rsidRDefault="00A02E99" w:rsidP="00A02E99">
            <w:pPr>
              <w:autoSpaceDE w:val="0"/>
              <w:autoSpaceDN w:val="0"/>
              <w:adjustRightInd w:val="0"/>
              <w:jc w:val="both"/>
              <w:rPr>
                <w:rFonts w:ascii="Times New Roman" w:eastAsia="Newton-Regular" w:hAnsi="Times New Roman" w:cs="Times New Roman"/>
                <w:sz w:val="28"/>
                <w:szCs w:val="28"/>
                <w:lang w:val="kk-KZ"/>
              </w:rPr>
            </w:pPr>
            <w:r w:rsidRPr="00F469EC">
              <w:rPr>
                <w:rFonts w:ascii="Times New Roman" w:hAnsi="Times New Roman" w:cs="Times New Roman"/>
                <w:sz w:val="28"/>
                <w:szCs w:val="28"/>
              </w:rPr>
              <w:t>Design (проектирование)</w:t>
            </w:r>
          </w:p>
        </w:tc>
        <w:tc>
          <w:tcPr>
            <w:tcW w:w="6818" w:type="dxa"/>
          </w:tcPr>
          <w:p w:rsidR="00A02E99" w:rsidRPr="00F469EC" w:rsidRDefault="00A02E99" w:rsidP="00F469EC">
            <w:pPr>
              <w:autoSpaceDE w:val="0"/>
              <w:autoSpaceDN w:val="0"/>
              <w:adjustRightInd w:val="0"/>
              <w:jc w:val="both"/>
              <w:rPr>
                <w:rFonts w:ascii="Times New Roman" w:eastAsia="Newton-Regular" w:hAnsi="Times New Roman" w:cs="Times New Roman"/>
                <w:sz w:val="28"/>
                <w:szCs w:val="28"/>
                <w:lang w:val="kk-KZ"/>
              </w:rPr>
            </w:pPr>
            <w:r w:rsidRPr="00F469EC">
              <w:rPr>
                <w:rFonts w:ascii="Times New Roman" w:hAnsi="Times New Roman" w:cs="Times New Roman"/>
                <w:sz w:val="28"/>
                <w:szCs w:val="28"/>
              </w:rPr>
              <w:t>Процесс управления проектированием путем обновления, создания, анализа, тестирования и реализации формы продукта или обновлением существующего продукта на основе использования, тестирования, применения обслуживающих процессов и процессов размещения</w:t>
            </w:r>
          </w:p>
        </w:tc>
      </w:tr>
      <w:tr w:rsidR="00A02E99" w:rsidTr="00F469EC">
        <w:tc>
          <w:tcPr>
            <w:tcW w:w="2753" w:type="dxa"/>
          </w:tcPr>
          <w:p w:rsidR="00A02E99" w:rsidRPr="00F469EC" w:rsidRDefault="00A02E99" w:rsidP="00A02E99">
            <w:pPr>
              <w:autoSpaceDE w:val="0"/>
              <w:autoSpaceDN w:val="0"/>
              <w:adjustRightInd w:val="0"/>
              <w:jc w:val="both"/>
              <w:rPr>
                <w:rFonts w:ascii="Times New Roman" w:eastAsia="Newton-Regular" w:hAnsi="Times New Roman" w:cs="Times New Roman"/>
                <w:sz w:val="28"/>
                <w:szCs w:val="28"/>
                <w:lang w:val="kk-KZ"/>
              </w:rPr>
            </w:pPr>
            <w:r w:rsidRPr="00F469EC">
              <w:rPr>
                <w:rFonts w:ascii="Times New Roman" w:hAnsi="Times New Roman" w:cs="Times New Roman"/>
                <w:sz w:val="28"/>
                <w:szCs w:val="28"/>
              </w:rPr>
              <w:t>Integrate (интеграция)</w:t>
            </w:r>
          </w:p>
        </w:tc>
        <w:tc>
          <w:tcPr>
            <w:tcW w:w="6818" w:type="dxa"/>
          </w:tcPr>
          <w:p w:rsidR="00A02E99" w:rsidRPr="00F469EC" w:rsidRDefault="00A02E99" w:rsidP="00F469EC">
            <w:pPr>
              <w:autoSpaceDE w:val="0"/>
              <w:autoSpaceDN w:val="0"/>
              <w:adjustRightInd w:val="0"/>
              <w:jc w:val="both"/>
              <w:rPr>
                <w:rFonts w:ascii="Times New Roman" w:eastAsia="Newton-Regular" w:hAnsi="Times New Roman" w:cs="Times New Roman"/>
                <w:sz w:val="28"/>
                <w:szCs w:val="28"/>
                <w:lang w:val="kk-KZ"/>
              </w:rPr>
            </w:pPr>
            <w:r w:rsidRPr="00F469EC">
              <w:rPr>
                <w:rFonts w:ascii="Times New Roman" w:hAnsi="Times New Roman" w:cs="Times New Roman"/>
                <w:sz w:val="28"/>
                <w:szCs w:val="28"/>
              </w:rPr>
              <w:t>Процесс управления интеграцией путем выпуска вариаций обновленного и нового продукта для цепи поставок, исполнения или выпуска проектной документации обновленного или нового продукта для маркетинговых или поддерживающих акций</w:t>
            </w:r>
          </w:p>
        </w:tc>
      </w:tr>
      <w:tr w:rsidR="00A02E99" w:rsidTr="00F469EC">
        <w:tc>
          <w:tcPr>
            <w:tcW w:w="2753" w:type="dxa"/>
          </w:tcPr>
          <w:p w:rsidR="00A02E99" w:rsidRPr="00F469EC" w:rsidRDefault="00A02E99" w:rsidP="00F469EC">
            <w:pPr>
              <w:autoSpaceDE w:val="0"/>
              <w:autoSpaceDN w:val="0"/>
              <w:adjustRightInd w:val="0"/>
              <w:jc w:val="both"/>
              <w:rPr>
                <w:rFonts w:ascii="Times New Roman" w:eastAsia="Newton-Regular" w:hAnsi="Times New Roman" w:cs="Times New Roman"/>
                <w:sz w:val="28"/>
                <w:szCs w:val="28"/>
                <w:lang w:val="kk-KZ"/>
              </w:rPr>
            </w:pPr>
            <w:r w:rsidRPr="00F469EC">
              <w:rPr>
                <w:rFonts w:ascii="Times New Roman" w:hAnsi="Times New Roman" w:cs="Times New Roman"/>
                <w:sz w:val="28"/>
                <w:szCs w:val="28"/>
              </w:rPr>
              <w:t>Amend (совершенствование)</w:t>
            </w:r>
          </w:p>
        </w:tc>
        <w:tc>
          <w:tcPr>
            <w:tcW w:w="6818" w:type="dxa"/>
          </w:tcPr>
          <w:p w:rsidR="00A02E99" w:rsidRPr="00F469EC" w:rsidRDefault="00A02E99" w:rsidP="00F469EC">
            <w:pPr>
              <w:autoSpaceDE w:val="0"/>
              <w:autoSpaceDN w:val="0"/>
              <w:adjustRightInd w:val="0"/>
              <w:jc w:val="both"/>
              <w:rPr>
                <w:rFonts w:ascii="Times New Roman" w:eastAsia="Newton-Regular" w:hAnsi="Times New Roman" w:cs="Times New Roman"/>
                <w:sz w:val="28"/>
                <w:szCs w:val="28"/>
                <w:lang w:val="kk-KZ"/>
              </w:rPr>
            </w:pPr>
            <w:r w:rsidRPr="00F469EC">
              <w:rPr>
                <w:rFonts w:ascii="Times New Roman" w:hAnsi="Times New Roman" w:cs="Times New Roman"/>
                <w:sz w:val="28"/>
                <w:szCs w:val="28"/>
              </w:rPr>
              <w:t>Процесс управления совершенствованием на основе сбора и анализа результатов проектирования продукта путем организации и поддержания обратной связи о расширении возможности этого продукта</w:t>
            </w:r>
          </w:p>
        </w:tc>
      </w:tr>
    </w:tbl>
    <w:p w:rsidR="00A02E99" w:rsidRDefault="00A02E99" w:rsidP="00A02E99">
      <w:pPr>
        <w:autoSpaceDE w:val="0"/>
        <w:autoSpaceDN w:val="0"/>
        <w:adjustRightInd w:val="0"/>
        <w:spacing w:after="0" w:line="240" w:lineRule="auto"/>
        <w:jc w:val="both"/>
        <w:rPr>
          <w:rFonts w:ascii="Times New Roman" w:eastAsia="Newton-Regular" w:hAnsi="Times New Roman" w:cs="Times New Roman"/>
          <w:sz w:val="28"/>
          <w:szCs w:val="28"/>
          <w:lang w:val="kk-KZ"/>
        </w:rPr>
      </w:pPr>
    </w:p>
    <w:p w:rsidR="00F469EC" w:rsidRDefault="00F469EC" w:rsidP="00F469EC">
      <w:pPr>
        <w:autoSpaceDE w:val="0"/>
        <w:autoSpaceDN w:val="0"/>
        <w:adjustRightInd w:val="0"/>
        <w:spacing w:after="0" w:line="240" w:lineRule="auto"/>
        <w:ind w:firstLine="567"/>
        <w:jc w:val="both"/>
        <w:rPr>
          <w:rFonts w:ascii="Times New Roman" w:hAnsi="Times New Roman" w:cs="Times New Roman"/>
          <w:sz w:val="28"/>
          <w:szCs w:val="28"/>
        </w:rPr>
      </w:pPr>
      <w:r w:rsidRPr="00F469EC">
        <w:rPr>
          <w:rFonts w:ascii="Times New Roman" w:hAnsi="Times New Roman" w:cs="Times New Roman"/>
          <w:sz w:val="28"/>
          <w:szCs w:val="28"/>
        </w:rPr>
        <w:t xml:space="preserve">Помимо пяти основных управленческих процессов, которые обусловливают организационную структуру DCOR-модели, необходимо отметить три типа процессов модели: 1) planing (планирование); 2) execution (исполнение); 3) enable (обеспечение). Процессные категории DCOR </w:t>
      </w:r>
      <w:r w:rsidRPr="00F469EC">
        <w:rPr>
          <w:rFonts w:ascii="Times New Roman" w:hAnsi="Times New Roman" w:cs="Times New Roman"/>
          <w:sz w:val="28"/>
          <w:szCs w:val="28"/>
        </w:rPr>
        <w:lastRenderedPageBreak/>
        <w:t>фокусируются на трех областях: 1) Prodact Refresh (обновление продукта); 2) New Product (новый продукт); 3) New Technology (новая технология).</w:t>
      </w:r>
    </w:p>
    <w:p w:rsidR="00F469EC" w:rsidRDefault="00F469EC" w:rsidP="00F469EC">
      <w:pPr>
        <w:autoSpaceDE w:val="0"/>
        <w:autoSpaceDN w:val="0"/>
        <w:adjustRightInd w:val="0"/>
        <w:spacing w:after="0" w:line="240" w:lineRule="auto"/>
        <w:ind w:firstLine="567"/>
        <w:jc w:val="both"/>
        <w:rPr>
          <w:rFonts w:ascii="Times New Roman" w:hAnsi="Times New Roman" w:cs="Times New Roman"/>
          <w:sz w:val="28"/>
          <w:szCs w:val="28"/>
        </w:rPr>
      </w:pPr>
      <w:r w:rsidRPr="00F469EC">
        <w:rPr>
          <w:rFonts w:ascii="Times New Roman" w:hAnsi="Times New Roman" w:cs="Times New Roman"/>
          <w:sz w:val="28"/>
          <w:szCs w:val="28"/>
        </w:rPr>
        <w:t xml:space="preserve">Эти три составные части (обновление продукта, новый продукт и новая технология) имеют свои особенности в разных отраслях промышленности. </w:t>
      </w:r>
    </w:p>
    <w:p w:rsidR="00F469EC" w:rsidRDefault="00F469EC" w:rsidP="00F469EC">
      <w:pPr>
        <w:autoSpaceDE w:val="0"/>
        <w:autoSpaceDN w:val="0"/>
        <w:adjustRightInd w:val="0"/>
        <w:spacing w:after="0" w:line="240" w:lineRule="auto"/>
        <w:ind w:firstLine="567"/>
        <w:jc w:val="both"/>
        <w:rPr>
          <w:rFonts w:ascii="Times New Roman" w:hAnsi="Times New Roman" w:cs="Times New Roman"/>
          <w:sz w:val="28"/>
          <w:szCs w:val="28"/>
        </w:rPr>
      </w:pPr>
      <w:r w:rsidRPr="00F469EC">
        <w:rPr>
          <w:rFonts w:ascii="Times New Roman" w:hAnsi="Times New Roman" w:cs="Times New Roman"/>
          <w:sz w:val="28"/>
          <w:szCs w:val="28"/>
        </w:rPr>
        <w:t xml:space="preserve">Так же, как и SCOR, DCOR-модель имеет три уровня детализации процессов. Метрики первого уровня DCOR соответствуют тем же пяти характеристикам эффективности функционирования, как и в модели SCOR: надежность цепи, реактивность, гибкость, затраты, активы. </w:t>
      </w:r>
    </w:p>
    <w:p w:rsidR="00F469EC" w:rsidRDefault="00F469EC" w:rsidP="00F469EC">
      <w:pPr>
        <w:autoSpaceDE w:val="0"/>
        <w:autoSpaceDN w:val="0"/>
        <w:adjustRightInd w:val="0"/>
        <w:spacing w:after="0" w:line="240" w:lineRule="auto"/>
        <w:ind w:firstLine="567"/>
        <w:jc w:val="both"/>
        <w:rPr>
          <w:rFonts w:ascii="Times New Roman" w:hAnsi="Times New Roman" w:cs="Times New Roman"/>
          <w:sz w:val="28"/>
          <w:szCs w:val="28"/>
        </w:rPr>
      </w:pPr>
      <w:r w:rsidRPr="00F469EC">
        <w:rPr>
          <w:rFonts w:ascii="Times New Roman" w:hAnsi="Times New Roman" w:cs="Times New Roman"/>
          <w:sz w:val="28"/>
          <w:szCs w:val="28"/>
        </w:rPr>
        <w:t xml:space="preserve">Советом по цепям поставок предполагается также разработка третьей модели — CCOR (Customer Chain Operations Reference model, Рекомендованная модель по цепям потребителей), которая вместе с двумя существующими составит так называемую Integrated Business Reference Framework (IBRF, Рекомендованная интегрированная бизнес структура). </w:t>
      </w:r>
    </w:p>
    <w:p w:rsidR="00F469EC" w:rsidRDefault="00F469EC" w:rsidP="00F469EC">
      <w:pPr>
        <w:autoSpaceDE w:val="0"/>
        <w:autoSpaceDN w:val="0"/>
        <w:adjustRightInd w:val="0"/>
        <w:spacing w:after="0" w:line="240" w:lineRule="auto"/>
        <w:ind w:firstLine="567"/>
        <w:jc w:val="both"/>
        <w:rPr>
          <w:rFonts w:ascii="Times New Roman" w:hAnsi="Times New Roman" w:cs="Times New Roman"/>
          <w:sz w:val="28"/>
          <w:szCs w:val="28"/>
        </w:rPr>
      </w:pPr>
      <w:r w:rsidRPr="00F469EC">
        <w:rPr>
          <w:rFonts w:ascii="Times New Roman" w:hAnsi="Times New Roman" w:cs="Times New Roman"/>
          <w:sz w:val="28"/>
          <w:szCs w:val="28"/>
        </w:rPr>
        <w:t>IBRF — это инструмент для бизнес</w:t>
      </w:r>
      <w:r>
        <w:rPr>
          <w:rFonts w:ascii="Times New Roman" w:hAnsi="Times New Roman" w:cs="Times New Roman"/>
          <w:sz w:val="28"/>
          <w:szCs w:val="28"/>
        </w:rPr>
        <w:t>-</w:t>
      </w:r>
      <w:r w:rsidRPr="00F469EC">
        <w:rPr>
          <w:rFonts w:ascii="Times New Roman" w:hAnsi="Times New Roman" w:cs="Times New Roman"/>
          <w:sz w:val="28"/>
          <w:szCs w:val="28"/>
        </w:rPr>
        <w:t xml:space="preserve">планирования, который сможет связать воедино все цепочки управления ценностью, т. е. сделает возможным увязать требования покупателей, управление данными о продукте, управление жизненным циклом продукта, время цикла и издержки цикла. </w:t>
      </w:r>
    </w:p>
    <w:p w:rsidR="00F469EC" w:rsidRDefault="00F469EC" w:rsidP="00F469EC">
      <w:pPr>
        <w:autoSpaceDE w:val="0"/>
        <w:autoSpaceDN w:val="0"/>
        <w:adjustRightInd w:val="0"/>
        <w:spacing w:after="0" w:line="240" w:lineRule="auto"/>
        <w:ind w:firstLine="567"/>
        <w:jc w:val="both"/>
        <w:rPr>
          <w:rFonts w:ascii="Times New Roman" w:hAnsi="Times New Roman" w:cs="Times New Roman"/>
          <w:sz w:val="28"/>
          <w:szCs w:val="28"/>
        </w:rPr>
      </w:pPr>
      <w:r w:rsidRPr="00F469EC">
        <w:rPr>
          <w:rFonts w:ascii="Times New Roman" w:hAnsi="Times New Roman" w:cs="Times New Roman"/>
          <w:sz w:val="28"/>
          <w:szCs w:val="28"/>
        </w:rPr>
        <w:t xml:space="preserve">С внедрением этой структуры организации впервые обретут возможность совместить в полной цепи создания ценности продукта цепь проектирования, цепь поставок и цепь потребителей. Как только бизнес-процесс описан в стандартных терминах референтной модели, он может быть однозначно идентифицирован. Все элементарные операции и их последовательности становятся измеряемыми, управляемыми и контролируемыми. Таким образом, достигается возможность перенастройки процессов на достижение конкурентного преимущества или их гибкого изменения в соответствии с конкурентными задачами. </w:t>
      </w:r>
    </w:p>
    <w:p w:rsidR="00F469EC" w:rsidRDefault="00F469EC" w:rsidP="00F469EC">
      <w:pPr>
        <w:autoSpaceDE w:val="0"/>
        <w:autoSpaceDN w:val="0"/>
        <w:adjustRightInd w:val="0"/>
        <w:spacing w:after="0" w:line="240" w:lineRule="auto"/>
        <w:ind w:firstLine="567"/>
        <w:jc w:val="both"/>
        <w:rPr>
          <w:rFonts w:ascii="Times New Roman" w:hAnsi="Times New Roman" w:cs="Times New Roman"/>
          <w:sz w:val="28"/>
          <w:szCs w:val="28"/>
        </w:rPr>
      </w:pPr>
      <w:r w:rsidRPr="00F469EC">
        <w:rPr>
          <w:rFonts w:ascii="Times New Roman" w:hAnsi="Times New Roman" w:cs="Times New Roman"/>
          <w:sz w:val="28"/>
          <w:szCs w:val="28"/>
        </w:rPr>
        <w:t>Применение SCOR-модели позволяет предприятиям начать разработку собственных моделей на основе уже готового набора функций и процессов, т.к. она объединяет в единую кросс</w:t>
      </w:r>
      <w:r w:rsidR="00FE31DB">
        <w:rPr>
          <w:rFonts w:ascii="Times New Roman" w:hAnsi="Times New Roman" w:cs="Times New Roman"/>
          <w:sz w:val="28"/>
          <w:szCs w:val="28"/>
        </w:rPr>
        <w:t xml:space="preserve"> </w:t>
      </w:r>
      <w:r w:rsidRPr="00F469EC">
        <w:rPr>
          <w:rFonts w:ascii="Times New Roman" w:hAnsi="Times New Roman" w:cs="Times New Roman"/>
          <w:sz w:val="28"/>
          <w:szCs w:val="28"/>
        </w:rPr>
        <w:t>функциональную структуру наиболее известные и удачно зарекомендовавшие себя концепции реинжиниринга бизнес-процессов, бенчмаркинга и лучших практик (рис. 4.1).</w:t>
      </w:r>
    </w:p>
    <w:p w:rsidR="00DE62A3" w:rsidRDefault="00F469EC" w:rsidP="00F469EC">
      <w:pPr>
        <w:autoSpaceDE w:val="0"/>
        <w:autoSpaceDN w:val="0"/>
        <w:adjustRightInd w:val="0"/>
        <w:spacing w:after="0" w:line="240" w:lineRule="auto"/>
        <w:ind w:firstLine="567"/>
        <w:jc w:val="both"/>
        <w:rPr>
          <w:rFonts w:ascii="Times New Roman" w:hAnsi="Times New Roman" w:cs="Times New Roman"/>
          <w:sz w:val="28"/>
          <w:szCs w:val="28"/>
        </w:rPr>
      </w:pPr>
      <w:r w:rsidRPr="00F469EC">
        <w:rPr>
          <w:rFonts w:ascii="Times New Roman" w:hAnsi="Times New Roman" w:cs="Times New Roman"/>
          <w:sz w:val="28"/>
          <w:szCs w:val="28"/>
        </w:rPr>
        <w:t>Несмотря на очевидные преимущества, которые дают рассмотренные модели, следует отметить также и</w:t>
      </w:r>
      <w:r w:rsidR="00FE31DB">
        <w:rPr>
          <w:rFonts w:ascii="Times New Roman" w:hAnsi="Times New Roman" w:cs="Times New Roman"/>
          <w:sz w:val="28"/>
          <w:szCs w:val="28"/>
        </w:rPr>
        <w:t xml:space="preserve"> </w:t>
      </w:r>
      <w:r w:rsidRPr="00F469EC">
        <w:rPr>
          <w:rFonts w:ascii="Times New Roman" w:hAnsi="Times New Roman" w:cs="Times New Roman"/>
          <w:sz w:val="28"/>
          <w:szCs w:val="28"/>
        </w:rPr>
        <w:t>их недостатки. Говорить об</w:t>
      </w:r>
      <w:r w:rsidR="00FE31DB">
        <w:rPr>
          <w:rFonts w:ascii="Times New Roman" w:hAnsi="Times New Roman" w:cs="Times New Roman"/>
          <w:sz w:val="28"/>
          <w:szCs w:val="28"/>
        </w:rPr>
        <w:t xml:space="preserve"> </w:t>
      </w:r>
      <w:r w:rsidRPr="00F469EC">
        <w:rPr>
          <w:rFonts w:ascii="Times New Roman" w:hAnsi="Times New Roman" w:cs="Times New Roman"/>
          <w:sz w:val="28"/>
          <w:szCs w:val="28"/>
        </w:rPr>
        <w:t xml:space="preserve">их незамедлительном внедрении в России несколько преждевременно. Существует ряд объективных моментов, которые будут являться препятствиями: </w:t>
      </w:r>
    </w:p>
    <w:p w:rsidR="00DE62A3" w:rsidRPr="00DE62A3" w:rsidRDefault="00F469EC" w:rsidP="00F469EC">
      <w:pPr>
        <w:autoSpaceDE w:val="0"/>
        <w:autoSpaceDN w:val="0"/>
        <w:adjustRightInd w:val="0"/>
        <w:spacing w:after="0" w:line="240" w:lineRule="auto"/>
        <w:ind w:firstLine="567"/>
        <w:jc w:val="both"/>
        <w:rPr>
          <w:rFonts w:ascii="Times New Roman" w:hAnsi="Times New Roman" w:cs="Times New Roman"/>
          <w:sz w:val="28"/>
          <w:szCs w:val="28"/>
        </w:rPr>
      </w:pPr>
      <w:r w:rsidRPr="00DE62A3">
        <w:rPr>
          <w:rFonts w:ascii="Times New Roman" w:hAnsi="Times New Roman" w:cs="Times New Roman"/>
          <w:sz w:val="28"/>
          <w:szCs w:val="28"/>
        </w:rPr>
        <w:t xml:space="preserve">• недобросовестная конкуренция; </w:t>
      </w:r>
    </w:p>
    <w:p w:rsidR="00F469EC" w:rsidRPr="00DE62A3" w:rsidRDefault="00F469EC" w:rsidP="00F469EC">
      <w:pPr>
        <w:autoSpaceDE w:val="0"/>
        <w:autoSpaceDN w:val="0"/>
        <w:adjustRightInd w:val="0"/>
        <w:spacing w:after="0" w:line="240" w:lineRule="auto"/>
        <w:ind w:firstLine="567"/>
        <w:jc w:val="both"/>
        <w:rPr>
          <w:rFonts w:ascii="Times New Roman" w:hAnsi="Times New Roman" w:cs="Times New Roman"/>
          <w:sz w:val="28"/>
          <w:szCs w:val="28"/>
        </w:rPr>
      </w:pPr>
      <w:r w:rsidRPr="00DE62A3">
        <w:rPr>
          <w:rFonts w:ascii="Times New Roman" w:hAnsi="Times New Roman" w:cs="Times New Roman"/>
          <w:sz w:val="28"/>
          <w:szCs w:val="28"/>
        </w:rPr>
        <w:t>• неопределенность экономической ситуации в России;</w:t>
      </w:r>
    </w:p>
    <w:p w:rsidR="00DE62A3" w:rsidRPr="00DE62A3" w:rsidRDefault="00DE62A3" w:rsidP="00F469EC">
      <w:pPr>
        <w:autoSpaceDE w:val="0"/>
        <w:autoSpaceDN w:val="0"/>
        <w:adjustRightInd w:val="0"/>
        <w:spacing w:after="0" w:line="240" w:lineRule="auto"/>
        <w:ind w:firstLine="567"/>
        <w:jc w:val="both"/>
        <w:rPr>
          <w:rFonts w:ascii="Times New Roman" w:hAnsi="Times New Roman" w:cs="Times New Roman"/>
          <w:sz w:val="28"/>
          <w:szCs w:val="28"/>
        </w:rPr>
      </w:pPr>
      <w:r w:rsidRPr="00DE62A3">
        <w:rPr>
          <w:rFonts w:ascii="Times New Roman" w:hAnsi="Times New Roman" w:cs="Times New Roman"/>
          <w:sz w:val="28"/>
          <w:szCs w:val="28"/>
        </w:rPr>
        <w:t xml:space="preserve">• нестабильность рынков, трудности планирования; </w:t>
      </w:r>
    </w:p>
    <w:p w:rsidR="00DE62A3" w:rsidRDefault="00DE62A3" w:rsidP="00F469EC">
      <w:pPr>
        <w:autoSpaceDE w:val="0"/>
        <w:autoSpaceDN w:val="0"/>
        <w:adjustRightInd w:val="0"/>
        <w:spacing w:after="0" w:line="240" w:lineRule="auto"/>
        <w:ind w:firstLine="567"/>
        <w:jc w:val="both"/>
        <w:rPr>
          <w:rFonts w:ascii="Times New Roman" w:hAnsi="Times New Roman" w:cs="Times New Roman"/>
          <w:sz w:val="28"/>
          <w:szCs w:val="28"/>
        </w:rPr>
      </w:pPr>
      <w:r w:rsidRPr="00DE62A3">
        <w:rPr>
          <w:rFonts w:ascii="Times New Roman" w:hAnsi="Times New Roman" w:cs="Times New Roman"/>
          <w:sz w:val="28"/>
          <w:szCs w:val="28"/>
        </w:rPr>
        <w:t xml:space="preserve">• изолированность компаний, финансовая и информационная закрытость от контрагентов; </w:t>
      </w:r>
    </w:p>
    <w:p w:rsidR="00DE62A3" w:rsidRPr="00DE62A3" w:rsidRDefault="00DE62A3" w:rsidP="00F469EC">
      <w:pPr>
        <w:autoSpaceDE w:val="0"/>
        <w:autoSpaceDN w:val="0"/>
        <w:adjustRightInd w:val="0"/>
        <w:spacing w:after="0" w:line="240" w:lineRule="auto"/>
        <w:ind w:firstLine="567"/>
        <w:jc w:val="both"/>
        <w:rPr>
          <w:rFonts w:ascii="Times New Roman" w:hAnsi="Times New Roman" w:cs="Times New Roman"/>
          <w:sz w:val="28"/>
          <w:szCs w:val="28"/>
        </w:rPr>
      </w:pPr>
      <w:r w:rsidRPr="00DE62A3">
        <w:rPr>
          <w:rFonts w:ascii="Times New Roman" w:hAnsi="Times New Roman" w:cs="Times New Roman"/>
          <w:sz w:val="28"/>
          <w:szCs w:val="28"/>
        </w:rPr>
        <w:t xml:space="preserve">• проблемы информационной интеграции (отсутствие применения электронного документооборота, общих систем кодирования, совместимых корпоративных информационных систем); </w:t>
      </w:r>
    </w:p>
    <w:p w:rsidR="00DE62A3" w:rsidRDefault="00DE62A3" w:rsidP="00F469EC">
      <w:pPr>
        <w:autoSpaceDE w:val="0"/>
        <w:autoSpaceDN w:val="0"/>
        <w:adjustRightInd w:val="0"/>
        <w:spacing w:after="0" w:line="240" w:lineRule="auto"/>
        <w:ind w:firstLine="567"/>
        <w:jc w:val="both"/>
        <w:rPr>
          <w:rFonts w:ascii="Times New Roman" w:hAnsi="Times New Roman" w:cs="Times New Roman"/>
          <w:sz w:val="28"/>
          <w:szCs w:val="28"/>
        </w:rPr>
      </w:pPr>
      <w:r w:rsidRPr="00DE62A3">
        <w:rPr>
          <w:rFonts w:ascii="Times New Roman" w:hAnsi="Times New Roman" w:cs="Times New Roman"/>
          <w:sz w:val="28"/>
          <w:szCs w:val="28"/>
        </w:rPr>
        <w:lastRenderedPageBreak/>
        <w:t>• недостаточный уровень знаний персонала компаний</w:t>
      </w:r>
    </w:p>
    <w:p w:rsidR="003F7917" w:rsidRDefault="003F7917" w:rsidP="003F7917">
      <w:pPr>
        <w:autoSpaceDE w:val="0"/>
        <w:autoSpaceDN w:val="0"/>
        <w:adjustRightInd w:val="0"/>
        <w:spacing w:after="0" w:line="240" w:lineRule="auto"/>
        <w:ind w:firstLine="567"/>
        <w:jc w:val="both"/>
        <w:rPr>
          <w:rFonts w:ascii="Times New Roman" w:hAnsi="Times New Roman" w:cs="Times New Roman"/>
          <w:sz w:val="28"/>
          <w:szCs w:val="28"/>
        </w:rPr>
      </w:pPr>
      <w:r w:rsidRPr="00DB461A">
        <w:rPr>
          <w:rFonts w:ascii="Times New Roman" w:hAnsi="Times New Roman" w:cs="Times New Roman"/>
          <w:sz w:val="28"/>
          <w:szCs w:val="28"/>
        </w:rPr>
        <w:t xml:space="preserve">Однако компаниям необходимо преодолевать эти барьеры, налаживая между собой прежде всего обмен информацией и тесный контакт в части тех операций, которые непосредственно формируют цепи поставок. Для этого методология SCOR окажет неоспоримую помощь. Модели DCOR и IBRF следует рассматривать как перспективные стратегические возможности сотрудничества между компаниями. </w:t>
      </w:r>
    </w:p>
    <w:p w:rsidR="003F7917" w:rsidRPr="00DE62A3" w:rsidRDefault="003F7917" w:rsidP="00F469EC">
      <w:pPr>
        <w:autoSpaceDE w:val="0"/>
        <w:autoSpaceDN w:val="0"/>
        <w:adjustRightInd w:val="0"/>
        <w:spacing w:after="0" w:line="240" w:lineRule="auto"/>
        <w:ind w:firstLine="567"/>
        <w:jc w:val="both"/>
        <w:rPr>
          <w:rFonts w:ascii="Times New Roman" w:hAnsi="Times New Roman" w:cs="Times New Roman"/>
          <w:sz w:val="28"/>
          <w:szCs w:val="28"/>
        </w:rPr>
      </w:pPr>
    </w:p>
    <w:p w:rsidR="00D56945" w:rsidRDefault="00D56945" w:rsidP="00DE62A3">
      <w:pPr>
        <w:autoSpaceDE w:val="0"/>
        <w:autoSpaceDN w:val="0"/>
        <w:adjustRightInd w:val="0"/>
        <w:spacing w:after="0" w:line="240" w:lineRule="auto"/>
        <w:jc w:val="both"/>
        <w:rPr>
          <w:rFonts w:ascii="Times New Roman" w:eastAsia="Newton-Regular" w:hAnsi="Times New Roman" w:cs="Times New Roman"/>
          <w:sz w:val="28"/>
          <w:szCs w:val="28"/>
          <w:lang w:val="kk-KZ"/>
        </w:rPr>
      </w:pPr>
    </w:p>
    <w:p w:rsidR="00D56945" w:rsidRDefault="00820A92" w:rsidP="00DE62A3">
      <w:pPr>
        <w:autoSpaceDE w:val="0"/>
        <w:autoSpaceDN w:val="0"/>
        <w:adjustRightInd w:val="0"/>
        <w:spacing w:after="0" w:line="240" w:lineRule="auto"/>
        <w:jc w:val="both"/>
        <w:rPr>
          <w:rFonts w:ascii="Times New Roman" w:eastAsia="Newton-Regular" w:hAnsi="Times New Roman" w:cs="Times New Roman"/>
          <w:sz w:val="28"/>
          <w:szCs w:val="28"/>
          <w:lang w:val="kk-KZ"/>
        </w:rPr>
      </w:pPr>
      <w:r>
        <w:rPr>
          <w:rFonts w:ascii="Times New Roman" w:eastAsia="Newton-Regular" w:hAnsi="Times New Roman" w:cs="Times New Roman"/>
          <w:noProof/>
          <w:sz w:val="28"/>
          <w:szCs w:val="28"/>
          <w:lang w:eastAsia="ru-RU"/>
        </w:rPr>
        <w:pict>
          <v:group id="_x0000_s1035" style="position:absolute;left:0;text-align:left;margin-left:9.75pt;margin-top:2.65pt;width:451.8pt;height:237.6pt;z-index:251667456" coordorigin="1896,8856" coordsize="9036,4752">
            <v:rect id="_x0000_s1026" style="position:absolute;left:1896;top:8856;width:1932;height:4728">
              <v:textbox>
                <w:txbxContent>
                  <w:p w:rsidR="00917E0B" w:rsidRPr="00300850" w:rsidRDefault="00917E0B" w:rsidP="001A689B">
                    <w:pPr>
                      <w:spacing w:after="0" w:line="240" w:lineRule="auto"/>
                      <w:jc w:val="center"/>
                      <w:rPr>
                        <w:rFonts w:ascii="Times New Roman" w:hAnsi="Times New Roman" w:cs="Times New Roman"/>
                        <w:sz w:val="16"/>
                        <w:szCs w:val="16"/>
                      </w:rPr>
                    </w:pPr>
                    <w:r w:rsidRPr="00300850">
                      <w:rPr>
                        <w:rFonts w:ascii="Times New Roman" w:hAnsi="Times New Roman" w:cs="Times New Roman"/>
                        <w:sz w:val="16"/>
                        <w:szCs w:val="16"/>
                      </w:rPr>
                      <w:t>Описание бизнеспроцессов «as is» и проектирование желаемого состояния «to be»</w:t>
                    </w:r>
                  </w:p>
                </w:txbxContent>
              </v:textbox>
            </v:rect>
            <v:rect id="_x0000_s1027" style="position:absolute;left:4356;top:8880;width:1896;height:4728">
              <v:textbox>
                <w:txbxContent>
                  <w:p w:rsidR="00917E0B" w:rsidRPr="00300850" w:rsidRDefault="00917E0B" w:rsidP="001A689B">
                    <w:pPr>
                      <w:spacing w:after="0" w:line="240" w:lineRule="auto"/>
                      <w:jc w:val="center"/>
                      <w:rPr>
                        <w:rFonts w:ascii="Times New Roman" w:hAnsi="Times New Roman" w:cs="Times New Roman"/>
                        <w:sz w:val="16"/>
                        <w:szCs w:val="16"/>
                      </w:rPr>
                    </w:pPr>
                    <w:r w:rsidRPr="00300850">
                      <w:rPr>
                        <w:rFonts w:ascii="Times New Roman" w:hAnsi="Times New Roman" w:cs="Times New Roman"/>
                        <w:sz w:val="16"/>
                        <w:szCs w:val="16"/>
                      </w:rPr>
                      <w:t>Определение операционных показателей в аналогичных компаниях и постановка внутренних целей, сформированных на «best-in-class» показателях</w:t>
                    </w:r>
                  </w:p>
                  <w:p w:rsidR="00917E0B" w:rsidRDefault="00917E0B"/>
                </w:txbxContent>
              </v:textbox>
            </v:rect>
            <v:rect id="_x0000_s1028" style="position:absolute;left:6696;top:8880;width:1896;height:4728">
              <v:textbox>
                <w:txbxContent>
                  <w:p w:rsidR="00917E0B" w:rsidRDefault="00917E0B"/>
                  <w:p w:rsidR="00917E0B" w:rsidRDefault="00917E0B"/>
                  <w:p w:rsidR="00917E0B" w:rsidRDefault="00917E0B"/>
                  <w:p w:rsidR="00917E0B" w:rsidRDefault="00917E0B"/>
                  <w:p w:rsidR="00917E0B" w:rsidRDefault="00917E0B"/>
                  <w:p w:rsidR="00917E0B" w:rsidRDefault="00917E0B"/>
                  <w:p w:rsidR="00917E0B" w:rsidRPr="001A689B" w:rsidRDefault="00917E0B" w:rsidP="001A689B">
                    <w:pPr>
                      <w:spacing w:after="0" w:line="240" w:lineRule="auto"/>
                      <w:jc w:val="center"/>
                      <w:rPr>
                        <w:rFonts w:ascii="Times New Roman" w:hAnsi="Times New Roman" w:cs="Times New Roman"/>
                        <w:sz w:val="16"/>
                        <w:szCs w:val="16"/>
                      </w:rPr>
                    </w:pPr>
                    <w:r w:rsidRPr="001A689B">
                      <w:rPr>
                        <w:rFonts w:ascii="Times New Roman" w:hAnsi="Times New Roman" w:cs="Times New Roman"/>
                        <w:sz w:val="16"/>
                        <w:szCs w:val="16"/>
                      </w:rPr>
                      <w:t>Описание практик управления и применения ИТрешений, позволяющих достигнуть «best-inclass» показателей</w:t>
                    </w:r>
                  </w:p>
                </w:txbxContent>
              </v:textbox>
            </v:rect>
            <v:rect id="_x0000_s1029" style="position:absolute;left:9036;top:8880;width:1896;height:4728">
              <v:textbox>
                <w:txbxContent>
                  <w:p w:rsidR="00917E0B" w:rsidRDefault="00917E0B" w:rsidP="001A689B">
                    <w:pPr>
                      <w:spacing w:after="0" w:line="240" w:lineRule="auto"/>
                      <w:jc w:val="center"/>
                      <w:rPr>
                        <w:rFonts w:ascii="Times New Roman" w:hAnsi="Times New Roman" w:cs="Times New Roman"/>
                        <w:sz w:val="16"/>
                        <w:szCs w:val="16"/>
                      </w:rPr>
                    </w:pPr>
                    <w:r w:rsidRPr="00300850">
                      <w:rPr>
                        <w:rFonts w:ascii="Times New Roman" w:hAnsi="Times New Roman" w:cs="Times New Roman"/>
                        <w:sz w:val="16"/>
                        <w:szCs w:val="16"/>
                      </w:rPr>
                      <w:t>Описание бизнеспроцессов «as is» и проектирование желаемого состояния «to be»</w:t>
                    </w:r>
                  </w:p>
                  <w:p w:rsidR="00917E0B" w:rsidRDefault="00917E0B" w:rsidP="001A689B">
                    <w:pPr>
                      <w:spacing w:after="0" w:line="240" w:lineRule="auto"/>
                      <w:jc w:val="center"/>
                      <w:rPr>
                        <w:rFonts w:ascii="Times New Roman" w:hAnsi="Times New Roman" w:cs="Times New Roman"/>
                        <w:sz w:val="16"/>
                        <w:szCs w:val="16"/>
                      </w:rPr>
                    </w:pPr>
                  </w:p>
                  <w:p w:rsidR="00917E0B" w:rsidRDefault="00917E0B" w:rsidP="001A689B">
                    <w:pPr>
                      <w:spacing w:after="0" w:line="240" w:lineRule="auto"/>
                      <w:jc w:val="center"/>
                      <w:rPr>
                        <w:rFonts w:ascii="Times New Roman" w:hAnsi="Times New Roman" w:cs="Times New Roman"/>
                        <w:sz w:val="16"/>
                        <w:szCs w:val="16"/>
                      </w:rPr>
                    </w:pPr>
                    <w:r w:rsidRPr="00300850">
                      <w:rPr>
                        <w:rFonts w:ascii="Times New Roman" w:hAnsi="Times New Roman" w:cs="Times New Roman"/>
                        <w:sz w:val="16"/>
                        <w:szCs w:val="16"/>
                      </w:rPr>
                      <w:t>Определение операционных показателей в аналогичных компаниях и постановка внутренних целей, сформированных на «best-in-class» показателях</w:t>
                    </w:r>
                  </w:p>
                  <w:p w:rsidR="00917E0B" w:rsidRDefault="00917E0B" w:rsidP="001A689B">
                    <w:pPr>
                      <w:spacing w:after="0" w:line="240" w:lineRule="auto"/>
                      <w:jc w:val="center"/>
                      <w:rPr>
                        <w:rFonts w:ascii="Times New Roman" w:hAnsi="Times New Roman" w:cs="Times New Roman"/>
                        <w:sz w:val="16"/>
                        <w:szCs w:val="16"/>
                      </w:rPr>
                    </w:pPr>
                  </w:p>
                  <w:p w:rsidR="00917E0B" w:rsidRPr="00300850" w:rsidRDefault="00917E0B" w:rsidP="001A689B">
                    <w:pPr>
                      <w:spacing w:after="0" w:line="240" w:lineRule="auto"/>
                      <w:jc w:val="center"/>
                      <w:rPr>
                        <w:rFonts w:ascii="Times New Roman" w:hAnsi="Times New Roman" w:cs="Times New Roman"/>
                        <w:sz w:val="16"/>
                        <w:szCs w:val="16"/>
                      </w:rPr>
                    </w:pPr>
                    <w:r w:rsidRPr="00300850">
                      <w:rPr>
                        <w:rFonts w:ascii="Times New Roman" w:hAnsi="Times New Roman" w:cs="Times New Roman"/>
                        <w:sz w:val="16"/>
                        <w:szCs w:val="16"/>
                      </w:rPr>
                      <w:t>Описание практик управления и применения ИТрешений, позволяющих достигнуть «best-inclass» показателей</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0" type="#_x0000_t13" style="position:absolute;left:3744;top:10860;width:720;height:360"/>
            <v:shape id="_x0000_s1031" type="#_x0000_t13" style="position:absolute;left:8448;top:12504;width:720;height:360"/>
            <v:shape id="_x0000_s1032" type="#_x0000_t13" style="position:absolute;left:8448;top:9492;width:720;height:360"/>
            <v:shape id="_x0000_s1033" type="#_x0000_t13" style="position:absolute;left:8448;top:10860;width:720;height:360"/>
            <v:shape id="_x0000_s1034" type="#_x0000_t13" style="position:absolute;left:6108;top:10860;width:720;height:360"/>
          </v:group>
        </w:pict>
      </w:r>
    </w:p>
    <w:p w:rsidR="00D56945" w:rsidRDefault="00D56945" w:rsidP="00DE62A3">
      <w:pPr>
        <w:autoSpaceDE w:val="0"/>
        <w:autoSpaceDN w:val="0"/>
        <w:adjustRightInd w:val="0"/>
        <w:spacing w:after="0" w:line="240" w:lineRule="auto"/>
        <w:jc w:val="both"/>
        <w:rPr>
          <w:rFonts w:ascii="Times New Roman" w:eastAsia="Newton-Regular" w:hAnsi="Times New Roman" w:cs="Times New Roman"/>
          <w:sz w:val="28"/>
          <w:szCs w:val="28"/>
          <w:lang w:val="kk-KZ"/>
        </w:rPr>
      </w:pPr>
    </w:p>
    <w:p w:rsidR="00545759" w:rsidRDefault="00545759" w:rsidP="00DE62A3">
      <w:pPr>
        <w:autoSpaceDE w:val="0"/>
        <w:autoSpaceDN w:val="0"/>
        <w:adjustRightInd w:val="0"/>
        <w:spacing w:after="0" w:line="240" w:lineRule="auto"/>
        <w:jc w:val="both"/>
        <w:rPr>
          <w:rFonts w:ascii="Times New Roman" w:eastAsia="Newton-Regular" w:hAnsi="Times New Roman" w:cs="Times New Roman"/>
          <w:sz w:val="28"/>
          <w:szCs w:val="28"/>
          <w:lang w:val="kk-KZ"/>
        </w:rPr>
      </w:pPr>
    </w:p>
    <w:p w:rsidR="00D56945" w:rsidRDefault="00D56945" w:rsidP="00DE62A3">
      <w:pPr>
        <w:autoSpaceDE w:val="0"/>
        <w:autoSpaceDN w:val="0"/>
        <w:adjustRightInd w:val="0"/>
        <w:spacing w:after="0" w:line="240" w:lineRule="auto"/>
        <w:jc w:val="both"/>
        <w:rPr>
          <w:rFonts w:ascii="Times New Roman" w:eastAsia="Newton-Regular" w:hAnsi="Times New Roman" w:cs="Times New Roman"/>
          <w:sz w:val="28"/>
          <w:szCs w:val="28"/>
          <w:lang w:val="kk-KZ"/>
        </w:rPr>
      </w:pPr>
    </w:p>
    <w:p w:rsidR="00D56945" w:rsidRDefault="00D56945" w:rsidP="00DE62A3">
      <w:pPr>
        <w:autoSpaceDE w:val="0"/>
        <w:autoSpaceDN w:val="0"/>
        <w:adjustRightInd w:val="0"/>
        <w:spacing w:after="0" w:line="240" w:lineRule="auto"/>
        <w:jc w:val="both"/>
        <w:rPr>
          <w:rFonts w:ascii="Times New Roman" w:eastAsia="Newton-Regular" w:hAnsi="Times New Roman" w:cs="Times New Roman"/>
          <w:sz w:val="28"/>
          <w:szCs w:val="28"/>
          <w:lang w:val="kk-KZ"/>
        </w:rPr>
      </w:pPr>
    </w:p>
    <w:p w:rsidR="00D56945" w:rsidRDefault="00D56945" w:rsidP="00DE62A3">
      <w:pPr>
        <w:autoSpaceDE w:val="0"/>
        <w:autoSpaceDN w:val="0"/>
        <w:adjustRightInd w:val="0"/>
        <w:spacing w:after="0" w:line="240" w:lineRule="auto"/>
        <w:jc w:val="both"/>
        <w:rPr>
          <w:rFonts w:ascii="Times New Roman" w:eastAsia="Newton-Regular" w:hAnsi="Times New Roman" w:cs="Times New Roman"/>
          <w:sz w:val="28"/>
          <w:szCs w:val="28"/>
          <w:lang w:val="kk-KZ"/>
        </w:rPr>
      </w:pPr>
    </w:p>
    <w:p w:rsidR="00D56945" w:rsidRDefault="00D56945" w:rsidP="00DE62A3">
      <w:pPr>
        <w:autoSpaceDE w:val="0"/>
        <w:autoSpaceDN w:val="0"/>
        <w:adjustRightInd w:val="0"/>
        <w:spacing w:after="0" w:line="240" w:lineRule="auto"/>
        <w:jc w:val="both"/>
        <w:rPr>
          <w:rFonts w:ascii="Times New Roman" w:eastAsia="Newton-Regular" w:hAnsi="Times New Roman" w:cs="Times New Roman"/>
          <w:sz w:val="28"/>
          <w:szCs w:val="28"/>
          <w:lang w:val="kk-KZ"/>
        </w:rPr>
      </w:pPr>
    </w:p>
    <w:p w:rsidR="00D56945" w:rsidRDefault="00D56945" w:rsidP="00DE62A3">
      <w:pPr>
        <w:autoSpaceDE w:val="0"/>
        <w:autoSpaceDN w:val="0"/>
        <w:adjustRightInd w:val="0"/>
        <w:spacing w:after="0" w:line="240" w:lineRule="auto"/>
        <w:jc w:val="both"/>
        <w:rPr>
          <w:rFonts w:ascii="Times New Roman" w:eastAsia="Newton-Regular" w:hAnsi="Times New Roman" w:cs="Times New Roman"/>
          <w:sz w:val="28"/>
          <w:szCs w:val="28"/>
          <w:lang w:val="kk-KZ"/>
        </w:rPr>
      </w:pPr>
    </w:p>
    <w:p w:rsidR="00D56945" w:rsidRDefault="00D56945" w:rsidP="00DE62A3">
      <w:pPr>
        <w:autoSpaceDE w:val="0"/>
        <w:autoSpaceDN w:val="0"/>
        <w:adjustRightInd w:val="0"/>
        <w:spacing w:after="0" w:line="240" w:lineRule="auto"/>
        <w:jc w:val="both"/>
        <w:rPr>
          <w:rFonts w:ascii="Times New Roman" w:eastAsia="Newton-Regular" w:hAnsi="Times New Roman" w:cs="Times New Roman"/>
          <w:sz w:val="28"/>
          <w:szCs w:val="28"/>
          <w:lang w:val="kk-KZ"/>
        </w:rPr>
      </w:pPr>
    </w:p>
    <w:p w:rsidR="00D56945" w:rsidRDefault="00D56945" w:rsidP="00DE62A3">
      <w:pPr>
        <w:autoSpaceDE w:val="0"/>
        <w:autoSpaceDN w:val="0"/>
        <w:adjustRightInd w:val="0"/>
        <w:spacing w:after="0" w:line="240" w:lineRule="auto"/>
        <w:jc w:val="both"/>
        <w:rPr>
          <w:rFonts w:ascii="Times New Roman" w:eastAsia="Newton-Regular" w:hAnsi="Times New Roman" w:cs="Times New Roman"/>
          <w:sz w:val="28"/>
          <w:szCs w:val="28"/>
          <w:lang w:val="kk-KZ"/>
        </w:rPr>
      </w:pPr>
    </w:p>
    <w:p w:rsidR="00D56945" w:rsidRDefault="00D56945" w:rsidP="00DE62A3">
      <w:pPr>
        <w:autoSpaceDE w:val="0"/>
        <w:autoSpaceDN w:val="0"/>
        <w:adjustRightInd w:val="0"/>
        <w:spacing w:after="0" w:line="240" w:lineRule="auto"/>
        <w:jc w:val="both"/>
        <w:rPr>
          <w:rFonts w:ascii="Times New Roman" w:eastAsia="Newton-Regular" w:hAnsi="Times New Roman" w:cs="Times New Roman"/>
          <w:sz w:val="28"/>
          <w:szCs w:val="28"/>
          <w:lang w:val="kk-KZ"/>
        </w:rPr>
      </w:pPr>
    </w:p>
    <w:p w:rsidR="00D56945" w:rsidRDefault="00D56945" w:rsidP="00DE62A3">
      <w:pPr>
        <w:autoSpaceDE w:val="0"/>
        <w:autoSpaceDN w:val="0"/>
        <w:adjustRightInd w:val="0"/>
        <w:spacing w:after="0" w:line="240" w:lineRule="auto"/>
        <w:jc w:val="both"/>
        <w:rPr>
          <w:rFonts w:ascii="Times New Roman" w:eastAsia="Newton-Regular" w:hAnsi="Times New Roman" w:cs="Times New Roman"/>
          <w:sz w:val="28"/>
          <w:szCs w:val="28"/>
          <w:lang w:val="kk-KZ"/>
        </w:rPr>
      </w:pPr>
    </w:p>
    <w:p w:rsidR="00D56945" w:rsidRDefault="00D56945" w:rsidP="00DE62A3">
      <w:pPr>
        <w:autoSpaceDE w:val="0"/>
        <w:autoSpaceDN w:val="0"/>
        <w:adjustRightInd w:val="0"/>
        <w:spacing w:after="0" w:line="240" w:lineRule="auto"/>
        <w:jc w:val="both"/>
        <w:rPr>
          <w:rFonts w:ascii="Times New Roman" w:eastAsia="Newton-Regular" w:hAnsi="Times New Roman" w:cs="Times New Roman"/>
          <w:sz w:val="28"/>
          <w:szCs w:val="28"/>
          <w:lang w:val="kk-KZ"/>
        </w:rPr>
      </w:pPr>
    </w:p>
    <w:p w:rsidR="00D56945" w:rsidRDefault="00D56945" w:rsidP="00DE62A3">
      <w:pPr>
        <w:autoSpaceDE w:val="0"/>
        <w:autoSpaceDN w:val="0"/>
        <w:adjustRightInd w:val="0"/>
        <w:spacing w:after="0" w:line="240" w:lineRule="auto"/>
        <w:jc w:val="both"/>
        <w:rPr>
          <w:rFonts w:ascii="Times New Roman" w:eastAsia="Newton-Regular" w:hAnsi="Times New Roman" w:cs="Times New Roman"/>
          <w:sz w:val="28"/>
          <w:szCs w:val="28"/>
          <w:lang w:val="kk-KZ"/>
        </w:rPr>
      </w:pPr>
    </w:p>
    <w:p w:rsidR="00D56945" w:rsidRDefault="00D56945" w:rsidP="00DE62A3">
      <w:pPr>
        <w:autoSpaceDE w:val="0"/>
        <w:autoSpaceDN w:val="0"/>
        <w:adjustRightInd w:val="0"/>
        <w:spacing w:after="0" w:line="240" w:lineRule="auto"/>
        <w:jc w:val="both"/>
        <w:rPr>
          <w:rFonts w:ascii="Times New Roman" w:eastAsia="Newton-Regular" w:hAnsi="Times New Roman" w:cs="Times New Roman"/>
          <w:sz w:val="28"/>
          <w:szCs w:val="28"/>
          <w:lang w:val="kk-KZ"/>
        </w:rPr>
      </w:pPr>
    </w:p>
    <w:p w:rsidR="00D56945" w:rsidRDefault="00D56945" w:rsidP="00DE62A3">
      <w:pPr>
        <w:autoSpaceDE w:val="0"/>
        <w:autoSpaceDN w:val="0"/>
        <w:adjustRightInd w:val="0"/>
        <w:spacing w:after="0" w:line="240" w:lineRule="auto"/>
        <w:jc w:val="both"/>
        <w:rPr>
          <w:rFonts w:ascii="Times New Roman" w:eastAsia="Newton-Regular" w:hAnsi="Times New Roman" w:cs="Times New Roman"/>
          <w:sz w:val="28"/>
          <w:szCs w:val="28"/>
          <w:lang w:val="kk-KZ"/>
        </w:rPr>
      </w:pPr>
    </w:p>
    <w:p w:rsidR="00D56945" w:rsidRDefault="00D56945" w:rsidP="00DB461A">
      <w:pPr>
        <w:autoSpaceDE w:val="0"/>
        <w:autoSpaceDN w:val="0"/>
        <w:adjustRightInd w:val="0"/>
        <w:spacing w:after="0" w:line="240" w:lineRule="auto"/>
        <w:jc w:val="center"/>
        <w:rPr>
          <w:rFonts w:ascii="Times New Roman" w:hAnsi="Times New Roman" w:cs="Times New Roman"/>
          <w:sz w:val="28"/>
          <w:szCs w:val="28"/>
        </w:rPr>
      </w:pPr>
      <w:r w:rsidRPr="00DB461A">
        <w:rPr>
          <w:rFonts w:ascii="Times New Roman" w:hAnsi="Times New Roman" w:cs="Times New Roman"/>
          <w:sz w:val="28"/>
          <w:szCs w:val="28"/>
        </w:rPr>
        <w:t>Рис. 4.1. Интеграция концепций реинжиниринга бизнес-процессов, бенчмаркинга и использования лучшей практики в SCOR-модели</w:t>
      </w:r>
    </w:p>
    <w:p w:rsidR="00DB461A" w:rsidRDefault="00DB461A" w:rsidP="00DB461A">
      <w:pPr>
        <w:autoSpaceDE w:val="0"/>
        <w:autoSpaceDN w:val="0"/>
        <w:adjustRightInd w:val="0"/>
        <w:spacing w:after="0" w:line="240" w:lineRule="auto"/>
        <w:rPr>
          <w:rFonts w:ascii="Times New Roman" w:hAnsi="Times New Roman" w:cs="Times New Roman"/>
          <w:sz w:val="28"/>
          <w:szCs w:val="28"/>
        </w:rPr>
      </w:pPr>
    </w:p>
    <w:p w:rsidR="00DB461A" w:rsidRDefault="00DB461A" w:rsidP="00DB461A">
      <w:pPr>
        <w:autoSpaceDE w:val="0"/>
        <w:autoSpaceDN w:val="0"/>
        <w:adjustRightInd w:val="0"/>
        <w:spacing w:after="0" w:line="240" w:lineRule="auto"/>
        <w:ind w:firstLine="567"/>
        <w:jc w:val="both"/>
        <w:rPr>
          <w:rFonts w:ascii="Times New Roman" w:hAnsi="Times New Roman" w:cs="Times New Roman"/>
          <w:sz w:val="28"/>
          <w:szCs w:val="28"/>
        </w:rPr>
      </w:pPr>
      <w:r w:rsidRPr="00DB461A">
        <w:rPr>
          <w:rFonts w:ascii="Times New Roman" w:hAnsi="Times New Roman" w:cs="Times New Roman"/>
          <w:sz w:val="28"/>
          <w:szCs w:val="28"/>
        </w:rPr>
        <w:t>Используя интегрированную структуру, компании смогут управлять процессами на протяжении всего жизненного цикла продукта, а не только в части цепей поставок. Объединенная структура позволит сформировать более взвешенную систему KPI с более полным набором метрик, которые могут быть сравнимы с помощью бенчмаркинга.</w:t>
      </w:r>
    </w:p>
    <w:p w:rsidR="005B2E1C" w:rsidRDefault="005B2E1C" w:rsidP="00DB461A">
      <w:pPr>
        <w:autoSpaceDE w:val="0"/>
        <w:autoSpaceDN w:val="0"/>
        <w:adjustRightInd w:val="0"/>
        <w:spacing w:after="0" w:line="240" w:lineRule="auto"/>
        <w:ind w:firstLine="567"/>
        <w:jc w:val="both"/>
        <w:rPr>
          <w:rFonts w:ascii="Times New Roman" w:hAnsi="Times New Roman" w:cs="Times New Roman"/>
          <w:sz w:val="28"/>
          <w:szCs w:val="28"/>
        </w:rPr>
      </w:pPr>
    </w:p>
    <w:p w:rsidR="00545372" w:rsidRPr="00302F58" w:rsidRDefault="005B2E1C" w:rsidP="00DB461A">
      <w:pPr>
        <w:autoSpaceDE w:val="0"/>
        <w:autoSpaceDN w:val="0"/>
        <w:adjustRightInd w:val="0"/>
        <w:spacing w:after="0" w:line="240" w:lineRule="auto"/>
        <w:ind w:firstLine="567"/>
        <w:jc w:val="both"/>
        <w:rPr>
          <w:rFonts w:ascii="Times New Roman" w:hAnsi="Times New Roman" w:cs="Times New Roman"/>
          <w:b/>
          <w:sz w:val="28"/>
          <w:szCs w:val="28"/>
        </w:rPr>
      </w:pPr>
      <w:r w:rsidRPr="00302F58">
        <w:rPr>
          <w:rFonts w:ascii="Times New Roman" w:hAnsi="Times New Roman" w:cs="Times New Roman"/>
          <w:b/>
          <w:sz w:val="28"/>
          <w:szCs w:val="28"/>
        </w:rPr>
        <w:t xml:space="preserve">Вопросы для самоконтроля </w:t>
      </w:r>
    </w:p>
    <w:p w:rsidR="00BF1DA6" w:rsidRPr="00BF1DA6" w:rsidRDefault="003F7917" w:rsidP="00DB461A">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005B2E1C" w:rsidRPr="00BF1DA6">
        <w:rPr>
          <w:rFonts w:ascii="Times New Roman" w:hAnsi="Times New Roman" w:cs="Times New Roman"/>
          <w:sz w:val="28"/>
          <w:szCs w:val="28"/>
        </w:rPr>
        <w:t xml:space="preserve">. Опишите ключевые бизнес-процессы DCOR-модели и охарактеризуйте их. </w:t>
      </w:r>
    </w:p>
    <w:p w:rsidR="00BF1DA6" w:rsidRPr="00BF1DA6" w:rsidRDefault="003F7917" w:rsidP="00DB461A">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005B2E1C" w:rsidRPr="00BF1DA6">
        <w:rPr>
          <w:rFonts w:ascii="Times New Roman" w:hAnsi="Times New Roman" w:cs="Times New Roman"/>
          <w:sz w:val="28"/>
          <w:szCs w:val="28"/>
        </w:rPr>
        <w:t xml:space="preserve">. Что такое CCOR-модель? </w:t>
      </w:r>
    </w:p>
    <w:p w:rsidR="005B2E1C" w:rsidRDefault="003F7917" w:rsidP="00DB461A">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5B2E1C" w:rsidRPr="00BF1DA6">
        <w:rPr>
          <w:rFonts w:ascii="Times New Roman" w:hAnsi="Times New Roman" w:cs="Times New Roman"/>
          <w:sz w:val="28"/>
          <w:szCs w:val="28"/>
        </w:rPr>
        <w:t>. Каким образом SCOR, DCOR и CCOR могут быть интегрированы в единую бизнес-структуру?</w:t>
      </w:r>
    </w:p>
    <w:p w:rsidR="00BF1DA6" w:rsidRDefault="00BF1DA6" w:rsidP="00DB461A">
      <w:pPr>
        <w:autoSpaceDE w:val="0"/>
        <w:autoSpaceDN w:val="0"/>
        <w:adjustRightInd w:val="0"/>
        <w:spacing w:after="0" w:line="240" w:lineRule="auto"/>
        <w:ind w:firstLine="567"/>
        <w:jc w:val="both"/>
        <w:rPr>
          <w:rFonts w:ascii="Times New Roman" w:hAnsi="Times New Roman" w:cs="Times New Roman"/>
          <w:sz w:val="28"/>
          <w:szCs w:val="28"/>
        </w:rPr>
      </w:pPr>
    </w:p>
    <w:p w:rsidR="00917E0B" w:rsidRDefault="00917E0B" w:rsidP="00917E0B">
      <w:pPr>
        <w:autoSpaceDE w:val="0"/>
        <w:autoSpaceDN w:val="0"/>
        <w:adjustRightInd w:val="0"/>
        <w:spacing w:after="0" w:line="240" w:lineRule="auto"/>
        <w:ind w:firstLine="567"/>
        <w:jc w:val="both"/>
        <w:rPr>
          <w:rFonts w:ascii="Times New Roman" w:hAnsi="Times New Roman" w:cs="Times New Roman"/>
          <w:sz w:val="28"/>
          <w:szCs w:val="28"/>
        </w:rPr>
      </w:pPr>
      <w:r w:rsidRPr="001B0F84">
        <w:rPr>
          <w:rFonts w:ascii="Times New Roman" w:hAnsi="Times New Roman" w:cs="Times New Roman"/>
          <w:b/>
          <w:sz w:val="28"/>
          <w:szCs w:val="28"/>
        </w:rPr>
        <w:t>Литература:</w:t>
      </w:r>
      <w:r>
        <w:rPr>
          <w:rFonts w:ascii="Times New Roman" w:hAnsi="Times New Roman" w:cs="Times New Roman"/>
          <w:sz w:val="28"/>
          <w:szCs w:val="28"/>
        </w:rPr>
        <w:t xml:space="preserve"> 12, 14, 17.</w:t>
      </w:r>
    </w:p>
    <w:p w:rsidR="00917E0B" w:rsidRDefault="00917E0B" w:rsidP="00DB461A">
      <w:pPr>
        <w:autoSpaceDE w:val="0"/>
        <w:autoSpaceDN w:val="0"/>
        <w:adjustRightInd w:val="0"/>
        <w:spacing w:after="0" w:line="240" w:lineRule="auto"/>
        <w:ind w:firstLine="567"/>
        <w:jc w:val="both"/>
        <w:rPr>
          <w:rFonts w:ascii="Times New Roman" w:hAnsi="Times New Roman" w:cs="Times New Roman"/>
          <w:sz w:val="28"/>
          <w:szCs w:val="28"/>
        </w:rPr>
      </w:pPr>
    </w:p>
    <w:p w:rsidR="00BF1DA6" w:rsidRDefault="00BF1DA6" w:rsidP="00DB461A">
      <w:pPr>
        <w:autoSpaceDE w:val="0"/>
        <w:autoSpaceDN w:val="0"/>
        <w:adjustRightInd w:val="0"/>
        <w:spacing w:after="0" w:line="240" w:lineRule="auto"/>
        <w:ind w:firstLine="567"/>
        <w:jc w:val="both"/>
        <w:rPr>
          <w:rFonts w:ascii="Times New Roman" w:hAnsi="Times New Roman" w:cs="Times New Roman"/>
          <w:sz w:val="28"/>
          <w:szCs w:val="28"/>
        </w:rPr>
      </w:pPr>
    </w:p>
    <w:p w:rsidR="00BF1DA6" w:rsidRDefault="00BE14F7" w:rsidP="00DB461A">
      <w:pPr>
        <w:autoSpaceDE w:val="0"/>
        <w:autoSpaceDN w:val="0"/>
        <w:adjustRightInd w:val="0"/>
        <w:spacing w:after="0" w:line="240" w:lineRule="auto"/>
        <w:ind w:firstLine="567"/>
        <w:jc w:val="both"/>
        <w:rPr>
          <w:rFonts w:ascii="Times New Roman" w:hAnsi="Times New Roman" w:cs="Times New Roman"/>
          <w:b/>
          <w:sz w:val="28"/>
          <w:szCs w:val="28"/>
        </w:rPr>
      </w:pPr>
      <w:r w:rsidRPr="00BE14F7">
        <w:rPr>
          <w:rFonts w:ascii="Times New Roman" w:hAnsi="Times New Roman" w:cs="Times New Roman"/>
          <w:b/>
          <w:sz w:val="28"/>
          <w:szCs w:val="28"/>
        </w:rPr>
        <w:lastRenderedPageBreak/>
        <w:t>ТЕМА 5. ПОКАЗАТЕЛИ ЛОГИСТИЧЕСКОЙ ДЕЯТЕЛЬНОСТИ</w:t>
      </w:r>
    </w:p>
    <w:p w:rsidR="00224D5B" w:rsidRPr="00BE14F7" w:rsidRDefault="00224D5B" w:rsidP="00DB461A">
      <w:pPr>
        <w:autoSpaceDE w:val="0"/>
        <w:autoSpaceDN w:val="0"/>
        <w:adjustRightInd w:val="0"/>
        <w:spacing w:after="0" w:line="240" w:lineRule="auto"/>
        <w:ind w:firstLine="567"/>
        <w:jc w:val="both"/>
        <w:rPr>
          <w:rFonts w:ascii="Times New Roman" w:hAnsi="Times New Roman" w:cs="Times New Roman"/>
          <w:b/>
          <w:sz w:val="28"/>
          <w:szCs w:val="28"/>
        </w:rPr>
      </w:pPr>
    </w:p>
    <w:p w:rsidR="00BF1DA6" w:rsidRPr="00BF1DA6" w:rsidRDefault="00BE14F7" w:rsidP="00DB461A">
      <w:pPr>
        <w:autoSpaceDE w:val="0"/>
        <w:autoSpaceDN w:val="0"/>
        <w:adjustRightInd w:val="0"/>
        <w:spacing w:after="0" w:line="240" w:lineRule="auto"/>
        <w:ind w:firstLine="567"/>
        <w:jc w:val="both"/>
        <w:rPr>
          <w:rFonts w:ascii="Times New Roman" w:hAnsi="Times New Roman" w:cs="Times New Roman"/>
          <w:sz w:val="28"/>
          <w:szCs w:val="28"/>
        </w:rPr>
      </w:pPr>
      <w:r w:rsidRPr="00447D8A">
        <w:rPr>
          <w:rFonts w:ascii="Times New Roman" w:hAnsi="Times New Roman" w:cs="Times New Roman"/>
          <w:b/>
          <w:sz w:val="28"/>
          <w:szCs w:val="28"/>
        </w:rPr>
        <w:t>Лекция 1</w:t>
      </w:r>
      <w:r>
        <w:rPr>
          <w:rFonts w:ascii="Times New Roman" w:hAnsi="Times New Roman" w:cs="Times New Roman"/>
          <w:b/>
          <w:sz w:val="28"/>
          <w:szCs w:val="28"/>
        </w:rPr>
        <w:t>9</w:t>
      </w:r>
      <w:r w:rsidRPr="00447D8A">
        <w:rPr>
          <w:rFonts w:ascii="Garamond-Bold" w:hAnsi="Garamond-Bold" w:cs="Garamond-Bold"/>
          <w:b/>
          <w:bCs/>
          <w:sz w:val="26"/>
          <w:szCs w:val="26"/>
        </w:rPr>
        <w:t>.</w:t>
      </w:r>
      <w:r w:rsidR="00BF1DA6" w:rsidRPr="00BF1DA6">
        <w:rPr>
          <w:rFonts w:ascii="Times New Roman" w:hAnsi="Times New Roman" w:cs="Times New Roman"/>
          <w:sz w:val="28"/>
          <w:szCs w:val="28"/>
        </w:rPr>
        <w:t xml:space="preserve"> </w:t>
      </w:r>
      <w:r w:rsidR="00BF1DA6" w:rsidRPr="00224D5B">
        <w:rPr>
          <w:rFonts w:ascii="Times New Roman" w:hAnsi="Times New Roman" w:cs="Times New Roman"/>
          <w:b/>
          <w:sz w:val="28"/>
          <w:szCs w:val="28"/>
        </w:rPr>
        <w:t>Виды показателей логистической деятельности</w:t>
      </w:r>
    </w:p>
    <w:p w:rsidR="00BF1DA6" w:rsidRPr="00BF1DA6" w:rsidRDefault="00BF1DA6" w:rsidP="00DB461A">
      <w:pPr>
        <w:autoSpaceDE w:val="0"/>
        <w:autoSpaceDN w:val="0"/>
        <w:adjustRightInd w:val="0"/>
        <w:spacing w:after="0" w:line="240" w:lineRule="auto"/>
        <w:ind w:firstLine="567"/>
        <w:jc w:val="both"/>
        <w:rPr>
          <w:rFonts w:ascii="Times New Roman" w:hAnsi="Times New Roman" w:cs="Times New Roman"/>
          <w:sz w:val="28"/>
          <w:szCs w:val="28"/>
        </w:rPr>
      </w:pPr>
    </w:p>
    <w:p w:rsidR="00BF1DA6" w:rsidRDefault="00BF1DA6" w:rsidP="00DB461A">
      <w:pPr>
        <w:autoSpaceDE w:val="0"/>
        <w:autoSpaceDN w:val="0"/>
        <w:adjustRightInd w:val="0"/>
        <w:spacing w:after="0" w:line="240" w:lineRule="auto"/>
        <w:ind w:firstLine="567"/>
        <w:jc w:val="both"/>
        <w:rPr>
          <w:rFonts w:ascii="Times New Roman" w:hAnsi="Times New Roman" w:cs="Times New Roman"/>
          <w:sz w:val="28"/>
          <w:szCs w:val="28"/>
        </w:rPr>
      </w:pPr>
      <w:r w:rsidRPr="00BF1DA6">
        <w:rPr>
          <w:rFonts w:ascii="Times New Roman" w:hAnsi="Times New Roman" w:cs="Times New Roman"/>
          <w:sz w:val="28"/>
          <w:szCs w:val="28"/>
        </w:rPr>
        <w:t xml:space="preserve">В целях поддержания высокой конкурентоспособности цепь поставок должна постоянно развиваться и совершенствоваться. </w:t>
      </w:r>
    </w:p>
    <w:p w:rsidR="00BF1DA6" w:rsidRDefault="00BF1DA6" w:rsidP="00BF1DA6">
      <w:pPr>
        <w:autoSpaceDE w:val="0"/>
        <w:autoSpaceDN w:val="0"/>
        <w:adjustRightInd w:val="0"/>
        <w:spacing w:after="0" w:line="240" w:lineRule="auto"/>
        <w:jc w:val="both"/>
        <w:rPr>
          <w:rFonts w:ascii="Times New Roman" w:hAnsi="Times New Roman" w:cs="Times New Roman"/>
          <w:sz w:val="28"/>
          <w:szCs w:val="28"/>
        </w:rPr>
      </w:pPr>
      <w:r w:rsidRPr="00BF1DA6">
        <w:rPr>
          <w:rFonts w:ascii="Times New Roman" w:hAnsi="Times New Roman" w:cs="Times New Roman"/>
          <w:sz w:val="28"/>
          <w:szCs w:val="28"/>
        </w:rPr>
        <w:t xml:space="preserve">Для этого необходимо иметь способ определения следующих характеристик: </w:t>
      </w:r>
    </w:p>
    <w:p w:rsidR="00BF1DA6" w:rsidRDefault="00BF1DA6" w:rsidP="00DB461A">
      <w:pPr>
        <w:autoSpaceDE w:val="0"/>
        <w:autoSpaceDN w:val="0"/>
        <w:adjustRightInd w:val="0"/>
        <w:spacing w:after="0" w:line="240" w:lineRule="auto"/>
        <w:ind w:firstLine="567"/>
        <w:jc w:val="both"/>
        <w:rPr>
          <w:rFonts w:ascii="Times New Roman" w:hAnsi="Times New Roman" w:cs="Times New Roman"/>
          <w:sz w:val="28"/>
          <w:szCs w:val="28"/>
        </w:rPr>
      </w:pPr>
      <w:r w:rsidRPr="00BF1DA6">
        <w:rPr>
          <w:rFonts w:ascii="Times New Roman" w:hAnsi="Times New Roman" w:cs="Times New Roman"/>
          <w:sz w:val="28"/>
          <w:szCs w:val="28"/>
        </w:rPr>
        <w:t xml:space="preserve">1) насколько хорошо цепь поставок работает в настоящее время; </w:t>
      </w:r>
    </w:p>
    <w:p w:rsidR="00BF1DA6" w:rsidRDefault="00BF1DA6" w:rsidP="00DB461A">
      <w:pPr>
        <w:autoSpaceDE w:val="0"/>
        <w:autoSpaceDN w:val="0"/>
        <w:adjustRightInd w:val="0"/>
        <w:spacing w:after="0" w:line="240" w:lineRule="auto"/>
        <w:ind w:firstLine="567"/>
        <w:jc w:val="both"/>
        <w:rPr>
          <w:rFonts w:ascii="Times New Roman" w:hAnsi="Times New Roman" w:cs="Times New Roman"/>
          <w:sz w:val="28"/>
          <w:szCs w:val="28"/>
        </w:rPr>
      </w:pPr>
      <w:r w:rsidRPr="00BF1DA6">
        <w:rPr>
          <w:rFonts w:ascii="Times New Roman" w:hAnsi="Times New Roman" w:cs="Times New Roman"/>
          <w:sz w:val="28"/>
          <w:szCs w:val="28"/>
        </w:rPr>
        <w:t xml:space="preserve">2) в каком направлении следует ее усовершенствовать; </w:t>
      </w:r>
    </w:p>
    <w:p w:rsidR="00BF1DA6" w:rsidRDefault="00BF1DA6" w:rsidP="00DB461A">
      <w:pPr>
        <w:autoSpaceDE w:val="0"/>
        <w:autoSpaceDN w:val="0"/>
        <w:adjustRightInd w:val="0"/>
        <w:spacing w:after="0" w:line="240" w:lineRule="auto"/>
        <w:ind w:firstLine="567"/>
        <w:jc w:val="both"/>
        <w:rPr>
          <w:rFonts w:ascii="Times New Roman" w:hAnsi="Times New Roman" w:cs="Times New Roman"/>
          <w:sz w:val="28"/>
          <w:szCs w:val="28"/>
        </w:rPr>
      </w:pPr>
      <w:r w:rsidRPr="00BF1DA6">
        <w:rPr>
          <w:rFonts w:ascii="Times New Roman" w:hAnsi="Times New Roman" w:cs="Times New Roman"/>
          <w:sz w:val="28"/>
          <w:szCs w:val="28"/>
        </w:rPr>
        <w:t xml:space="preserve">3) насколько успешно проходит процесс преобразований цепи поставок в выбранном направлении. </w:t>
      </w:r>
    </w:p>
    <w:p w:rsidR="00BF1DA6" w:rsidRDefault="00BF1DA6" w:rsidP="00DB461A">
      <w:pPr>
        <w:autoSpaceDE w:val="0"/>
        <w:autoSpaceDN w:val="0"/>
        <w:adjustRightInd w:val="0"/>
        <w:spacing w:after="0" w:line="240" w:lineRule="auto"/>
        <w:ind w:firstLine="567"/>
        <w:jc w:val="both"/>
        <w:rPr>
          <w:rFonts w:ascii="Times New Roman" w:hAnsi="Times New Roman" w:cs="Times New Roman"/>
          <w:sz w:val="28"/>
          <w:szCs w:val="28"/>
        </w:rPr>
      </w:pPr>
      <w:r w:rsidRPr="00BF1DA6">
        <w:rPr>
          <w:rFonts w:ascii="Times New Roman" w:hAnsi="Times New Roman" w:cs="Times New Roman"/>
          <w:sz w:val="28"/>
          <w:szCs w:val="28"/>
        </w:rPr>
        <w:t xml:space="preserve">Ответы на все эти вопросы можно получить, анализируя показатели логистической деятельности. Показатели могут быть прямыми или косвенными, абсолютными или относительными. </w:t>
      </w:r>
    </w:p>
    <w:p w:rsidR="00BF1DA6" w:rsidRPr="00BF1DA6" w:rsidRDefault="00BF1DA6" w:rsidP="00DB461A">
      <w:pPr>
        <w:autoSpaceDE w:val="0"/>
        <w:autoSpaceDN w:val="0"/>
        <w:adjustRightInd w:val="0"/>
        <w:spacing w:after="0" w:line="240" w:lineRule="auto"/>
        <w:ind w:firstLine="567"/>
        <w:jc w:val="both"/>
        <w:rPr>
          <w:rFonts w:ascii="Times New Roman" w:hAnsi="Times New Roman" w:cs="Times New Roman"/>
          <w:sz w:val="28"/>
          <w:szCs w:val="28"/>
        </w:rPr>
      </w:pPr>
      <w:r w:rsidRPr="00BF1DA6">
        <w:rPr>
          <w:rFonts w:ascii="Times New Roman" w:hAnsi="Times New Roman" w:cs="Times New Roman"/>
          <w:sz w:val="28"/>
          <w:szCs w:val="28"/>
        </w:rPr>
        <w:t>Косвенные показатели часто связаны с финансами, например рентабельность</w:t>
      </w:r>
      <w:r>
        <w:rPr>
          <w:rFonts w:ascii="Times New Roman" w:hAnsi="Times New Roman" w:cs="Times New Roman"/>
          <w:sz w:val="28"/>
          <w:szCs w:val="28"/>
        </w:rPr>
        <w:t xml:space="preserve"> </w:t>
      </w:r>
      <w:r w:rsidRPr="00BF1DA6">
        <w:rPr>
          <w:rFonts w:ascii="Times New Roman" w:hAnsi="Times New Roman" w:cs="Times New Roman"/>
          <w:sz w:val="28"/>
          <w:szCs w:val="28"/>
        </w:rPr>
        <w:t>или период окупаемости. С одной стороны, финансовые показатели легко определяются, выглядят убедительно, позволяют производить сопоставление полученных результатов, дают общую картину текущего состояния цепи поставок, широко используются на практике. Но при этом они имеют ряд существенных недостатков: отражают прошлые результаты, медленно реагируют на изменения, зависят от бухгалтерских приемов, не учитывают важных аспектов логистики, не показывают конкретные проблемы и способы их устранения.</w:t>
      </w:r>
    </w:p>
    <w:p w:rsidR="00BF1DA6" w:rsidRDefault="00BF1DA6" w:rsidP="00DB461A">
      <w:pPr>
        <w:autoSpaceDE w:val="0"/>
        <w:autoSpaceDN w:val="0"/>
        <w:adjustRightInd w:val="0"/>
        <w:spacing w:after="0" w:line="240" w:lineRule="auto"/>
        <w:ind w:firstLine="567"/>
        <w:jc w:val="both"/>
        <w:rPr>
          <w:rFonts w:ascii="Times New Roman" w:hAnsi="Times New Roman" w:cs="Times New Roman"/>
          <w:sz w:val="28"/>
          <w:szCs w:val="28"/>
        </w:rPr>
      </w:pPr>
      <w:r w:rsidRPr="00BF1DA6">
        <w:rPr>
          <w:rFonts w:ascii="Times New Roman" w:hAnsi="Times New Roman" w:cs="Times New Roman"/>
          <w:sz w:val="28"/>
          <w:szCs w:val="28"/>
        </w:rPr>
        <w:t>Прямые показатели больше подходят для анализа причин сложив</w:t>
      </w:r>
      <w:r w:rsidRPr="00BF1DA6">
        <w:rPr>
          <w:rFonts w:ascii="Times New Roman" w:hAnsi="Times New Roman" w:cs="Times New Roman"/>
          <w:sz w:val="28"/>
          <w:szCs w:val="28"/>
        </w:rPr>
        <w:noBreakHyphen/>
        <w:t xml:space="preserve"> шейся ситуации и поиска управленческих решений. К ним относятся: вес доставленных грузов, скорость оборачиваемости запасов, расстояние перевозки груза, количество невыполненных заявок или нарушений условий поставки и т.д. </w:t>
      </w:r>
    </w:p>
    <w:p w:rsidR="00BF1DA6" w:rsidRDefault="00BF1DA6" w:rsidP="00DB461A">
      <w:pPr>
        <w:autoSpaceDE w:val="0"/>
        <w:autoSpaceDN w:val="0"/>
        <w:adjustRightInd w:val="0"/>
        <w:spacing w:after="0" w:line="240" w:lineRule="auto"/>
        <w:ind w:firstLine="567"/>
        <w:jc w:val="both"/>
        <w:rPr>
          <w:rFonts w:ascii="Times New Roman" w:hAnsi="Times New Roman" w:cs="Times New Roman"/>
          <w:sz w:val="28"/>
          <w:szCs w:val="28"/>
        </w:rPr>
      </w:pPr>
      <w:r w:rsidRPr="00BF1DA6">
        <w:rPr>
          <w:rFonts w:ascii="Times New Roman" w:hAnsi="Times New Roman" w:cs="Times New Roman"/>
          <w:sz w:val="28"/>
          <w:szCs w:val="28"/>
        </w:rPr>
        <w:t xml:space="preserve">Абсолютные показатели включают единичные (например, объем сбыта или наличия) и суммарные (баланс, цифры доходов и расходов) показатели. </w:t>
      </w:r>
    </w:p>
    <w:p w:rsidR="00BF1DA6" w:rsidRDefault="00BF1DA6" w:rsidP="00DB461A">
      <w:pPr>
        <w:autoSpaceDE w:val="0"/>
        <w:autoSpaceDN w:val="0"/>
        <w:adjustRightInd w:val="0"/>
        <w:spacing w:after="0" w:line="240" w:lineRule="auto"/>
        <w:ind w:firstLine="567"/>
        <w:jc w:val="both"/>
        <w:rPr>
          <w:rFonts w:ascii="Times New Roman" w:hAnsi="Times New Roman" w:cs="Times New Roman"/>
          <w:sz w:val="28"/>
          <w:szCs w:val="28"/>
        </w:rPr>
      </w:pPr>
      <w:r w:rsidRPr="00BF1DA6">
        <w:rPr>
          <w:rFonts w:ascii="Times New Roman" w:hAnsi="Times New Roman" w:cs="Times New Roman"/>
          <w:sz w:val="28"/>
          <w:szCs w:val="28"/>
        </w:rPr>
        <w:t xml:space="preserve">Относительные показатели делятся на удельные (отношения значений параметров к общему числу каких-либо объектов), взаимосвязанные (соотношения друг с другом разных величин) и индексы (соотношения друг с другом однородных величин, в знаменателе находится базовая величина). </w:t>
      </w:r>
    </w:p>
    <w:p w:rsidR="00BF1DA6" w:rsidRDefault="00BF1DA6" w:rsidP="00DB461A">
      <w:pPr>
        <w:autoSpaceDE w:val="0"/>
        <w:autoSpaceDN w:val="0"/>
        <w:adjustRightInd w:val="0"/>
        <w:spacing w:after="0" w:line="240" w:lineRule="auto"/>
        <w:ind w:firstLine="567"/>
        <w:jc w:val="both"/>
        <w:rPr>
          <w:rFonts w:ascii="Times New Roman" w:hAnsi="Times New Roman" w:cs="Times New Roman"/>
          <w:sz w:val="28"/>
          <w:szCs w:val="28"/>
        </w:rPr>
      </w:pPr>
      <w:r w:rsidRPr="00BF1DA6">
        <w:rPr>
          <w:rFonts w:ascii="Times New Roman" w:hAnsi="Times New Roman" w:cs="Times New Roman"/>
          <w:sz w:val="28"/>
          <w:szCs w:val="28"/>
        </w:rPr>
        <w:t xml:space="preserve">К наиболее общим показателям деятельности цепей поставки относятся показатели, характеризующие мощность и производительность цепи поставок. Мощность и коэффициент использования мощности цепи поставок. </w:t>
      </w:r>
    </w:p>
    <w:p w:rsidR="00BF1DA6" w:rsidRDefault="00BF1DA6" w:rsidP="00DB461A">
      <w:pPr>
        <w:autoSpaceDE w:val="0"/>
        <w:autoSpaceDN w:val="0"/>
        <w:adjustRightInd w:val="0"/>
        <w:spacing w:after="0" w:line="240" w:lineRule="auto"/>
        <w:ind w:firstLine="567"/>
        <w:jc w:val="both"/>
        <w:rPr>
          <w:rFonts w:ascii="Times New Roman" w:hAnsi="Times New Roman" w:cs="Times New Roman"/>
          <w:sz w:val="28"/>
          <w:szCs w:val="28"/>
        </w:rPr>
      </w:pPr>
      <w:r w:rsidRPr="00BF1DA6">
        <w:rPr>
          <w:rFonts w:ascii="Times New Roman" w:hAnsi="Times New Roman" w:cs="Times New Roman"/>
          <w:sz w:val="28"/>
          <w:szCs w:val="28"/>
        </w:rPr>
        <w:t>Мощность цепи поставок не является заданной неизменной величиной, как это может показаться на первый взгляд, а действительно показывает эффективность организации использования ресурсов. Дело в том, что мощность, во</w:t>
      </w:r>
      <w:r w:rsidRPr="00BF1DA6">
        <w:rPr>
          <w:rFonts w:ascii="Times New Roman" w:hAnsi="Times New Roman" w:cs="Times New Roman"/>
          <w:sz w:val="28"/>
          <w:szCs w:val="28"/>
        </w:rPr>
        <w:noBreakHyphen/>
        <w:t>первых, зависит от способа использования ресурсов, а во</w:t>
      </w:r>
      <w:r w:rsidRPr="00BF1DA6">
        <w:rPr>
          <w:rFonts w:ascii="Times New Roman" w:hAnsi="Times New Roman" w:cs="Times New Roman"/>
          <w:sz w:val="28"/>
          <w:szCs w:val="28"/>
        </w:rPr>
        <w:noBreakHyphen/>
        <w:t xml:space="preserve">вторых, меняется со временем. </w:t>
      </w:r>
    </w:p>
    <w:p w:rsidR="00BF1DA6" w:rsidRDefault="00BF1DA6" w:rsidP="00DB461A">
      <w:pPr>
        <w:autoSpaceDE w:val="0"/>
        <w:autoSpaceDN w:val="0"/>
        <w:adjustRightInd w:val="0"/>
        <w:spacing w:after="0" w:line="240" w:lineRule="auto"/>
        <w:ind w:firstLine="567"/>
        <w:jc w:val="both"/>
        <w:rPr>
          <w:rFonts w:ascii="Times New Roman" w:hAnsi="Times New Roman" w:cs="Times New Roman"/>
          <w:sz w:val="28"/>
          <w:szCs w:val="28"/>
        </w:rPr>
      </w:pPr>
      <w:r w:rsidRPr="00BF1DA6">
        <w:rPr>
          <w:rFonts w:ascii="Times New Roman" w:hAnsi="Times New Roman" w:cs="Times New Roman"/>
          <w:sz w:val="28"/>
          <w:szCs w:val="28"/>
        </w:rPr>
        <w:t xml:space="preserve">Например, профессионализм или непрофессионализм менеджеров может соответственно увеличить или снизить пропускную способность </w:t>
      </w:r>
      <w:r w:rsidRPr="00BF1DA6">
        <w:rPr>
          <w:rFonts w:ascii="Times New Roman" w:hAnsi="Times New Roman" w:cs="Times New Roman"/>
          <w:sz w:val="28"/>
          <w:szCs w:val="28"/>
        </w:rPr>
        <w:lastRenderedPageBreak/>
        <w:t xml:space="preserve">предприятия при одних и тех же имеющихся ресурсах. Кроме того, в течение рабочего дня работоспособность сотрудников снижается, что приводит к снижению мощности. В связи с этим выделяют проектную, эффективную и фактическую мощность. </w:t>
      </w:r>
    </w:p>
    <w:p w:rsidR="00BF1DA6" w:rsidRDefault="00BF1DA6" w:rsidP="00DB461A">
      <w:pPr>
        <w:autoSpaceDE w:val="0"/>
        <w:autoSpaceDN w:val="0"/>
        <w:adjustRightInd w:val="0"/>
        <w:spacing w:after="0" w:line="240" w:lineRule="auto"/>
        <w:ind w:firstLine="567"/>
        <w:jc w:val="both"/>
        <w:rPr>
          <w:rFonts w:ascii="Times New Roman" w:hAnsi="Times New Roman" w:cs="Times New Roman"/>
          <w:sz w:val="28"/>
          <w:szCs w:val="28"/>
        </w:rPr>
      </w:pPr>
      <w:r w:rsidRPr="00BF1DA6">
        <w:rPr>
          <w:rFonts w:ascii="Times New Roman" w:hAnsi="Times New Roman" w:cs="Times New Roman"/>
          <w:sz w:val="28"/>
          <w:szCs w:val="28"/>
        </w:rPr>
        <w:t xml:space="preserve">Помимо абсолютного значения мощности для анализа эффективности логистической деятельности используется коэффициент использования мощности, показывающий долю фактически используемой проектной мощности. Например, если парк транспортных средств предполагает возможность доставки 100 т материалов в неделю, но реально доставляет только 60 т, то коэффициент использования его мощности составляет 60%. </w:t>
      </w:r>
    </w:p>
    <w:p w:rsidR="00BF1DA6" w:rsidRDefault="00BF1DA6" w:rsidP="00DB461A">
      <w:pPr>
        <w:autoSpaceDE w:val="0"/>
        <w:autoSpaceDN w:val="0"/>
        <w:adjustRightInd w:val="0"/>
        <w:spacing w:after="0" w:line="240" w:lineRule="auto"/>
        <w:ind w:firstLine="567"/>
        <w:jc w:val="both"/>
        <w:rPr>
          <w:rFonts w:ascii="Times New Roman" w:hAnsi="Times New Roman" w:cs="Times New Roman"/>
          <w:sz w:val="28"/>
          <w:szCs w:val="28"/>
        </w:rPr>
      </w:pPr>
      <w:r w:rsidRPr="00BF1DA6">
        <w:rPr>
          <w:rFonts w:ascii="Times New Roman" w:hAnsi="Times New Roman" w:cs="Times New Roman"/>
          <w:sz w:val="28"/>
          <w:szCs w:val="28"/>
        </w:rPr>
        <w:t>Производительность. Этот показатель — один из наиболее широко используемых в производстве товаров или услуг. Выделяют несколько типов производительности.</w:t>
      </w:r>
    </w:p>
    <w:p w:rsidR="00BF1DA6" w:rsidRDefault="00BF1DA6" w:rsidP="00DB461A">
      <w:pPr>
        <w:autoSpaceDE w:val="0"/>
        <w:autoSpaceDN w:val="0"/>
        <w:adjustRightInd w:val="0"/>
        <w:spacing w:after="0" w:line="240" w:lineRule="auto"/>
        <w:ind w:firstLine="567"/>
        <w:jc w:val="both"/>
        <w:rPr>
          <w:rFonts w:ascii="Times New Roman" w:hAnsi="Times New Roman" w:cs="Times New Roman"/>
          <w:sz w:val="28"/>
          <w:szCs w:val="28"/>
        </w:rPr>
      </w:pPr>
      <w:r w:rsidRPr="00BF1DA6">
        <w:rPr>
          <w:rFonts w:ascii="Times New Roman" w:hAnsi="Times New Roman" w:cs="Times New Roman"/>
          <w:sz w:val="28"/>
          <w:szCs w:val="28"/>
        </w:rPr>
        <w:t xml:space="preserve">1. Общая производительность — отношение общей пропускной способности к общему количеству использованных ресурсов. </w:t>
      </w:r>
    </w:p>
    <w:p w:rsidR="00BF1DA6" w:rsidRDefault="00BF1DA6" w:rsidP="00DB461A">
      <w:pPr>
        <w:autoSpaceDE w:val="0"/>
        <w:autoSpaceDN w:val="0"/>
        <w:adjustRightInd w:val="0"/>
        <w:spacing w:after="0" w:line="240" w:lineRule="auto"/>
        <w:ind w:firstLine="567"/>
        <w:jc w:val="both"/>
        <w:rPr>
          <w:rFonts w:ascii="Times New Roman" w:hAnsi="Times New Roman" w:cs="Times New Roman"/>
          <w:sz w:val="28"/>
          <w:szCs w:val="28"/>
        </w:rPr>
      </w:pPr>
      <w:r w:rsidRPr="00BF1DA6">
        <w:rPr>
          <w:rFonts w:ascii="Times New Roman" w:hAnsi="Times New Roman" w:cs="Times New Roman"/>
          <w:sz w:val="28"/>
          <w:szCs w:val="28"/>
        </w:rPr>
        <w:t xml:space="preserve">Недостатки: </w:t>
      </w:r>
    </w:p>
    <w:p w:rsidR="00BF1DA6" w:rsidRDefault="00BF1DA6" w:rsidP="00DB461A">
      <w:pPr>
        <w:autoSpaceDE w:val="0"/>
        <w:autoSpaceDN w:val="0"/>
        <w:adjustRightInd w:val="0"/>
        <w:spacing w:after="0" w:line="240" w:lineRule="auto"/>
        <w:ind w:firstLine="567"/>
        <w:jc w:val="both"/>
        <w:rPr>
          <w:rFonts w:ascii="Times New Roman" w:hAnsi="Times New Roman" w:cs="Times New Roman"/>
          <w:sz w:val="28"/>
          <w:szCs w:val="28"/>
        </w:rPr>
      </w:pPr>
      <w:r w:rsidRPr="00BF1DA6">
        <w:rPr>
          <w:rFonts w:ascii="Times New Roman" w:hAnsi="Times New Roman" w:cs="Times New Roman"/>
          <w:sz w:val="28"/>
          <w:szCs w:val="28"/>
        </w:rPr>
        <w:t xml:space="preserve">• использование денежных единиц измерения для сопоставления числителя и знаменателя, что приводит к зависимости от бухгалтерских приемов; </w:t>
      </w:r>
    </w:p>
    <w:p w:rsidR="005203EE" w:rsidRDefault="00BF1DA6" w:rsidP="00DB461A">
      <w:pPr>
        <w:autoSpaceDE w:val="0"/>
        <w:autoSpaceDN w:val="0"/>
        <w:adjustRightInd w:val="0"/>
        <w:spacing w:after="0" w:line="240" w:lineRule="auto"/>
        <w:ind w:firstLine="567"/>
        <w:jc w:val="both"/>
        <w:rPr>
          <w:rFonts w:ascii="Times New Roman" w:hAnsi="Times New Roman" w:cs="Times New Roman"/>
          <w:sz w:val="28"/>
          <w:szCs w:val="28"/>
        </w:rPr>
      </w:pPr>
      <w:r w:rsidRPr="00BF1DA6">
        <w:rPr>
          <w:rFonts w:ascii="Times New Roman" w:hAnsi="Times New Roman" w:cs="Times New Roman"/>
          <w:sz w:val="28"/>
          <w:szCs w:val="28"/>
        </w:rPr>
        <w:t xml:space="preserve">• трудности точного определения значений для всех используемых составляющих, особенно нематериальных, таких как квалификация сотрудников, состояние окружающей среды, репутация фирмы и т.д.; </w:t>
      </w:r>
    </w:p>
    <w:p w:rsidR="005203EE" w:rsidRDefault="00BF1DA6" w:rsidP="00DB461A">
      <w:pPr>
        <w:autoSpaceDE w:val="0"/>
        <w:autoSpaceDN w:val="0"/>
        <w:adjustRightInd w:val="0"/>
        <w:spacing w:after="0" w:line="240" w:lineRule="auto"/>
        <w:ind w:firstLine="567"/>
        <w:jc w:val="both"/>
        <w:rPr>
          <w:rFonts w:ascii="Times New Roman" w:hAnsi="Times New Roman" w:cs="Times New Roman"/>
          <w:sz w:val="28"/>
          <w:szCs w:val="28"/>
        </w:rPr>
      </w:pPr>
      <w:r w:rsidRPr="00BF1DA6">
        <w:rPr>
          <w:rFonts w:ascii="Times New Roman" w:hAnsi="Times New Roman" w:cs="Times New Roman"/>
          <w:sz w:val="28"/>
          <w:szCs w:val="28"/>
        </w:rPr>
        <w:t xml:space="preserve">• сложность выделения наиболее важных факторов. </w:t>
      </w:r>
    </w:p>
    <w:p w:rsidR="005203EE" w:rsidRDefault="00BF1DA6" w:rsidP="00DB461A">
      <w:pPr>
        <w:autoSpaceDE w:val="0"/>
        <w:autoSpaceDN w:val="0"/>
        <w:adjustRightInd w:val="0"/>
        <w:spacing w:after="0" w:line="240" w:lineRule="auto"/>
        <w:ind w:firstLine="567"/>
        <w:jc w:val="both"/>
        <w:rPr>
          <w:rFonts w:ascii="Times New Roman" w:hAnsi="Times New Roman" w:cs="Times New Roman"/>
          <w:sz w:val="28"/>
          <w:szCs w:val="28"/>
        </w:rPr>
      </w:pPr>
      <w:r w:rsidRPr="00BF1DA6">
        <w:rPr>
          <w:rFonts w:ascii="Times New Roman" w:hAnsi="Times New Roman" w:cs="Times New Roman"/>
          <w:sz w:val="28"/>
          <w:szCs w:val="28"/>
        </w:rPr>
        <w:t xml:space="preserve">2. Частичная производительность — отношение общей пропускной способности к числу единиц конкретного использованного ресурса, а именно: </w:t>
      </w:r>
    </w:p>
    <w:p w:rsidR="005203EE" w:rsidRDefault="00BF1DA6" w:rsidP="00DB461A">
      <w:pPr>
        <w:autoSpaceDE w:val="0"/>
        <w:autoSpaceDN w:val="0"/>
        <w:adjustRightInd w:val="0"/>
        <w:spacing w:after="0" w:line="240" w:lineRule="auto"/>
        <w:ind w:firstLine="567"/>
        <w:jc w:val="both"/>
        <w:rPr>
          <w:rFonts w:ascii="Times New Roman" w:hAnsi="Times New Roman" w:cs="Times New Roman"/>
          <w:sz w:val="28"/>
          <w:szCs w:val="28"/>
        </w:rPr>
      </w:pPr>
      <w:r w:rsidRPr="00BF1DA6">
        <w:rPr>
          <w:rFonts w:ascii="Times New Roman" w:hAnsi="Times New Roman" w:cs="Times New Roman"/>
          <w:sz w:val="28"/>
          <w:szCs w:val="28"/>
        </w:rPr>
        <w:t xml:space="preserve">• производительность оборудования: число рейсов фургона; вес груза, перевезенного грузоподъемником; расстояние, которое пролетел самолет; </w:t>
      </w:r>
    </w:p>
    <w:p w:rsidR="005203EE" w:rsidRDefault="00BF1DA6" w:rsidP="00DB461A">
      <w:pPr>
        <w:autoSpaceDE w:val="0"/>
        <w:autoSpaceDN w:val="0"/>
        <w:adjustRightInd w:val="0"/>
        <w:spacing w:after="0" w:line="240" w:lineRule="auto"/>
        <w:ind w:firstLine="567"/>
        <w:jc w:val="both"/>
        <w:rPr>
          <w:rFonts w:ascii="Times New Roman" w:hAnsi="Times New Roman" w:cs="Times New Roman"/>
          <w:sz w:val="28"/>
          <w:szCs w:val="28"/>
        </w:rPr>
      </w:pPr>
      <w:r w:rsidRPr="00BF1DA6">
        <w:rPr>
          <w:rFonts w:ascii="Times New Roman" w:hAnsi="Times New Roman" w:cs="Times New Roman"/>
          <w:sz w:val="28"/>
          <w:szCs w:val="28"/>
        </w:rPr>
        <w:t xml:space="preserve">• производительность труда: число доставок продукции на одного сотрудника; число перевезенных тонн за одну смену; число заказов, отгруженных за час работы; </w:t>
      </w:r>
    </w:p>
    <w:p w:rsidR="005203EE" w:rsidRDefault="00BF1DA6" w:rsidP="00DB461A">
      <w:pPr>
        <w:autoSpaceDE w:val="0"/>
        <w:autoSpaceDN w:val="0"/>
        <w:adjustRightInd w:val="0"/>
        <w:spacing w:after="0" w:line="240" w:lineRule="auto"/>
        <w:ind w:firstLine="567"/>
        <w:jc w:val="both"/>
        <w:rPr>
          <w:rFonts w:ascii="Times New Roman" w:hAnsi="Times New Roman" w:cs="Times New Roman"/>
          <w:sz w:val="28"/>
          <w:szCs w:val="28"/>
        </w:rPr>
      </w:pPr>
      <w:r w:rsidRPr="00BF1DA6">
        <w:rPr>
          <w:rFonts w:ascii="Times New Roman" w:hAnsi="Times New Roman" w:cs="Times New Roman"/>
          <w:sz w:val="28"/>
          <w:szCs w:val="28"/>
        </w:rPr>
        <w:t xml:space="preserve">• производительность капитала: число хранящейся продукции на каждую денежную единицу инвестиций; число доставок на каждую единицу капитала; пропускная способность на каждый рубль, инвестированный в оборудование; </w:t>
      </w:r>
    </w:p>
    <w:p w:rsidR="005203EE" w:rsidRDefault="00BF1DA6" w:rsidP="00DB461A">
      <w:pPr>
        <w:autoSpaceDE w:val="0"/>
        <w:autoSpaceDN w:val="0"/>
        <w:adjustRightInd w:val="0"/>
        <w:spacing w:after="0" w:line="240" w:lineRule="auto"/>
        <w:ind w:firstLine="567"/>
        <w:jc w:val="both"/>
        <w:rPr>
          <w:rFonts w:ascii="Times New Roman" w:hAnsi="Times New Roman" w:cs="Times New Roman"/>
          <w:sz w:val="28"/>
          <w:szCs w:val="28"/>
        </w:rPr>
      </w:pPr>
      <w:r w:rsidRPr="00BF1DA6">
        <w:rPr>
          <w:rFonts w:ascii="Times New Roman" w:hAnsi="Times New Roman" w:cs="Times New Roman"/>
          <w:sz w:val="28"/>
          <w:szCs w:val="28"/>
        </w:rPr>
        <w:t xml:space="preserve">• энергетическая производительность: число доставок на литр топлива; объем хранимой продукции на киловатт-час электроэнергии; добавленная стоимость на каждую денежную единицу, затраченную на единицу энергии. </w:t>
      </w:r>
    </w:p>
    <w:p w:rsidR="005203EE" w:rsidRDefault="00BF1DA6" w:rsidP="00DB461A">
      <w:pPr>
        <w:autoSpaceDE w:val="0"/>
        <w:autoSpaceDN w:val="0"/>
        <w:adjustRightInd w:val="0"/>
        <w:spacing w:after="0" w:line="240" w:lineRule="auto"/>
        <w:ind w:firstLine="567"/>
        <w:jc w:val="both"/>
        <w:rPr>
          <w:rFonts w:ascii="Times New Roman" w:hAnsi="Times New Roman" w:cs="Times New Roman"/>
          <w:sz w:val="28"/>
          <w:szCs w:val="28"/>
        </w:rPr>
      </w:pPr>
      <w:r w:rsidRPr="00BF1DA6">
        <w:rPr>
          <w:rFonts w:ascii="Times New Roman" w:hAnsi="Times New Roman" w:cs="Times New Roman"/>
          <w:sz w:val="28"/>
          <w:szCs w:val="28"/>
        </w:rPr>
        <w:t xml:space="preserve">Логистические затраты (издержки) — это сумма всех затрат, связанных с выполнением логистических операций: размещения заказов на поставку продукции, закупку, складирование поступающей продукции, внутрипроизводственную транспортировку, хранение готовой продукции, отгрузку и внешнюю транспортировку, а также затраты на персонал, оборудование, помещения, складские запасы, на передачу данных о заказах, </w:t>
      </w:r>
      <w:r w:rsidRPr="00BF1DA6">
        <w:rPr>
          <w:rFonts w:ascii="Times New Roman" w:hAnsi="Times New Roman" w:cs="Times New Roman"/>
          <w:sz w:val="28"/>
          <w:szCs w:val="28"/>
        </w:rPr>
        <w:lastRenderedPageBreak/>
        <w:t xml:space="preserve">запасах, поставках. Классификация логистических затрат приведена на рис. 5.1. </w:t>
      </w:r>
    </w:p>
    <w:p w:rsidR="005203EE" w:rsidRDefault="00BF1DA6" w:rsidP="00DB461A">
      <w:pPr>
        <w:autoSpaceDE w:val="0"/>
        <w:autoSpaceDN w:val="0"/>
        <w:adjustRightInd w:val="0"/>
        <w:spacing w:after="0" w:line="240" w:lineRule="auto"/>
        <w:ind w:firstLine="567"/>
        <w:jc w:val="both"/>
        <w:rPr>
          <w:rFonts w:ascii="Times New Roman" w:hAnsi="Times New Roman" w:cs="Times New Roman"/>
          <w:sz w:val="28"/>
          <w:szCs w:val="28"/>
        </w:rPr>
      </w:pPr>
      <w:r w:rsidRPr="00BF1DA6">
        <w:rPr>
          <w:rFonts w:ascii="Times New Roman" w:hAnsi="Times New Roman" w:cs="Times New Roman"/>
          <w:sz w:val="28"/>
          <w:szCs w:val="28"/>
        </w:rPr>
        <w:t xml:space="preserve">Прямые затраты могут быть непосредственно отнесены на продукт, услугу, заказ или другой конкретный носитель. Косвенные затраты могут быть отнесены на носитель только с помощью выполнения вспомогательных расчетов. </w:t>
      </w:r>
    </w:p>
    <w:p w:rsidR="005203EE" w:rsidRDefault="00BF1DA6" w:rsidP="00DB461A">
      <w:pPr>
        <w:autoSpaceDE w:val="0"/>
        <w:autoSpaceDN w:val="0"/>
        <w:adjustRightInd w:val="0"/>
        <w:spacing w:after="0" w:line="240" w:lineRule="auto"/>
        <w:ind w:firstLine="567"/>
        <w:jc w:val="both"/>
        <w:rPr>
          <w:rFonts w:ascii="Times New Roman" w:hAnsi="Times New Roman" w:cs="Times New Roman"/>
          <w:sz w:val="28"/>
          <w:szCs w:val="28"/>
        </w:rPr>
      </w:pPr>
      <w:r w:rsidRPr="00BF1DA6">
        <w:rPr>
          <w:rFonts w:ascii="Times New Roman" w:hAnsi="Times New Roman" w:cs="Times New Roman"/>
          <w:sz w:val="28"/>
          <w:szCs w:val="28"/>
        </w:rPr>
        <w:t xml:space="preserve">Регулируемые издержки — те, которыми можно управлять на уровне центра ответственности (подразделения). Нерегулируемые издержки — те, на которые из центра ответственности повлиять нельзя, поскольку эти издержки регулируются на уровне компании в целом или во внешнем звене (на другом предприятии) цепи поставок. </w:t>
      </w:r>
    </w:p>
    <w:p w:rsidR="00BF1DA6" w:rsidRDefault="00BF1DA6" w:rsidP="00DB461A">
      <w:pPr>
        <w:autoSpaceDE w:val="0"/>
        <w:autoSpaceDN w:val="0"/>
        <w:adjustRightInd w:val="0"/>
        <w:spacing w:after="0" w:line="240" w:lineRule="auto"/>
        <w:ind w:firstLine="567"/>
        <w:jc w:val="both"/>
        <w:rPr>
          <w:rFonts w:ascii="Times New Roman" w:hAnsi="Times New Roman" w:cs="Times New Roman"/>
          <w:sz w:val="28"/>
          <w:szCs w:val="28"/>
        </w:rPr>
      </w:pPr>
      <w:r w:rsidRPr="00BF1DA6">
        <w:rPr>
          <w:rFonts w:ascii="Times New Roman" w:hAnsi="Times New Roman" w:cs="Times New Roman"/>
          <w:sz w:val="28"/>
          <w:szCs w:val="28"/>
        </w:rPr>
        <w:t>Продуктивные затраты — затраты на работу, направленную на создание добавленной ценности, которую хочет иметь потребитель и за которую он готов платить. Затраты на поддержание логистической деятельности сами по себе не создают ценности, но они являются необходимыми, например затраты на транспортировку, оформление заказов, проверку работы сотрудников, ведение учета продукции. Затраты на контроль — затраты на мероприятия, направленные на предотвращение нежелательных результатов обслуживания потребителей.</w:t>
      </w:r>
    </w:p>
    <w:p w:rsidR="005203EE" w:rsidRDefault="005203EE" w:rsidP="00DB461A">
      <w:pPr>
        <w:autoSpaceDE w:val="0"/>
        <w:autoSpaceDN w:val="0"/>
        <w:adjustRightInd w:val="0"/>
        <w:spacing w:after="0" w:line="240" w:lineRule="auto"/>
        <w:ind w:firstLine="567"/>
        <w:jc w:val="both"/>
        <w:rPr>
          <w:rFonts w:ascii="Times New Roman" w:hAnsi="Times New Roman" w:cs="Times New Roman"/>
          <w:sz w:val="28"/>
          <w:szCs w:val="28"/>
        </w:rPr>
      </w:pPr>
    </w:p>
    <w:p w:rsidR="005203EE" w:rsidRDefault="005203EE" w:rsidP="00DB461A">
      <w:pPr>
        <w:autoSpaceDE w:val="0"/>
        <w:autoSpaceDN w:val="0"/>
        <w:adjustRightInd w:val="0"/>
        <w:spacing w:after="0" w:line="240" w:lineRule="auto"/>
        <w:ind w:firstLine="567"/>
        <w:jc w:val="both"/>
        <w:rPr>
          <w:rFonts w:ascii="Times New Roman" w:eastAsia="Newton-Regular" w:hAnsi="Times New Roman" w:cs="Times New Roman"/>
          <w:sz w:val="28"/>
          <w:szCs w:val="28"/>
          <w:lang w:val="kk-KZ"/>
        </w:rPr>
      </w:pPr>
      <w:r>
        <w:rPr>
          <w:rFonts w:ascii="Times New Roman" w:eastAsia="Newton-Regular" w:hAnsi="Times New Roman" w:cs="Times New Roman"/>
          <w:noProof/>
          <w:sz w:val="28"/>
          <w:szCs w:val="28"/>
          <w:lang w:eastAsia="ru-RU"/>
        </w:rPr>
        <w:drawing>
          <wp:inline distT="0" distB="0" distL="0" distR="0">
            <wp:extent cx="4762500" cy="3665220"/>
            <wp:effectExtent l="19050" t="0" r="0" b="0"/>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srcRect/>
                    <a:stretch>
                      <a:fillRect/>
                    </a:stretch>
                  </pic:blipFill>
                  <pic:spPr bwMode="auto">
                    <a:xfrm>
                      <a:off x="0" y="0"/>
                      <a:ext cx="4762500" cy="3665220"/>
                    </a:xfrm>
                    <a:prstGeom prst="rect">
                      <a:avLst/>
                    </a:prstGeom>
                    <a:noFill/>
                    <a:ln w="9525">
                      <a:noFill/>
                      <a:miter lim="800000"/>
                      <a:headEnd/>
                      <a:tailEnd/>
                    </a:ln>
                  </pic:spPr>
                </pic:pic>
              </a:graphicData>
            </a:graphic>
          </wp:inline>
        </w:drawing>
      </w:r>
    </w:p>
    <w:p w:rsidR="005203EE" w:rsidRDefault="005203EE" w:rsidP="005203EE">
      <w:pPr>
        <w:autoSpaceDE w:val="0"/>
        <w:autoSpaceDN w:val="0"/>
        <w:adjustRightInd w:val="0"/>
        <w:spacing w:after="0" w:line="240" w:lineRule="auto"/>
        <w:ind w:firstLine="567"/>
        <w:jc w:val="center"/>
        <w:rPr>
          <w:rFonts w:ascii="Times New Roman" w:hAnsi="Times New Roman" w:cs="Times New Roman"/>
          <w:sz w:val="28"/>
          <w:szCs w:val="28"/>
        </w:rPr>
      </w:pPr>
      <w:r w:rsidRPr="005203EE">
        <w:rPr>
          <w:rFonts w:ascii="Times New Roman" w:hAnsi="Times New Roman" w:cs="Times New Roman"/>
          <w:sz w:val="28"/>
          <w:szCs w:val="28"/>
        </w:rPr>
        <w:t>Рис</w:t>
      </w:r>
      <w:r w:rsidR="00224D5B">
        <w:rPr>
          <w:rFonts w:ascii="Times New Roman" w:hAnsi="Times New Roman" w:cs="Times New Roman"/>
          <w:sz w:val="28"/>
          <w:szCs w:val="28"/>
        </w:rPr>
        <w:t>унок</w:t>
      </w:r>
      <w:r w:rsidRPr="005203EE">
        <w:rPr>
          <w:rFonts w:ascii="Times New Roman" w:hAnsi="Times New Roman" w:cs="Times New Roman"/>
          <w:sz w:val="28"/>
          <w:szCs w:val="28"/>
        </w:rPr>
        <w:t xml:space="preserve"> 5.1. Классификация логистических издержек</w:t>
      </w:r>
    </w:p>
    <w:p w:rsidR="005203EE" w:rsidRDefault="005203EE" w:rsidP="005203EE">
      <w:pPr>
        <w:autoSpaceDE w:val="0"/>
        <w:autoSpaceDN w:val="0"/>
        <w:adjustRightInd w:val="0"/>
        <w:spacing w:after="0" w:line="240" w:lineRule="auto"/>
        <w:ind w:firstLine="567"/>
        <w:rPr>
          <w:rFonts w:ascii="Times New Roman" w:hAnsi="Times New Roman" w:cs="Times New Roman"/>
          <w:sz w:val="28"/>
          <w:szCs w:val="28"/>
        </w:rPr>
      </w:pPr>
    </w:p>
    <w:p w:rsidR="005203EE" w:rsidRDefault="005203EE" w:rsidP="005203EE">
      <w:pPr>
        <w:autoSpaceDE w:val="0"/>
        <w:autoSpaceDN w:val="0"/>
        <w:adjustRightInd w:val="0"/>
        <w:spacing w:after="0" w:line="240" w:lineRule="auto"/>
        <w:ind w:firstLine="567"/>
        <w:jc w:val="both"/>
        <w:rPr>
          <w:rFonts w:ascii="Times New Roman" w:hAnsi="Times New Roman" w:cs="Times New Roman"/>
          <w:sz w:val="28"/>
          <w:szCs w:val="28"/>
        </w:rPr>
      </w:pPr>
      <w:r w:rsidRPr="005203EE">
        <w:rPr>
          <w:rFonts w:ascii="Times New Roman" w:hAnsi="Times New Roman" w:cs="Times New Roman"/>
          <w:sz w:val="28"/>
          <w:szCs w:val="28"/>
        </w:rPr>
        <w:t xml:space="preserve">Непроизводительные затраты — затраты на работы, которые не дают полезных результатов (мытье полов, уборка снега). Вмененные затраты (затраты упущенных возможностей) характеризуют упущенную выгоду, потерю прибыли от того, что ресурсы были использованы определенным </w:t>
      </w:r>
      <w:r w:rsidRPr="005203EE">
        <w:rPr>
          <w:rFonts w:ascii="Times New Roman" w:hAnsi="Times New Roman" w:cs="Times New Roman"/>
          <w:sz w:val="28"/>
          <w:szCs w:val="28"/>
        </w:rPr>
        <w:lastRenderedPageBreak/>
        <w:t xml:space="preserve">образом, что исключило применение другого возможного варианта. Частичные затраты — это относимые на определенный продукт, заказ, сферу деятельности части затрат, выделенные по определенным признакам. </w:t>
      </w:r>
    </w:p>
    <w:p w:rsidR="005203EE" w:rsidRDefault="005203EE" w:rsidP="005203EE">
      <w:pPr>
        <w:autoSpaceDE w:val="0"/>
        <w:autoSpaceDN w:val="0"/>
        <w:adjustRightInd w:val="0"/>
        <w:spacing w:after="0" w:line="240" w:lineRule="auto"/>
        <w:ind w:firstLine="567"/>
        <w:jc w:val="both"/>
        <w:rPr>
          <w:rFonts w:ascii="Times New Roman" w:hAnsi="Times New Roman" w:cs="Times New Roman"/>
          <w:sz w:val="28"/>
          <w:szCs w:val="28"/>
        </w:rPr>
      </w:pPr>
      <w:r w:rsidRPr="005203EE">
        <w:rPr>
          <w:rFonts w:ascii="Times New Roman" w:hAnsi="Times New Roman" w:cs="Times New Roman"/>
          <w:sz w:val="28"/>
          <w:szCs w:val="28"/>
        </w:rPr>
        <w:t xml:space="preserve">Фактические затраты — затраты, действительно приходящиеся на данный объект в рассматриваемом периоде при фактическом объеме выполняемых заказов. Нормальные затраты — затраты, не превышающие традиционно приходящиеся на данный объект в рассматриваемом периоде. Плановые затраты — затраты, рассчитанные для определенного объекта и определенного периода при запланированной программе обслуживания и заданной технологии. </w:t>
      </w:r>
    </w:p>
    <w:p w:rsidR="005203EE" w:rsidRDefault="005203EE" w:rsidP="005203EE">
      <w:pPr>
        <w:autoSpaceDE w:val="0"/>
        <w:autoSpaceDN w:val="0"/>
        <w:adjustRightInd w:val="0"/>
        <w:spacing w:after="0" w:line="240" w:lineRule="auto"/>
        <w:ind w:firstLine="567"/>
        <w:jc w:val="both"/>
        <w:rPr>
          <w:rFonts w:ascii="Times New Roman" w:hAnsi="Times New Roman" w:cs="Times New Roman"/>
          <w:sz w:val="28"/>
          <w:szCs w:val="28"/>
        </w:rPr>
      </w:pPr>
      <w:r w:rsidRPr="005203EE">
        <w:rPr>
          <w:rFonts w:ascii="Times New Roman" w:hAnsi="Times New Roman" w:cs="Times New Roman"/>
          <w:sz w:val="28"/>
          <w:szCs w:val="28"/>
        </w:rPr>
        <w:t xml:space="preserve">Другие показатели: для каждой функциональной области логистики выделяют конкретные показатели, например: </w:t>
      </w:r>
    </w:p>
    <w:p w:rsidR="005203EE" w:rsidRDefault="005203EE" w:rsidP="005203EE">
      <w:pPr>
        <w:autoSpaceDE w:val="0"/>
        <w:autoSpaceDN w:val="0"/>
        <w:adjustRightInd w:val="0"/>
        <w:spacing w:after="0" w:line="240" w:lineRule="auto"/>
        <w:ind w:firstLine="567"/>
        <w:jc w:val="both"/>
        <w:rPr>
          <w:rFonts w:ascii="Times New Roman" w:hAnsi="Times New Roman" w:cs="Times New Roman"/>
          <w:sz w:val="28"/>
          <w:szCs w:val="28"/>
        </w:rPr>
      </w:pPr>
      <w:r w:rsidRPr="005203EE">
        <w:rPr>
          <w:rFonts w:ascii="Times New Roman" w:hAnsi="Times New Roman" w:cs="Times New Roman"/>
          <w:sz w:val="28"/>
          <w:szCs w:val="28"/>
        </w:rPr>
        <w:t xml:space="preserve">• для закупочной логистики — затраты на осуществление заказа, стоимость закупленных материалов, размер полученных скидок, число операций на одного сотрудника, число ошибок, количество постоянных поставщиков, надежность поставщика, возможность внеплановых поставок, условия оплаты поставок, рейтинги поставщиков, качество поставляемой продукции и др.; </w:t>
      </w:r>
    </w:p>
    <w:p w:rsidR="005203EE" w:rsidRDefault="005203EE" w:rsidP="005203EE">
      <w:pPr>
        <w:autoSpaceDE w:val="0"/>
        <w:autoSpaceDN w:val="0"/>
        <w:adjustRightInd w:val="0"/>
        <w:spacing w:after="0" w:line="240" w:lineRule="auto"/>
        <w:ind w:firstLine="567"/>
        <w:jc w:val="both"/>
        <w:rPr>
          <w:rFonts w:ascii="Times New Roman" w:hAnsi="Times New Roman" w:cs="Times New Roman"/>
          <w:sz w:val="28"/>
          <w:szCs w:val="28"/>
        </w:rPr>
      </w:pPr>
      <w:r w:rsidRPr="005203EE">
        <w:rPr>
          <w:rFonts w:ascii="Times New Roman" w:hAnsi="Times New Roman" w:cs="Times New Roman"/>
          <w:sz w:val="28"/>
          <w:szCs w:val="28"/>
        </w:rPr>
        <w:t xml:space="preserve">• для транспортной логистики — надежность доставки, общее время и общее расстояние доставки, затраты на доставку, степень удовлетворенности заказчиков, частота обслуживания, количество убытков и повреждений, время на погрузку и разгрузку, общий перемещенный вес, число ошибочных доставок, размеры и грузоподъемность подвижного состава, профессионализм водителей и др.; </w:t>
      </w:r>
    </w:p>
    <w:p w:rsidR="005203EE" w:rsidRDefault="005203EE" w:rsidP="005203EE">
      <w:pPr>
        <w:autoSpaceDE w:val="0"/>
        <w:autoSpaceDN w:val="0"/>
        <w:adjustRightInd w:val="0"/>
        <w:spacing w:after="0" w:line="240" w:lineRule="auto"/>
        <w:ind w:firstLine="567"/>
        <w:jc w:val="both"/>
        <w:rPr>
          <w:rFonts w:ascii="Times New Roman" w:hAnsi="Times New Roman" w:cs="Times New Roman"/>
          <w:sz w:val="28"/>
          <w:szCs w:val="28"/>
        </w:rPr>
      </w:pPr>
      <w:r w:rsidRPr="005203EE">
        <w:rPr>
          <w:rFonts w:ascii="Times New Roman" w:hAnsi="Times New Roman" w:cs="Times New Roman"/>
          <w:sz w:val="28"/>
          <w:szCs w:val="28"/>
        </w:rPr>
        <w:t>• для логистики складирования — оборачиваемость запасов, средний объем запасов, загрузка складской площади, доля заказов, удовлетворяемых из запасов, доля общего спроса, удовлетворяемого из запасов, время выполнения заказа, ошибки при комплектации заказов; возможность специальных условий хранения др.</w:t>
      </w:r>
    </w:p>
    <w:p w:rsidR="00784AAD" w:rsidRDefault="00784AAD" w:rsidP="005203EE">
      <w:pPr>
        <w:autoSpaceDE w:val="0"/>
        <w:autoSpaceDN w:val="0"/>
        <w:adjustRightInd w:val="0"/>
        <w:spacing w:after="0" w:line="240" w:lineRule="auto"/>
        <w:ind w:firstLine="567"/>
        <w:jc w:val="both"/>
        <w:rPr>
          <w:rFonts w:ascii="Times New Roman" w:hAnsi="Times New Roman" w:cs="Times New Roman"/>
          <w:sz w:val="28"/>
          <w:szCs w:val="28"/>
        </w:rPr>
      </w:pPr>
    </w:p>
    <w:p w:rsidR="00224D5B" w:rsidRPr="004618D6" w:rsidRDefault="00224D5B" w:rsidP="00224D5B">
      <w:pPr>
        <w:autoSpaceDE w:val="0"/>
        <w:autoSpaceDN w:val="0"/>
        <w:adjustRightInd w:val="0"/>
        <w:spacing w:after="0" w:line="240" w:lineRule="auto"/>
        <w:ind w:firstLine="567"/>
        <w:jc w:val="both"/>
        <w:rPr>
          <w:rFonts w:ascii="Times New Roman" w:hAnsi="Times New Roman" w:cs="Times New Roman"/>
          <w:b/>
          <w:sz w:val="28"/>
          <w:szCs w:val="28"/>
        </w:rPr>
      </w:pPr>
      <w:r w:rsidRPr="004618D6">
        <w:rPr>
          <w:rFonts w:ascii="Times New Roman" w:hAnsi="Times New Roman" w:cs="Times New Roman"/>
          <w:b/>
          <w:sz w:val="28"/>
          <w:szCs w:val="28"/>
        </w:rPr>
        <w:t xml:space="preserve">Вопросы для самоконтроля </w:t>
      </w:r>
    </w:p>
    <w:p w:rsidR="00224D5B" w:rsidRPr="004618D6" w:rsidRDefault="00224D5B" w:rsidP="00224D5B">
      <w:pPr>
        <w:pStyle w:val="a3"/>
        <w:numPr>
          <w:ilvl w:val="0"/>
          <w:numId w:val="1"/>
        </w:numPr>
        <w:autoSpaceDE w:val="0"/>
        <w:autoSpaceDN w:val="0"/>
        <w:adjustRightInd w:val="0"/>
        <w:spacing w:after="0" w:line="240" w:lineRule="auto"/>
        <w:jc w:val="both"/>
        <w:rPr>
          <w:rFonts w:ascii="Times New Roman" w:hAnsi="Times New Roman" w:cs="Times New Roman"/>
          <w:sz w:val="28"/>
          <w:szCs w:val="28"/>
        </w:rPr>
      </w:pPr>
      <w:r w:rsidRPr="004618D6">
        <w:rPr>
          <w:rFonts w:ascii="Times New Roman" w:hAnsi="Times New Roman" w:cs="Times New Roman"/>
          <w:sz w:val="28"/>
          <w:szCs w:val="28"/>
        </w:rPr>
        <w:t xml:space="preserve">Классификация логистических издержек. </w:t>
      </w:r>
    </w:p>
    <w:p w:rsidR="00224D5B" w:rsidRPr="004618D6" w:rsidRDefault="00224D5B" w:rsidP="00224D5B">
      <w:pPr>
        <w:pStyle w:val="a3"/>
        <w:numPr>
          <w:ilvl w:val="0"/>
          <w:numId w:val="1"/>
        </w:numPr>
        <w:autoSpaceDE w:val="0"/>
        <w:autoSpaceDN w:val="0"/>
        <w:adjustRightInd w:val="0"/>
        <w:spacing w:after="0" w:line="240" w:lineRule="auto"/>
        <w:jc w:val="both"/>
        <w:rPr>
          <w:rFonts w:ascii="Times New Roman" w:hAnsi="Times New Roman" w:cs="Times New Roman"/>
          <w:sz w:val="28"/>
          <w:szCs w:val="28"/>
        </w:rPr>
      </w:pPr>
      <w:r w:rsidRPr="004618D6">
        <w:rPr>
          <w:rFonts w:ascii="Times New Roman" w:hAnsi="Times New Roman" w:cs="Times New Roman"/>
          <w:sz w:val="28"/>
          <w:szCs w:val="28"/>
        </w:rPr>
        <w:t>Как классифицируется издержки по логистическим функциям ?</w:t>
      </w:r>
    </w:p>
    <w:p w:rsidR="00224D5B" w:rsidRPr="004618D6" w:rsidRDefault="00D53B0F" w:rsidP="00224D5B">
      <w:pPr>
        <w:autoSpaceDE w:val="0"/>
        <w:autoSpaceDN w:val="0"/>
        <w:adjustRightInd w:val="0"/>
        <w:spacing w:after="0" w:line="240" w:lineRule="auto"/>
        <w:ind w:firstLine="567"/>
        <w:jc w:val="both"/>
        <w:rPr>
          <w:rFonts w:ascii="Times New Roman" w:hAnsi="Times New Roman" w:cs="Times New Roman"/>
          <w:sz w:val="28"/>
          <w:szCs w:val="28"/>
        </w:rPr>
      </w:pPr>
      <w:r w:rsidRPr="004618D6">
        <w:rPr>
          <w:rFonts w:ascii="Times New Roman" w:hAnsi="Times New Roman" w:cs="Times New Roman"/>
          <w:sz w:val="28"/>
          <w:szCs w:val="28"/>
        </w:rPr>
        <w:t>3</w:t>
      </w:r>
      <w:r w:rsidR="00224D5B" w:rsidRPr="004618D6">
        <w:rPr>
          <w:rFonts w:ascii="Times New Roman" w:hAnsi="Times New Roman" w:cs="Times New Roman"/>
          <w:sz w:val="28"/>
          <w:szCs w:val="28"/>
        </w:rPr>
        <w:t xml:space="preserve">. Как определить общую производительность? </w:t>
      </w:r>
    </w:p>
    <w:p w:rsidR="00224D5B" w:rsidRPr="004618D6" w:rsidRDefault="00D53B0F" w:rsidP="00224D5B">
      <w:pPr>
        <w:autoSpaceDE w:val="0"/>
        <w:autoSpaceDN w:val="0"/>
        <w:adjustRightInd w:val="0"/>
        <w:spacing w:after="0" w:line="240" w:lineRule="auto"/>
        <w:ind w:firstLine="567"/>
        <w:jc w:val="both"/>
        <w:rPr>
          <w:rFonts w:ascii="Times New Roman" w:hAnsi="Times New Roman" w:cs="Times New Roman"/>
          <w:sz w:val="28"/>
          <w:szCs w:val="28"/>
        </w:rPr>
      </w:pPr>
      <w:r w:rsidRPr="004618D6">
        <w:rPr>
          <w:rFonts w:ascii="Times New Roman" w:hAnsi="Times New Roman" w:cs="Times New Roman"/>
          <w:sz w:val="28"/>
          <w:szCs w:val="28"/>
        </w:rPr>
        <w:t>4</w:t>
      </w:r>
      <w:r w:rsidR="00224D5B" w:rsidRPr="004618D6">
        <w:rPr>
          <w:rFonts w:ascii="Times New Roman" w:hAnsi="Times New Roman" w:cs="Times New Roman"/>
          <w:sz w:val="28"/>
          <w:szCs w:val="28"/>
        </w:rPr>
        <w:t>. Как определить частичную производительность?</w:t>
      </w:r>
    </w:p>
    <w:p w:rsidR="00224D5B" w:rsidRDefault="00224D5B" w:rsidP="005203EE">
      <w:pPr>
        <w:autoSpaceDE w:val="0"/>
        <w:autoSpaceDN w:val="0"/>
        <w:adjustRightInd w:val="0"/>
        <w:spacing w:after="0" w:line="240" w:lineRule="auto"/>
        <w:ind w:firstLine="567"/>
        <w:jc w:val="both"/>
        <w:rPr>
          <w:rFonts w:ascii="Times New Roman" w:hAnsi="Times New Roman" w:cs="Times New Roman"/>
          <w:sz w:val="28"/>
          <w:szCs w:val="28"/>
        </w:rPr>
      </w:pPr>
    </w:p>
    <w:p w:rsidR="00917E0B" w:rsidRDefault="00917E0B" w:rsidP="00917E0B">
      <w:pPr>
        <w:autoSpaceDE w:val="0"/>
        <w:autoSpaceDN w:val="0"/>
        <w:adjustRightInd w:val="0"/>
        <w:spacing w:after="0" w:line="240" w:lineRule="auto"/>
        <w:ind w:firstLine="567"/>
        <w:jc w:val="both"/>
        <w:rPr>
          <w:rFonts w:ascii="Times New Roman" w:hAnsi="Times New Roman" w:cs="Times New Roman"/>
          <w:sz w:val="28"/>
          <w:szCs w:val="28"/>
        </w:rPr>
      </w:pPr>
      <w:r w:rsidRPr="001B0F84">
        <w:rPr>
          <w:rFonts w:ascii="Times New Roman" w:hAnsi="Times New Roman" w:cs="Times New Roman"/>
          <w:b/>
          <w:sz w:val="28"/>
          <w:szCs w:val="28"/>
        </w:rPr>
        <w:t>Литература:</w:t>
      </w:r>
      <w:r>
        <w:rPr>
          <w:rFonts w:ascii="Times New Roman" w:hAnsi="Times New Roman" w:cs="Times New Roman"/>
          <w:sz w:val="28"/>
          <w:szCs w:val="28"/>
        </w:rPr>
        <w:t xml:space="preserve"> 10, 12, 15.</w:t>
      </w:r>
    </w:p>
    <w:p w:rsidR="00917E0B" w:rsidRPr="004618D6" w:rsidRDefault="00917E0B" w:rsidP="005203EE">
      <w:pPr>
        <w:autoSpaceDE w:val="0"/>
        <w:autoSpaceDN w:val="0"/>
        <w:adjustRightInd w:val="0"/>
        <w:spacing w:after="0" w:line="240" w:lineRule="auto"/>
        <w:ind w:firstLine="567"/>
        <w:jc w:val="both"/>
        <w:rPr>
          <w:rFonts w:ascii="Times New Roman" w:hAnsi="Times New Roman" w:cs="Times New Roman"/>
          <w:sz w:val="28"/>
          <w:szCs w:val="28"/>
        </w:rPr>
      </w:pPr>
    </w:p>
    <w:p w:rsidR="00BE14F7" w:rsidRDefault="00BE14F7" w:rsidP="005203EE">
      <w:pPr>
        <w:autoSpaceDE w:val="0"/>
        <w:autoSpaceDN w:val="0"/>
        <w:adjustRightInd w:val="0"/>
        <w:spacing w:after="0" w:line="240" w:lineRule="auto"/>
        <w:ind w:firstLine="567"/>
        <w:jc w:val="both"/>
        <w:rPr>
          <w:rFonts w:ascii="Times New Roman" w:hAnsi="Times New Roman" w:cs="Times New Roman"/>
          <w:sz w:val="28"/>
          <w:szCs w:val="28"/>
        </w:rPr>
      </w:pPr>
    </w:p>
    <w:p w:rsidR="00784AAD" w:rsidRDefault="00BE14F7" w:rsidP="005203EE">
      <w:pPr>
        <w:autoSpaceDE w:val="0"/>
        <w:autoSpaceDN w:val="0"/>
        <w:adjustRightInd w:val="0"/>
        <w:spacing w:after="0" w:line="240" w:lineRule="auto"/>
        <w:ind w:firstLine="567"/>
        <w:jc w:val="both"/>
        <w:rPr>
          <w:rFonts w:ascii="Times New Roman" w:hAnsi="Times New Roman" w:cs="Times New Roman"/>
          <w:b/>
          <w:sz w:val="28"/>
          <w:szCs w:val="28"/>
        </w:rPr>
      </w:pPr>
      <w:r w:rsidRPr="00BE14F7">
        <w:rPr>
          <w:rFonts w:ascii="Times New Roman" w:hAnsi="Times New Roman" w:cs="Times New Roman"/>
          <w:b/>
          <w:sz w:val="28"/>
          <w:szCs w:val="28"/>
        </w:rPr>
        <w:t>Лекция 20</w:t>
      </w:r>
      <w:r w:rsidRPr="00BE14F7">
        <w:rPr>
          <w:rFonts w:ascii="Garamond-Bold" w:hAnsi="Garamond-Bold" w:cs="Garamond-Bold"/>
          <w:b/>
          <w:bCs/>
          <w:sz w:val="26"/>
          <w:szCs w:val="26"/>
        </w:rPr>
        <w:t>.</w:t>
      </w:r>
      <w:r w:rsidR="00784AAD" w:rsidRPr="00BE14F7">
        <w:rPr>
          <w:rFonts w:ascii="Times New Roman" w:hAnsi="Times New Roman" w:cs="Times New Roman"/>
          <w:b/>
          <w:sz w:val="28"/>
          <w:szCs w:val="28"/>
        </w:rPr>
        <w:t xml:space="preserve"> Использование показателей логистической деятельности</w:t>
      </w:r>
    </w:p>
    <w:p w:rsidR="00BE14F7" w:rsidRPr="00BE14F7" w:rsidRDefault="00BE14F7" w:rsidP="005203EE">
      <w:pPr>
        <w:autoSpaceDE w:val="0"/>
        <w:autoSpaceDN w:val="0"/>
        <w:adjustRightInd w:val="0"/>
        <w:spacing w:after="0" w:line="240" w:lineRule="auto"/>
        <w:ind w:firstLine="567"/>
        <w:jc w:val="both"/>
        <w:rPr>
          <w:rFonts w:ascii="Times New Roman" w:hAnsi="Times New Roman" w:cs="Times New Roman"/>
          <w:b/>
          <w:sz w:val="28"/>
          <w:szCs w:val="28"/>
        </w:rPr>
      </w:pPr>
    </w:p>
    <w:p w:rsidR="00835D66" w:rsidRDefault="00784AAD" w:rsidP="005203EE">
      <w:pPr>
        <w:autoSpaceDE w:val="0"/>
        <w:autoSpaceDN w:val="0"/>
        <w:adjustRightInd w:val="0"/>
        <w:spacing w:after="0" w:line="240" w:lineRule="auto"/>
        <w:ind w:firstLine="567"/>
        <w:jc w:val="both"/>
        <w:rPr>
          <w:rFonts w:ascii="Times New Roman" w:hAnsi="Times New Roman" w:cs="Times New Roman"/>
          <w:sz w:val="28"/>
          <w:szCs w:val="28"/>
        </w:rPr>
      </w:pPr>
      <w:r w:rsidRPr="00C506F3">
        <w:rPr>
          <w:rFonts w:ascii="Times New Roman" w:hAnsi="Times New Roman" w:cs="Times New Roman"/>
          <w:sz w:val="28"/>
          <w:szCs w:val="28"/>
        </w:rPr>
        <w:t xml:space="preserve">При оценке эффективности логистической деятельности может возникнуть проблема несогласованности показателей, которые могут давать разнонаправленные результаты. Например, если грузовик едет быстрее, чем </w:t>
      </w:r>
      <w:r w:rsidRPr="00C506F3">
        <w:rPr>
          <w:rFonts w:ascii="Times New Roman" w:hAnsi="Times New Roman" w:cs="Times New Roman"/>
          <w:sz w:val="28"/>
          <w:szCs w:val="28"/>
        </w:rPr>
        <w:lastRenderedPageBreak/>
        <w:t xml:space="preserve">обычно, то число километров на час поездки увеличивается, но число километров на литр горючего снижается; увеличение степени автоматизации склада увеличивает производительность труда, но уменьшает производительность капитала; увеличение числа сотрудников приводит к увеличению эффективной мощности, но может снизить коэффициент использования мощности и т.п. </w:t>
      </w:r>
    </w:p>
    <w:p w:rsidR="00835D66" w:rsidRDefault="00784AAD" w:rsidP="005203EE">
      <w:pPr>
        <w:autoSpaceDE w:val="0"/>
        <w:autoSpaceDN w:val="0"/>
        <w:adjustRightInd w:val="0"/>
        <w:spacing w:after="0" w:line="240" w:lineRule="auto"/>
        <w:ind w:firstLine="567"/>
        <w:jc w:val="both"/>
        <w:rPr>
          <w:rFonts w:ascii="Times New Roman" w:hAnsi="Times New Roman" w:cs="Times New Roman"/>
          <w:sz w:val="28"/>
          <w:szCs w:val="28"/>
        </w:rPr>
      </w:pPr>
      <w:r w:rsidRPr="00C506F3">
        <w:rPr>
          <w:rFonts w:ascii="Times New Roman" w:hAnsi="Times New Roman" w:cs="Times New Roman"/>
          <w:sz w:val="28"/>
          <w:szCs w:val="28"/>
        </w:rPr>
        <w:t xml:space="preserve">Для решения этой проблемы надо помнить, что измерения показателей деятельности — это не окончательная задача. Измерения только предоставляют важную для менеджера информацию, на основании которой он должен сделать вывод о том, насколько хорошо цепь поставок решает поставленные перед ней задачи. Таким образом, необходимо выбирать показатели на основании целей и задач, которые поставила перед собой фокус-компания. </w:t>
      </w:r>
    </w:p>
    <w:p w:rsidR="00784AAD" w:rsidRDefault="00784AAD" w:rsidP="005203EE">
      <w:pPr>
        <w:autoSpaceDE w:val="0"/>
        <w:autoSpaceDN w:val="0"/>
        <w:adjustRightInd w:val="0"/>
        <w:spacing w:after="0" w:line="240" w:lineRule="auto"/>
        <w:ind w:firstLine="567"/>
        <w:jc w:val="both"/>
        <w:rPr>
          <w:rFonts w:ascii="Times New Roman" w:hAnsi="Times New Roman" w:cs="Times New Roman"/>
          <w:sz w:val="28"/>
          <w:szCs w:val="28"/>
        </w:rPr>
      </w:pPr>
      <w:r w:rsidRPr="00C506F3">
        <w:rPr>
          <w:rFonts w:ascii="Times New Roman" w:hAnsi="Times New Roman" w:cs="Times New Roman"/>
          <w:sz w:val="28"/>
          <w:szCs w:val="28"/>
        </w:rPr>
        <w:t>Если, например, поставили задачу в сжатые сроки максимально повысить скорость продвижения материального потока по цепи поставок, то менеджерам следует измерять скорость потока и не сильно беспокоиться о производительности; если поставили задачу минимизировать затраты, то надо использовать различные показатели затрат и в меньшей степени волноваться по поводу загруженности.</w:t>
      </w:r>
    </w:p>
    <w:p w:rsidR="00835D66" w:rsidRDefault="00835D66" w:rsidP="00835D66">
      <w:pPr>
        <w:autoSpaceDE w:val="0"/>
        <w:autoSpaceDN w:val="0"/>
        <w:adjustRightInd w:val="0"/>
        <w:spacing w:after="0" w:line="240" w:lineRule="auto"/>
        <w:ind w:left="567" w:firstLine="567"/>
        <w:jc w:val="both"/>
        <w:rPr>
          <w:rFonts w:ascii="Times New Roman" w:hAnsi="Times New Roman" w:cs="Times New Roman"/>
          <w:sz w:val="28"/>
          <w:szCs w:val="28"/>
        </w:rPr>
      </w:pPr>
      <w:r w:rsidRPr="00835D66">
        <w:rPr>
          <w:rFonts w:ascii="Times New Roman" w:hAnsi="Times New Roman" w:cs="Times New Roman"/>
          <w:sz w:val="28"/>
          <w:szCs w:val="28"/>
        </w:rPr>
        <w:t>Иногда менеджеры игнорируют этот подход, используя те показатели, которые легче получить или удобней использовать, применявшиеся раньше или те, которые представляют работу менеджера в выгодном свете.</w:t>
      </w:r>
    </w:p>
    <w:p w:rsidR="004A434B" w:rsidRDefault="00835D66" w:rsidP="00835D66">
      <w:pPr>
        <w:autoSpaceDE w:val="0"/>
        <w:autoSpaceDN w:val="0"/>
        <w:adjustRightInd w:val="0"/>
        <w:spacing w:after="0" w:line="240" w:lineRule="auto"/>
        <w:ind w:firstLine="567"/>
        <w:jc w:val="both"/>
        <w:rPr>
          <w:rFonts w:ascii="Times New Roman" w:hAnsi="Times New Roman" w:cs="Times New Roman"/>
          <w:sz w:val="28"/>
          <w:szCs w:val="28"/>
        </w:rPr>
      </w:pPr>
      <w:r w:rsidRPr="00835D66">
        <w:rPr>
          <w:rFonts w:ascii="Times New Roman" w:hAnsi="Times New Roman" w:cs="Times New Roman"/>
          <w:sz w:val="28"/>
          <w:szCs w:val="28"/>
        </w:rPr>
        <w:t xml:space="preserve">Такой подход может привести к некачественному обслуживанию клиентов, если работа оценивается по числу клиентов, а не по качеству услуг или, наоборот, к большим очередям и безразличию к клиентам, если оценка работы не ставится в зависимость от общего количества обслуженных клиентов; к мчащемуся на недопустимо большой скорости грузовому или пассажирскому транспорту, если работа водителей соответственно оценивается по числу доставок в день или поставлена в жесткую зависимость от графика. </w:t>
      </w:r>
    </w:p>
    <w:p w:rsidR="00763F92" w:rsidRDefault="00835D66" w:rsidP="00835D66">
      <w:pPr>
        <w:autoSpaceDE w:val="0"/>
        <w:autoSpaceDN w:val="0"/>
        <w:adjustRightInd w:val="0"/>
        <w:spacing w:after="0" w:line="240" w:lineRule="auto"/>
        <w:ind w:firstLine="567"/>
        <w:jc w:val="both"/>
        <w:rPr>
          <w:rFonts w:ascii="Times New Roman" w:hAnsi="Times New Roman" w:cs="Times New Roman"/>
          <w:sz w:val="28"/>
          <w:szCs w:val="28"/>
        </w:rPr>
      </w:pPr>
      <w:r w:rsidRPr="00835D66">
        <w:rPr>
          <w:rFonts w:ascii="Times New Roman" w:hAnsi="Times New Roman" w:cs="Times New Roman"/>
          <w:sz w:val="28"/>
          <w:szCs w:val="28"/>
        </w:rPr>
        <w:t xml:space="preserve">Для того чтобы реально отображать ситуацию в цепи поставок, показатели должны быть: </w:t>
      </w:r>
    </w:p>
    <w:p w:rsidR="00763F92" w:rsidRDefault="00835D66" w:rsidP="00835D66">
      <w:pPr>
        <w:autoSpaceDE w:val="0"/>
        <w:autoSpaceDN w:val="0"/>
        <w:adjustRightInd w:val="0"/>
        <w:spacing w:after="0" w:line="240" w:lineRule="auto"/>
        <w:ind w:firstLine="567"/>
        <w:jc w:val="both"/>
        <w:rPr>
          <w:rFonts w:ascii="Times New Roman" w:hAnsi="Times New Roman" w:cs="Times New Roman"/>
          <w:sz w:val="28"/>
          <w:szCs w:val="28"/>
        </w:rPr>
      </w:pPr>
      <w:r w:rsidRPr="00835D66">
        <w:rPr>
          <w:rFonts w:ascii="Times New Roman" w:hAnsi="Times New Roman" w:cs="Times New Roman"/>
          <w:sz w:val="28"/>
          <w:szCs w:val="28"/>
        </w:rPr>
        <w:t xml:space="preserve">• связанными с целями цепи поставок; </w:t>
      </w:r>
    </w:p>
    <w:p w:rsidR="00763F92" w:rsidRDefault="00835D66" w:rsidP="00835D66">
      <w:pPr>
        <w:autoSpaceDE w:val="0"/>
        <w:autoSpaceDN w:val="0"/>
        <w:adjustRightInd w:val="0"/>
        <w:spacing w:after="0" w:line="240" w:lineRule="auto"/>
        <w:ind w:firstLine="567"/>
        <w:jc w:val="both"/>
        <w:rPr>
          <w:rFonts w:ascii="Times New Roman" w:hAnsi="Times New Roman" w:cs="Times New Roman"/>
          <w:sz w:val="28"/>
          <w:szCs w:val="28"/>
        </w:rPr>
      </w:pPr>
      <w:r w:rsidRPr="00835D66">
        <w:rPr>
          <w:rFonts w:ascii="Times New Roman" w:hAnsi="Times New Roman" w:cs="Times New Roman"/>
          <w:sz w:val="28"/>
          <w:szCs w:val="28"/>
        </w:rPr>
        <w:t xml:space="preserve">• сфокусированными на существенных факторах; </w:t>
      </w:r>
    </w:p>
    <w:p w:rsidR="00763F92" w:rsidRDefault="00835D66" w:rsidP="00835D66">
      <w:pPr>
        <w:autoSpaceDE w:val="0"/>
        <w:autoSpaceDN w:val="0"/>
        <w:adjustRightInd w:val="0"/>
        <w:spacing w:after="0" w:line="240" w:lineRule="auto"/>
        <w:ind w:firstLine="567"/>
        <w:jc w:val="both"/>
        <w:rPr>
          <w:rFonts w:ascii="Times New Roman" w:hAnsi="Times New Roman" w:cs="Times New Roman"/>
          <w:sz w:val="28"/>
          <w:szCs w:val="28"/>
        </w:rPr>
      </w:pPr>
      <w:r w:rsidRPr="00835D66">
        <w:rPr>
          <w:rFonts w:ascii="Times New Roman" w:hAnsi="Times New Roman" w:cs="Times New Roman"/>
          <w:sz w:val="28"/>
          <w:szCs w:val="28"/>
        </w:rPr>
        <w:t xml:space="preserve">• реально измеряемыми; </w:t>
      </w:r>
    </w:p>
    <w:p w:rsidR="00763F92" w:rsidRDefault="00835D66" w:rsidP="00835D66">
      <w:pPr>
        <w:autoSpaceDE w:val="0"/>
        <w:autoSpaceDN w:val="0"/>
        <w:adjustRightInd w:val="0"/>
        <w:spacing w:after="0" w:line="240" w:lineRule="auto"/>
        <w:ind w:firstLine="567"/>
        <w:jc w:val="both"/>
        <w:rPr>
          <w:rFonts w:ascii="Times New Roman" w:hAnsi="Times New Roman" w:cs="Times New Roman"/>
          <w:sz w:val="28"/>
          <w:szCs w:val="28"/>
        </w:rPr>
      </w:pPr>
      <w:r w:rsidRPr="00835D66">
        <w:rPr>
          <w:rFonts w:ascii="Times New Roman" w:hAnsi="Times New Roman" w:cs="Times New Roman"/>
          <w:sz w:val="28"/>
          <w:szCs w:val="28"/>
        </w:rPr>
        <w:t xml:space="preserve">• объективными; </w:t>
      </w:r>
    </w:p>
    <w:p w:rsidR="00763F92" w:rsidRDefault="00835D66" w:rsidP="00835D66">
      <w:pPr>
        <w:autoSpaceDE w:val="0"/>
        <w:autoSpaceDN w:val="0"/>
        <w:adjustRightInd w:val="0"/>
        <w:spacing w:after="0" w:line="240" w:lineRule="auto"/>
        <w:ind w:firstLine="567"/>
        <w:jc w:val="both"/>
        <w:rPr>
          <w:rFonts w:ascii="Times New Roman" w:hAnsi="Times New Roman" w:cs="Times New Roman"/>
          <w:sz w:val="28"/>
          <w:szCs w:val="28"/>
        </w:rPr>
      </w:pPr>
      <w:r w:rsidRPr="00835D66">
        <w:rPr>
          <w:rFonts w:ascii="Times New Roman" w:hAnsi="Times New Roman" w:cs="Times New Roman"/>
          <w:sz w:val="28"/>
          <w:szCs w:val="28"/>
        </w:rPr>
        <w:t xml:space="preserve">• связанными с текущими, а не прошлыми результатами; </w:t>
      </w:r>
    </w:p>
    <w:p w:rsidR="00763F92" w:rsidRDefault="00835D66" w:rsidP="00835D66">
      <w:pPr>
        <w:autoSpaceDE w:val="0"/>
        <w:autoSpaceDN w:val="0"/>
        <w:adjustRightInd w:val="0"/>
        <w:spacing w:after="0" w:line="240" w:lineRule="auto"/>
        <w:ind w:firstLine="567"/>
        <w:jc w:val="both"/>
        <w:rPr>
          <w:rFonts w:ascii="Times New Roman" w:hAnsi="Times New Roman" w:cs="Times New Roman"/>
          <w:sz w:val="28"/>
          <w:szCs w:val="28"/>
        </w:rPr>
      </w:pPr>
      <w:r w:rsidRPr="00835D66">
        <w:rPr>
          <w:rFonts w:ascii="Times New Roman" w:hAnsi="Times New Roman" w:cs="Times New Roman"/>
          <w:sz w:val="28"/>
          <w:szCs w:val="28"/>
        </w:rPr>
        <w:t xml:space="preserve">• сравнимыми с другими организациями и другими временными срезами; </w:t>
      </w:r>
    </w:p>
    <w:p w:rsidR="00763F92" w:rsidRDefault="00835D66" w:rsidP="00835D66">
      <w:pPr>
        <w:autoSpaceDE w:val="0"/>
        <w:autoSpaceDN w:val="0"/>
        <w:adjustRightInd w:val="0"/>
        <w:spacing w:after="0" w:line="240" w:lineRule="auto"/>
        <w:ind w:firstLine="567"/>
        <w:jc w:val="both"/>
        <w:rPr>
          <w:rFonts w:ascii="Times New Roman" w:hAnsi="Times New Roman" w:cs="Times New Roman"/>
          <w:sz w:val="28"/>
          <w:szCs w:val="28"/>
        </w:rPr>
      </w:pPr>
      <w:r w:rsidRPr="00835D66">
        <w:rPr>
          <w:rFonts w:ascii="Times New Roman" w:hAnsi="Times New Roman" w:cs="Times New Roman"/>
          <w:sz w:val="28"/>
          <w:szCs w:val="28"/>
        </w:rPr>
        <w:t xml:space="preserve">• понятными всем заинтересованным лицам; </w:t>
      </w:r>
    </w:p>
    <w:p w:rsidR="00763F92" w:rsidRDefault="00835D66" w:rsidP="00835D66">
      <w:pPr>
        <w:autoSpaceDE w:val="0"/>
        <w:autoSpaceDN w:val="0"/>
        <w:adjustRightInd w:val="0"/>
        <w:spacing w:after="0" w:line="240" w:lineRule="auto"/>
        <w:ind w:firstLine="567"/>
        <w:jc w:val="both"/>
        <w:rPr>
          <w:rFonts w:ascii="Times New Roman" w:hAnsi="Times New Roman" w:cs="Times New Roman"/>
          <w:sz w:val="28"/>
          <w:szCs w:val="28"/>
        </w:rPr>
      </w:pPr>
      <w:r w:rsidRPr="00835D66">
        <w:rPr>
          <w:rFonts w:ascii="Times New Roman" w:hAnsi="Times New Roman" w:cs="Times New Roman"/>
          <w:sz w:val="28"/>
          <w:szCs w:val="28"/>
        </w:rPr>
        <w:t xml:space="preserve">• препятствующими манипулированию в целях получения искаженных данных. </w:t>
      </w:r>
    </w:p>
    <w:p w:rsidR="00763F92" w:rsidRDefault="00835D66" w:rsidP="00835D66">
      <w:pPr>
        <w:autoSpaceDE w:val="0"/>
        <w:autoSpaceDN w:val="0"/>
        <w:adjustRightInd w:val="0"/>
        <w:spacing w:after="0" w:line="240" w:lineRule="auto"/>
        <w:ind w:firstLine="567"/>
        <w:jc w:val="both"/>
        <w:rPr>
          <w:rFonts w:ascii="Times New Roman" w:hAnsi="Times New Roman" w:cs="Times New Roman"/>
          <w:sz w:val="28"/>
          <w:szCs w:val="28"/>
        </w:rPr>
      </w:pPr>
      <w:r w:rsidRPr="00835D66">
        <w:rPr>
          <w:rFonts w:ascii="Times New Roman" w:hAnsi="Times New Roman" w:cs="Times New Roman"/>
          <w:sz w:val="28"/>
          <w:szCs w:val="28"/>
        </w:rPr>
        <w:t xml:space="preserve">Показатели логистической деятельности помогают менеджерам: </w:t>
      </w:r>
    </w:p>
    <w:p w:rsidR="00763F92" w:rsidRDefault="00835D66" w:rsidP="00835D66">
      <w:pPr>
        <w:autoSpaceDE w:val="0"/>
        <w:autoSpaceDN w:val="0"/>
        <w:adjustRightInd w:val="0"/>
        <w:spacing w:after="0" w:line="240" w:lineRule="auto"/>
        <w:ind w:firstLine="567"/>
        <w:jc w:val="both"/>
        <w:rPr>
          <w:rFonts w:ascii="Times New Roman" w:hAnsi="Times New Roman" w:cs="Times New Roman"/>
          <w:sz w:val="28"/>
          <w:szCs w:val="28"/>
        </w:rPr>
      </w:pPr>
      <w:r w:rsidRPr="00835D66">
        <w:rPr>
          <w:rFonts w:ascii="Times New Roman" w:hAnsi="Times New Roman" w:cs="Times New Roman"/>
          <w:sz w:val="28"/>
          <w:szCs w:val="28"/>
        </w:rPr>
        <w:lastRenderedPageBreak/>
        <w:t xml:space="preserve">• понимать, насколько хорошо достигаются установленные цели; </w:t>
      </w:r>
    </w:p>
    <w:p w:rsidR="00763F92" w:rsidRDefault="00835D66" w:rsidP="00835D66">
      <w:pPr>
        <w:autoSpaceDE w:val="0"/>
        <w:autoSpaceDN w:val="0"/>
        <w:adjustRightInd w:val="0"/>
        <w:spacing w:after="0" w:line="240" w:lineRule="auto"/>
        <w:ind w:firstLine="567"/>
        <w:jc w:val="both"/>
        <w:rPr>
          <w:rFonts w:ascii="Times New Roman" w:hAnsi="Times New Roman" w:cs="Times New Roman"/>
          <w:sz w:val="28"/>
          <w:szCs w:val="28"/>
        </w:rPr>
      </w:pPr>
      <w:r w:rsidRPr="00835D66">
        <w:rPr>
          <w:rFonts w:ascii="Times New Roman" w:hAnsi="Times New Roman" w:cs="Times New Roman"/>
          <w:sz w:val="28"/>
          <w:szCs w:val="28"/>
        </w:rPr>
        <w:t>• сравнивать текущие значения показателей логистики с</w:t>
      </w:r>
      <w:r w:rsidR="00FE31DB">
        <w:rPr>
          <w:rFonts w:ascii="Times New Roman" w:hAnsi="Times New Roman" w:cs="Times New Roman"/>
          <w:sz w:val="28"/>
          <w:szCs w:val="28"/>
        </w:rPr>
        <w:t xml:space="preserve"> </w:t>
      </w:r>
      <w:r w:rsidRPr="00835D66">
        <w:rPr>
          <w:rFonts w:ascii="Times New Roman" w:hAnsi="Times New Roman" w:cs="Times New Roman"/>
          <w:sz w:val="28"/>
          <w:szCs w:val="28"/>
        </w:rPr>
        <w:t xml:space="preserve">прошлыми; </w:t>
      </w:r>
    </w:p>
    <w:p w:rsidR="00763F92" w:rsidRDefault="00835D66" w:rsidP="00835D66">
      <w:pPr>
        <w:autoSpaceDE w:val="0"/>
        <w:autoSpaceDN w:val="0"/>
        <w:adjustRightInd w:val="0"/>
        <w:spacing w:after="0" w:line="240" w:lineRule="auto"/>
        <w:ind w:firstLine="567"/>
        <w:jc w:val="both"/>
        <w:rPr>
          <w:rFonts w:ascii="Times New Roman" w:hAnsi="Times New Roman" w:cs="Times New Roman"/>
          <w:sz w:val="28"/>
          <w:szCs w:val="28"/>
        </w:rPr>
      </w:pPr>
      <w:r w:rsidRPr="00835D66">
        <w:rPr>
          <w:rFonts w:ascii="Times New Roman" w:hAnsi="Times New Roman" w:cs="Times New Roman"/>
          <w:sz w:val="28"/>
          <w:szCs w:val="28"/>
        </w:rPr>
        <w:t xml:space="preserve">• сравнивать логистику разных организаций; </w:t>
      </w:r>
    </w:p>
    <w:p w:rsidR="00763F92" w:rsidRDefault="00835D66" w:rsidP="00835D66">
      <w:pPr>
        <w:autoSpaceDE w:val="0"/>
        <w:autoSpaceDN w:val="0"/>
        <w:adjustRightInd w:val="0"/>
        <w:spacing w:after="0" w:line="240" w:lineRule="auto"/>
        <w:ind w:firstLine="567"/>
        <w:jc w:val="both"/>
        <w:rPr>
          <w:rFonts w:ascii="Times New Roman" w:hAnsi="Times New Roman" w:cs="Times New Roman"/>
          <w:sz w:val="28"/>
          <w:szCs w:val="28"/>
        </w:rPr>
      </w:pPr>
      <w:r w:rsidRPr="00835D66">
        <w:rPr>
          <w:rFonts w:ascii="Times New Roman" w:hAnsi="Times New Roman" w:cs="Times New Roman"/>
          <w:sz w:val="28"/>
          <w:szCs w:val="28"/>
        </w:rPr>
        <w:t xml:space="preserve">• сравнивать показатели работы различных частей цепи поставок; </w:t>
      </w:r>
    </w:p>
    <w:p w:rsidR="00763F92" w:rsidRDefault="00835D66" w:rsidP="00835D66">
      <w:pPr>
        <w:autoSpaceDE w:val="0"/>
        <w:autoSpaceDN w:val="0"/>
        <w:adjustRightInd w:val="0"/>
        <w:spacing w:after="0" w:line="240" w:lineRule="auto"/>
        <w:ind w:firstLine="567"/>
        <w:jc w:val="both"/>
        <w:rPr>
          <w:rFonts w:ascii="Times New Roman" w:hAnsi="Times New Roman" w:cs="Times New Roman"/>
          <w:sz w:val="28"/>
          <w:szCs w:val="28"/>
        </w:rPr>
      </w:pPr>
      <w:r w:rsidRPr="00835D66">
        <w:rPr>
          <w:rFonts w:ascii="Times New Roman" w:hAnsi="Times New Roman" w:cs="Times New Roman"/>
          <w:sz w:val="28"/>
          <w:szCs w:val="28"/>
        </w:rPr>
        <w:t>• принимать решения об и</w:t>
      </w:r>
      <w:r w:rsidR="00763F92">
        <w:rPr>
          <w:rFonts w:ascii="Times New Roman" w:hAnsi="Times New Roman" w:cs="Times New Roman"/>
          <w:sz w:val="28"/>
          <w:szCs w:val="28"/>
        </w:rPr>
        <w:t>нвестициях и предлагаемых измен</w:t>
      </w:r>
      <w:r w:rsidRPr="00835D66">
        <w:rPr>
          <w:rFonts w:ascii="Times New Roman" w:hAnsi="Times New Roman" w:cs="Times New Roman"/>
          <w:sz w:val="28"/>
          <w:szCs w:val="28"/>
        </w:rPr>
        <w:t xml:space="preserve">ниях; </w:t>
      </w:r>
    </w:p>
    <w:p w:rsidR="00763F92" w:rsidRDefault="00835D66" w:rsidP="00835D66">
      <w:pPr>
        <w:autoSpaceDE w:val="0"/>
        <w:autoSpaceDN w:val="0"/>
        <w:adjustRightInd w:val="0"/>
        <w:spacing w:after="0" w:line="240" w:lineRule="auto"/>
        <w:ind w:firstLine="567"/>
        <w:jc w:val="both"/>
        <w:rPr>
          <w:rFonts w:ascii="Times New Roman" w:hAnsi="Times New Roman" w:cs="Times New Roman"/>
          <w:sz w:val="28"/>
          <w:szCs w:val="28"/>
        </w:rPr>
      </w:pPr>
      <w:r w:rsidRPr="00835D66">
        <w:rPr>
          <w:rFonts w:ascii="Times New Roman" w:hAnsi="Times New Roman" w:cs="Times New Roman"/>
          <w:sz w:val="28"/>
          <w:szCs w:val="28"/>
        </w:rPr>
        <w:t xml:space="preserve">• измерять влияние изменений на цепь поставок; </w:t>
      </w:r>
    </w:p>
    <w:p w:rsidR="00763F92" w:rsidRDefault="00835D66" w:rsidP="00835D66">
      <w:pPr>
        <w:autoSpaceDE w:val="0"/>
        <w:autoSpaceDN w:val="0"/>
        <w:adjustRightInd w:val="0"/>
        <w:spacing w:after="0" w:line="240" w:lineRule="auto"/>
        <w:ind w:firstLine="567"/>
        <w:jc w:val="both"/>
        <w:rPr>
          <w:rFonts w:ascii="Times New Roman" w:hAnsi="Times New Roman" w:cs="Times New Roman"/>
          <w:sz w:val="28"/>
          <w:szCs w:val="28"/>
        </w:rPr>
      </w:pPr>
      <w:r w:rsidRPr="00835D66">
        <w:rPr>
          <w:rFonts w:ascii="Times New Roman" w:hAnsi="Times New Roman" w:cs="Times New Roman"/>
          <w:sz w:val="28"/>
          <w:szCs w:val="28"/>
        </w:rPr>
        <w:t xml:space="preserve">• выявлять элементы цепи поставок, требующие усовершенствования. </w:t>
      </w:r>
    </w:p>
    <w:p w:rsidR="00763F92" w:rsidRDefault="00835D66" w:rsidP="00835D66">
      <w:pPr>
        <w:autoSpaceDE w:val="0"/>
        <w:autoSpaceDN w:val="0"/>
        <w:adjustRightInd w:val="0"/>
        <w:spacing w:after="0" w:line="240" w:lineRule="auto"/>
        <w:ind w:firstLine="567"/>
        <w:jc w:val="both"/>
        <w:rPr>
          <w:rFonts w:ascii="Times New Roman" w:hAnsi="Times New Roman" w:cs="Times New Roman"/>
          <w:sz w:val="28"/>
          <w:szCs w:val="28"/>
        </w:rPr>
      </w:pPr>
      <w:r w:rsidRPr="00835D66">
        <w:rPr>
          <w:rFonts w:ascii="Times New Roman" w:hAnsi="Times New Roman" w:cs="Times New Roman"/>
          <w:sz w:val="28"/>
          <w:szCs w:val="28"/>
        </w:rPr>
        <w:t xml:space="preserve">Использование показателей, как правило, имеет смысл только в случае их сравнения с аналогичными показателями других предприятий или с этими же показателями, полученными за другой период времени. </w:t>
      </w:r>
    </w:p>
    <w:p w:rsidR="00763F92" w:rsidRDefault="00835D66" w:rsidP="00763F92">
      <w:pPr>
        <w:autoSpaceDE w:val="0"/>
        <w:autoSpaceDN w:val="0"/>
        <w:adjustRightInd w:val="0"/>
        <w:spacing w:after="0" w:line="240" w:lineRule="auto"/>
        <w:jc w:val="both"/>
        <w:rPr>
          <w:rFonts w:ascii="Times New Roman" w:hAnsi="Times New Roman" w:cs="Times New Roman"/>
          <w:sz w:val="28"/>
          <w:szCs w:val="28"/>
        </w:rPr>
      </w:pPr>
      <w:r w:rsidRPr="00835D66">
        <w:rPr>
          <w:rFonts w:ascii="Times New Roman" w:hAnsi="Times New Roman" w:cs="Times New Roman"/>
          <w:sz w:val="28"/>
          <w:szCs w:val="28"/>
        </w:rPr>
        <w:t xml:space="preserve">Существуют следующие способы сравнения: </w:t>
      </w:r>
    </w:p>
    <w:p w:rsidR="00763F92" w:rsidRDefault="00835D66" w:rsidP="00835D66">
      <w:pPr>
        <w:autoSpaceDE w:val="0"/>
        <w:autoSpaceDN w:val="0"/>
        <w:adjustRightInd w:val="0"/>
        <w:spacing w:after="0" w:line="240" w:lineRule="auto"/>
        <w:ind w:firstLine="567"/>
        <w:jc w:val="both"/>
        <w:rPr>
          <w:rFonts w:ascii="Times New Roman" w:hAnsi="Times New Roman" w:cs="Times New Roman"/>
          <w:sz w:val="28"/>
          <w:szCs w:val="28"/>
        </w:rPr>
      </w:pPr>
      <w:r w:rsidRPr="00835D66">
        <w:rPr>
          <w:rFonts w:ascii="Times New Roman" w:hAnsi="Times New Roman" w:cs="Times New Roman"/>
          <w:sz w:val="28"/>
          <w:szCs w:val="28"/>
        </w:rPr>
        <w:t xml:space="preserve">1) сравнение с абсолютными стандартами, т.е. идеальными результатами, которые вообще можно достичь; </w:t>
      </w:r>
    </w:p>
    <w:p w:rsidR="00763F92" w:rsidRDefault="00835D66" w:rsidP="00835D66">
      <w:pPr>
        <w:autoSpaceDE w:val="0"/>
        <w:autoSpaceDN w:val="0"/>
        <w:adjustRightInd w:val="0"/>
        <w:spacing w:after="0" w:line="240" w:lineRule="auto"/>
        <w:ind w:firstLine="567"/>
        <w:jc w:val="both"/>
        <w:rPr>
          <w:rFonts w:ascii="Times New Roman" w:hAnsi="Times New Roman" w:cs="Times New Roman"/>
          <w:sz w:val="28"/>
          <w:szCs w:val="28"/>
        </w:rPr>
      </w:pPr>
      <w:r w:rsidRPr="00835D66">
        <w:rPr>
          <w:rFonts w:ascii="Times New Roman" w:hAnsi="Times New Roman" w:cs="Times New Roman"/>
          <w:sz w:val="28"/>
          <w:szCs w:val="28"/>
        </w:rPr>
        <w:t xml:space="preserve">2) сравнение с целевыми показателями использует труднореализуемые, но реальные цели по достижению определенных значений показателей; </w:t>
      </w:r>
    </w:p>
    <w:p w:rsidR="00763F92" w:rsidRDefault="00835D66" w:rsidP="00835D66">
      <w:pPr>
        <w:autoSpaceDE w:val="0"/>
        <w:autoSpaceDN w:val="0"/>
        <w:adjustRightInd w:val="0"/>
        <w:spacing w:after="0" w:line="240" w:lineRule="auto"/>
        <w:ind w:firstLine="567"/>
        <w:jc w:val="both"/>
        <w:rPr>
          <w:rFonts w:ascii="Times New Roman" w:hAnsi="Times New Roman" w:cs="Times New Roman"/>
          <w:sz w:val="28"/>
          <w:szCs w:val="28"/>
        </w:rPr>
      </w:pPr>
      <w:r w:rsidRPr="00835D66">
        <w:rPr>
          <w:rFonts w:ascii="Times New Roman" w:hAnsi="Times New Roman" w:cs="Times New Roman"/>
          <w:sz w:val="28"/>
          <w:szCs w:val="28"/>
        </w:rPr>
        <w:t xml:space="preserve">3) сравнение с прошлыми достижениями анализирует результаты, полученные в прошлом; </w:t>
      </w:r>
    </w:p>
    <w:p w:rsidR="00763F92" w:rsidRDefault="00835D66" w:rsidP="00835D66">
      <w:pPr>
        <w:autoSpaceDE w:val="0"/>
        <w:autoSpaceDN w:val="0"/>
        <w:adjustRightInd w:val="0"/>
        <w:spacing w:after="0" w:line="240" w:lineRule="auto"/>
        <w:ind w:firstLine="567"/>
        <w:jc w:val="both"/>
        <w:rPr>
          <w:rFonts w:ascii="Times New Roman" w:hAnsi="Times New Roman" w:cs="Times New Roman"/>
          <w:sz w:val="28"/>
          <w:szCs w:val="28"/>
        </w:rPr>
      </w:pPr>
      <w:r w:rsidRPr="00835D66">
        <w:rPr>
          <w:rFonts w:ascii="Times New Roman" w:hAnsi="Times New Roman" w:cs="Times New Roman"/>
          <w:sz w:val="28"/>
          <w:szCs w:val="28"/>
        </w:rPr>
        <w:t>4) сравнение со стандартами конкурентов (бенчмаркинг) основывается на показателях лучших в отрасли конкурентов. Используется бенчмаркинг внешний (сравнение показателей конкурентов)</w:t>
      </w:r>
      <w:r w:rsidR="00763F92" w:rsidRPr="00763F92">
        <w:t xml:space="preserve"> </w:t>
      </w:r>
      <w:r w:rsidR="00763F92" w:rsidRPr="00763F92">
        <w:rPr>
          <w:rFonts w:ascii="Times New Roman" w:hAnsi="Times New Roman" w:cs="Times New Roman"/>
          <w:sz w:val="28"/>
          <w:szCs w:val="28"/>
        </w:rPr>
        <w:t xml:space="preserve">и внутренний (сравнение показателей отдельных подразделений одной организации). </w:t>
      </w:r>
    </w:p>
    <w:p w:rsidR="00835D66" w:rsidRDefault="00763F92" w:rsidP="00835D66">
      <w:pPr>
        <w:autoSpaceDE w:val="0"/>
        <w:autoSpaceDN w:val="0"/>
        <w:adjustRightInd w:val="0"/>
        <w:spacing w:after="0" w:line="240" w:lineRule="auto"/>
        <w:ind w:firstLine="567"/>
        <w:jc w:val="both"/>
        <w:rPr>
          <w:rFonts w:ascii="Times New Roman" w:hAnsi="Times New Roman" w:cs="Times New Roman"/>
          <w:sz w:val="28"/>
          <w:szCs w:val="28"/>
        </w:rPr>
      </w:pPr>
      <w:r w:rsidRPr="00763F92">
        <w:rPr>
          <w:rFonts w:ascii="Times New Roman" w:hAnsi="Times New Roman" w:cs="Times New Roman"/>
          <w:sz w:val="28"/>
          <w:szCs w:val="28"/>
        </w:rPr>
        <w:t>Помимо формализованного анализа показателей логистической деятельности существует неформальный способ выявления участков, где необходимы улучшения: метод наблюдений, опрос сотрудников, анкетирование клиентов, взаимный обмен идеями. При таком подходе также можно получить ценные идеи и конкретные предложения.</w:t>
      </w:r>
    </w:p>
    <w:p w:rsidR="00BE14F7" w:rsidRDefault="00BE14F7" w:rsidP="00835D66">
      <w:pPr>
        <w:autoSpaceDE w:val="0"/>
        <w:autoSpaceDN w:val="0"/>
        <w:adjustRightInd w:val="0"/>
        <w:spacing w:after="0" w:line="240" w:lineRule="auto"/>
        <w:ind w:firstLine="567"/>
        <w:jc w:val="both"/>
        <w:rPr>
          <w:rFonts w:ascii="Times New Roman" w:hAnsi="Times New Roman" w:cs="Times New Roman"/>
          <w:sz w:val="28"/>
          <w:szCs w:val="28"/>
        </w:rPr>
      </w:pPr>
    </w:p>
    <w:p w:rsidR="00224D5B" w:rsidRPr="004618D6" w:rsidRDefault="00224D5B" w:rsidP="00224D5B">
      <w:pPr>
        <w:autoSpaceDE w:val="0"/>
        <w:autoSpaceDN w:val="0"/>
        <w:adjustRightInd w:val="0"/>
        <w:spacing w:after="0" w:line="240" w:lineRule="auto"/>
        <w:ind w:firstLine="567"/>
        <w:jc w:val="both"/>
        <w:rPr>
          <w:rFonts w:ascii="Times New Roman" w:hAnsi="Times New Roman" w:cs="Times New Roman"/>
          <w:b/>
          <w:sz w:val="28"/>
          <w:szCs w:val="28"/>
        </w:rPr>
      </w:pPr>
      <w:r w:rsidRPr="004618D6">
        <w:rPr>
          <w:rFonts w:ascii="Times New Roman" w:hAnsi="Times New Roman" w:cs="Times New Roman"/>
          <w:b/>
          <w:sz w:val="28"/>
          <w:szCs w:val="28"/>
        </w:rPr>
        <w:t xml:space="preserve">Вопросы для самоконтроля </w:t>
      </w:r>
    </w:p>
    <w:p w:rsidR="00224D5B" w:rsidRPr="004618D6" w:rsidRDefault="00D53B0F" w:rsidP="00D53B0F">
      <w:pPr>
        <w:autoSpaceDE w:val="0"/>
        <w:autoSpaceDN w:val="0"/>
        <w:adjustRightInd w:val="0"/>
        <w:spacing w:after="0" w:line="240" w:lineRule="auto"/>
        <w:ind w:left="567"/>
        <w:jc w:val="both"/>
        <w:rPr>
          <w:rFonts w:ascii="Times New Roman" w:hAnsi="Times New Roman" w:cs="Times New Roman"/>
          <w:sz w:val="28"/>
          <w:szCs w:val="28"/>
        </w:rPr>
      </w:pPr>
      <w:r w:rsidRPr="004618D6">
        <w:rPr>
          <w:rFonts w:ascii="Times New Roman" w:hAnsi="Times New Roman" w:cs="Times New Roman"/>
          <w:sz w:val="28"/>
          <w:szCs w:val="28"/>
        </w:rPr>
        <w:t>1.</w:t>
      </w:r>
      <w:r w:rsidR="00224D5B" w:rsidRPr="004618D6">
        <w:rPr>
          <w:rFonts w:ascii="Times New Roman" w:hAnsi="Times New Roman" w:cs="Times New Roman"/>
          <w:sz w:val="28"/>
          <w:szCs w:val="28"/>
        </w:rPr>
        <w:t xml:space="preserve">Показателей логистических деятельности. </w:t>
      </w:r>
    </w:p>
    <w:p w:rsidR="00224D5B" w:rsidRPr="004618D6" w:rsidRDefault="00D53B0F" w:rsidP="00D53B0F">
      <w:pPr>
        <w:autoSpaceDE w:val="0"/>
        <w:autoSpaceDN w:val="0"/>
        <w:adjustRightInd w:val="0"/>
        <w:spacing w:after="0" w:line="240" w:lineRule="auto"/>
        <w:ind w:firstLine="567"/>
        <w:jc w:val="both"/>
        <w:rPr>
          <w:rFonts w:ascii="Times New Roman" w:hAnsi="Times New Roman" w:cs="Times New Roman"/>
          <w:sz w:val="28"/>
          <w:szCs w:val="28"/>
        </w:rPr>
      </w:pPr>
      <w:r w:rsidRPr="004618D6">
        <w:rPr>
          <w:rFonts w:ascii="Times New Roman" w:hAnsi="Times New Roman"/>
          <w:sz w:val="28"/>
          <w:szCs w:val="28"/>
          <w:lang w:eastAsia="ru-RU"/>
        </w:rPr>
        <w:t>2. Измерение показателей функционирования в цепочках поставок</w:t>
      </w:r>
      <w:r w:rsidR="00224D5B" w:rsidRPr="004618D6">
        <w:rPr>
          <w:rFonts w:ascii="Times New Roman" w:hAnsi="Times New Roman" w:cs="Times New Roman"/>
          <w:sz w:val="28"/>
          <w:szCs w:val="28"/>
        </w:rPr>
        <w:t>?</w:t>
      </w:r>
    </w:p>
    <w:p w:rsidR="004618D6" w:rsidRPr="004618D6" w:rsidRDefault="004618D6" w:rsidP="00D53B0F">
      <w:pPr>
        <w:autoSpaceDE w:val="0"/>
        <w:autoSpaceDN w:val="0"/>
        <w:adjustRightInd w:val="0"/>
        <w:spacing w:after="0" w:line="240" w:lineRule="auto"/>
        <w:ind w:firstLine="567"/>
        <w:jc w:val="both"/>
        <w:rPr>
          <w:rFonts w:ascii="Times New Roman" w:hAnsi="Times New Roman" w:cs="Times New Roman"/>
          <w:sz w:val="28"/>
          <w:szCs w:val="28"/>
        </w:rPr>
      </w:pPr>
      <w:r w:rsidRPr="004618D6">
        <w:rPr>
          <w:rFonts w:ascii="Times New Roman" w:hAnsi="Times New Roman" w:cs="Times New Roman"/>
          <w:sz w:val="28"/>
          <w:szCs w:val="28"/>
        </w:rPr>
        <w:t>3. Коэффициент использования мощности</w:t>
      </w:r>
    </w:p>
    <w:p w:rsidR="00224D5B" w:rsidRDefault="00224D5B" w:rsidP="00835D66">
      <w:pPr>
        <w:autoSpaceDE w:val="0"/>
        <w:autoSpaceDN w:val="0"/>
        <w:adjustRightInd w:val="0"/>
        <w:spacing w:after="0" w:line="240" w:lineRule="auto"/>
        <w:ind w:firstLine="567"/>
        <w:jc w:val="both"/>
        <w:rPr>
          <w:rFonts w:ascii="Times New Roman" w:hAnsi="Times New Roman" w:cs="Times New Roman"/>
          <w:sz w:val="28"/>
          <w:szCs w:val="28"/>
        </w:rPr>
      </w:pPr>
    </w:p>
    <w:p w:rsidR="00917E0B" w:rsidRDefault="00917E0B" w:rsidP="00917E0B">
      <w:pPr>
        <w:autoSpaceDE w:val="0"/>
        <w:autoSpaceDN w:val="0"/>
        <w:adjustRightInd w:val="0"/>
        <w:spacing w:after="0" w:line="240" w:lineRule="auto"/>
        <w:ind w:firstLine="567"/>
        <w:jc w:val="both"/>
        <w:rPr>
          <w:rFonts w:ascii="Times New Roman" w:hAnsi="Times New Roman" w:cs="Times New Roman"/>
          <w:sz w:val="28"/>
          <w:szCs w:val="28"/>
        </w:rPr>
      </w:pPr>
      <w:r w:rsidRPr="001B0F84">
        <w:rPr>
          <w:rFonts w:ascii="Times New Roman" w:hAnsi="Times New Roman" w:cs="Times New Roman"/>
          <w:b/>
          <w:sz w:val="28"/>
          <w:szCs w:val="28"/>
        </w:rPr>
        <w:t>Литература:</w:t>
      </w:r>
      <w:r>
        <w:rPr>
          <w:rFonts w:ascii="Times New Roman" w:hAnsi="Times New Roman" w:cs="Times New Roman"/>
          <w:sz w:val="28"/>
          <w:szCs w:val="28"/>
        </w:rPr>
        <w:t xml:space="preserve"> 1, 10, 18.</w:t>
      </w:r>
    </w:p>
    <w:p w:rsidR="00917E0B" w:rsidRDefault="00917E0B" w:rsidP="00835D66">
      <w:pPr>
        <w:autoSpaceDE w:val="0"/>
        <w:autoSpaceDN w:val="0"/>
        <w:adjustRightInd w:val="0"/>
        <w:spacing w:after="0" w:line="240" w:lineRule="auto"/>
        <w:ind w:firstLine="567"/>
        <w:jc w:val="both"/>
        <w:rPr>
          <w:rFonts w:ascii="Times New Roman" w:hAnsi="Times New Roman" w:cs="Times New Roman"/>
          <w:sz w:val="28"/>
          <w:szCs w:val="28"/>
        </w:rPr>
      </w:pPr>
    </w:p>
    <w:p w:rsidR="00BE14F7" w:rsidRDefault="00BE14F7" w:rsidP="00835D66">
      <w:pPr>
        <w:autoSpaceDE w:val="0"/>
        <w:autoSpaceDN w:val="0"/>
        <w:adjustRightInd w:val="0"/>
        <w:spacing w:after="0" w:line="240" w:lineRule="auto"/>
        <w:ind w:firstLine="567"/>
        <w:jc w:val="both"/>
        <w:rPr>
          <w:rFonts w:ascii="Times New Roman" w:hAnsi="Times New Roman" w:cs="Times New Roman"/>
          <w:sz w:val="28"/>
          <w:szCs w:val="28"/>
        </w:rPr>
      </w:pPr>
    </w:p>
    <w:p w:rsidR="00584809" w:rsidRDefault="00BE14F7" w:rsidP="00835D66">
      <w:pPr>
        <w:autoSpaceDE w:val="0"/>
        <w:autoSpaceDN w:val="0"/>
        <w:adjustRightInd w:val="0"/>
        <w:spacing w:after="0" w:line="240" w:lineRule="auto"/>
        <w:ind w:firstLine="567"/>
        <w:jc w:val="both"/>
        <w:rPr>
          <w:rFonts w:ascii="Times New Roman" w:hAnsi="Times New Roman" w:cs="Times New Roman"/>
          <w:b/>
          <w:sz w:val="28"/>
          <w:szCs w:val="28"/>
        </w:rPr>
      </w:pPr>
      <w:r w:rsidRPr="00BE14F7">
        <w:rPr>
          <w:rFonts w:ascii="Times New Roman" w:hAnsi="Times New Roman" w:cs="Times New Roman"/>
          <w:b/>
          <w:sz w:val="28"/>
          <w:szCs w:val="28"/>
        </w:rPr>
        <w:t>Лекция 2</w:t>
      </w:r>
      <w:r>
        <w:rPr>
          <w:rFonts w:ascii="Times New Roman" w:hAnsi="Times New Roman" w:cs="Times New Roman"/>
          <w:b/>
          <w:sz w:val="28"/>
          <w:szCs w:val="28"/>
        </w:rPr>
        <w:t>1</w:t>
      </w:r>
      <w:r w:rsidRPr="00BE14F7">
        <w:rPr>
          <w:rFonts w:ascii="Garamond-Bold" w:hAnsi="Garamond-Bold" w:cs="Garamond-Bold"/>
          <w:b/>
          <w:bCs/>
          <w:sz w:val="26"/>
          <w:szCs w:val="26"/>
        </w:rPr>
        <w:t>.</w:t>
      </w:r>
      <w:r w:rsidRPr="00BE14F7">
        <w:rPr>
          <w:rFonts w:ascii="Times New Roman" w:hAnsi="Times New Roman" w:cs="Times New Roman"/>
          <w:b/>
          <w:sz w:val="28"/>
          <w:szCs w:val="28"/>
        </w:rPr>
        <w:t xml:space="preserve"> </w:t>
      </w:r>
      <w:r w:rsidR="00584809" w:rsidRPr="00224D5B">
        <w:rPr>
          <w:rFonts w:ascii="Times New Roman" w:hAnsi="Times New Roman" w:cs="Times New Roman"/>
          <w:b/>
          <w:sz w:val="28"/>
          <w:szCs w:val="28"/>
        </w:rPr>
        <w:t>Методы оценки и анализа логистических затрат, пути их уменьшения</w:t>
      </w:r>
    </w:p>
    <w:p w:rsidR="00224D5B" w:rsidRPr="00584809" w:rsidRDefault="00224D5B" w:rsidP="00835D66">
      <w:pPr>
        <w:autoSpaceDE w:val="0"/>
        <w:autoSpaceDN w:val="0"/>
        <w:adjustRightInd w:val="0"/>
        <w:spacing w:after="0" w:line="240" w:lineRule="auto"/>
        <w:ind w:firstLine="567"/>
        <w:jc w:val="both"/>
        <w:rPr>
          <w:rFonts w:ascii="Times New Roman" w:hAnsi="Times New Roman" w:cs="Times New Roman"/>
          <w:sz w:val="28"/>
          <w:szCs w:val="28"/>
        </w:rPr>
      </w:pPr>
    </w:p>
    <w:p w:rsidR="00584809" w:rsidRPr="00584809" w:rsidRDefault="00584809" w:rsidP="00835D66">
      <w:pPr>
        <w:autoSpaceDE w:val="0"/>
        <w:autoSpaceDN w:val="0"/>
        <w:adjustRightInd w:val="0"/>
        <w:spacing w:after="0" w:line="240" w:lineRule="auto"/>
        <w:ind w:firstLine="567"/>
        <w:jc w:val="both"/>
        <w:rPr>
          <w:rFonts w:ascii="Times New Roman" w:hAnsi="Times New Roman" w:cs="Times New Roman"/>
          <w:sz w:val="28"/>
          <w:szCs w:val="28"/>
        </w:rPr>
      </w:pPr>
      <w:r w:rsidRPr="00584809">
        <w:rPr>
          <w:rFonts w:ascii="Times New Roman" w:hAnsi="Times New Roman" w:cs="Times New Roman"/>
          <w:sz w:val="28"/>
          <w:szCs w:val="28"/>
        </w:rPr>
        <w:t xml:space="preserve">Сквозной материальный поток проходит через множество различных подразделений, но традиционные методы учета осуществляют калькуляцию расходов по отдельным функциональным областям, т. е. выявляются лишь затраты на реализацию той или иной функции (рис. 5.2). Это не позволяет выделять издержки по отдельным логистическим процессам, формировать </w:t>
      </w:r>
      <w:r w:rsidRPr="00584809">
        <w:rPr>
          <w:rFonts w:ascii="Times New Roman" w:hAnsi="Times New Roman" w:cs="Times New Roman"/>
          <w:sz w:val="28"/>
          <w:szCs w:val="28"/>
        </w:rPr>
        <w:lastRenderedPageBreak/>
        <w:t xml:space="preserve">информацию о наиболее значимых затратах и о характере их взаимодействия друг с другом. </w:t>
      </w:r>
    </w:p>
    <w:p w:rsidR="00584809" w:rsidRPr="00584809" w:rsidRDefault="00584809" w:rsidP="00835D66">
      <w:pPr>
        <w:autoSpaceDE w:val="0"/>
        <w:autoSpaceDN w:val="0"/>
        <w:adjustRightInd w:val="0"/>
        <w:spacing w:after="0" w:line="240" w:lineRule="auto"/>
        <w:ind w:firstLine="567"/>
        <w:jc w:val="both"/>
        <w:rPr>
          <w:rFonts w:ascii="Times New Roman" w:hAnsi="Times New Roman" w:cs="Times New Roman"/>
          <w:sz w:val="28"/>
          <w:szCs w:val="28"/>
        </w:rPr>
      </w:pPr>
      <w:r w:rsidRPr="00584809">
        <w:rPr>
          <w:rFonts w:ascii="Times New Roman" w:hAnsi="Times New Roman" w:cs="Times New Roman"/>
          <w:sz w:val="28"/>
          <w:szCs w:val="28"/>
        </w:rPr>
        <w:t xml:space="preserve">Например, для выполнения заказа клиента необходимо осуществить следующие операции: прием заказа, обработка заказа, проверка кредита, оформление документов, комплектация заказа, отгрузка, доставка, выставление счета. Т. е. расходы, связанные с процессом выполнения заказа, складываются из множества издержек, возникающих в разных сферах, и интегрировать их в единую статью расходов в рамках функционального учета сложно. </w:t>
      </w:r>
    </w:p>
    <w:p w:rsidR="00584809" w:rsidRPr="00584809" w:rsidRDefault="00584809" w:rsidP="00835D66">
      <w:pPr>
        <w:autoSpaceDE w:val="0"/>
        <w:autoSpaceDN w:val="0"/>
        <w:adjustRightInd w:val="0"/>
        <w:spacing w:after="0" w:line="240" w:lineRule="auto"/>
        <w:ind w:firstLine="567"/>
        <w:jc w:val="both"/>
        <w:rPr>
          <w:rFonts w:ascii="Times New Roman" w:hAnsi="Times New Roman" w:cs="Times New Roman"/>
          <w:sz w:val="28"/>
          <w:szCs w:val="28"/>
        </w:rPr>
      </w:pPr>
      <w:r w:rsidRPr="00584809">
        <w:rPr>
          <w:rFonts w:ascii="Times New Roman" w:hAnsi="Times New Roman" w:cs="Times New Roman"/>
          <w:sz w:val="28"/>
          <w:szCs w:val="28"/>
        </w:rPr>
        <w:t xml:space="preserve">Кроме того, традиционно издержки объединяются в крупные агрегаты, что не позволяет провести детальный анализ различных по происхождению затрат, учесть в деталях все последствия принятых управленческих решений. В результате решения, принятые в одной функциональной области, могут привести к непредвиденным результатам в других смежных с ней областях. </w:t>
      </w:r>
    </w:p>
    <w:p w:rsidR="00584809" w:rsidRDefault="00584809" w:rsidP="00835D66">
      <w:pPr>
        <w:autoSpaceDE w:val="0"/>
        <w:autoSpaceDN w:val="0"/>
        <w:adjustRightInd w:val="0"/>
        <w:spacing w:after="0" w:line="240" w:lineRule="auto"/>
        <w:ind w:firstLine="567"/>
        <w:jc w:val="both"/>
        <w:rPr>
          <w:rFonts w:ascii="Times New Roman" w:hAnsi="Times New Roman" w:cs="Times New Roman"/>
          <w:sz w:val="28"/>
          <w:szCs w:val="28"/>
        </w:rPr>
      </w:pPr>
      <w:r w:rsidRPr="00584809">
        <w:rPr>
          <w:rFonts w:ascii="Times New Roman" w:hAnsi="Times New Roman" w:cs="Times New Roman"/>
          <w:sz w:val="28"/>
          <w:szCs w:val="28"/>
        </w:rPr>
        <w:t>В отличие от традиционного подхода к учету издержек управление цепью поставок предполагает введение пооперационного учета издержек на всем пути движения материального потока [1]. В этом случае ключевым событием, объектом анализа является заказ потребителя и действия по выполнению этого заказа (рис. 5.3).</w:t>
      </w:r>
    </w:p>
    <w:p w:rsidR="00584809" w:rsidRDefault="00584809" w:rsidP="00835D66">
      <w:pPr>
        <w:autoSpaceDE w:val="0"/>
        <w:autoSpaceDN w:val="0"/>
        <w:adjustRightInd w:val="0"/>
        <w:spacing w:after="0" w:line="240" w:lineRule="auto"/>
        <w:ind w:firstLine="567"/>
        <w:jc w:val="both"/>
        <w:rPr>
          <w:rFonts w:ascii="Times New Roman" w:hAnsi="Times New Roman" w:cs="Times New Roman"/>
          <w:sz w:val="28"/>
          <w:szCs w:val="28"/>
        </w:rPr>
      </w:pPr>
    </w:p>
    <w:p w:rsidR="00584809" w:rsidRDefault="00584809" w:rsidP="00584809">
      <w:pPr>
        <w:autoSpaceDE w:val="0"/>
        <w:autoSpaceDN w:val="0"/>
        <w:adjustRightInd w:val="0"/>
        <w:spacing w:after="0" w:line="240" w:lineRule="auto"/>
        <w:ind w:firstLine="567"/>
        <w:jc w:val="center"/>
        <w:rPr>
          <w:rFonts w:ascii="Times New Roman" w:eastAsia="Newton-Regular" w:hAnsi="Times New Roman" w:cs="Times New Roman"/>
          <w:sz w:val="28"/>
          <w:szCs w:val="28"/>
          <w:lang w:val="kk-KZ"/>
        </w:rPr>
      </w:pPr>
      <w:r>
        <w:rPr>
          <w:rFonts w:ascii="Times New Roman" w:eastAsia="Newton-Regular" w:hAnsi="Times New Roman" w:cs="Times New Roman"/>
          <w:noProof/>
          <w:sz w:val="28"/>
          <w:szCs w:val="28"/>
          <w:lang w:eastAsia="ru-RU"/>
        </w:rPr>
        <w:drawing>
          <wp:inline distT="0" distB="0" distL="0" distR="0">
            <wp:extent cx="4015740" cy="2788920"/>
            <wp:effectExtent l="19050" t="0" r="3810" b="0"/>
            <wp:docPr id="1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srcRect/>
                    <a:stretch>
                      <a:fillRect/>
                    </a:stretch>
                  </pic:blipFill>
                  <pic:spPr bwMode="auto">
                    <a:xfrm>
                      <a:off x="0" y="0"/>
                      <a:ext cx="4015740" cy="2788920"/>
                    </a:xfrm>
                    <a:prstGeom prst="rect">
                      <a:avLst/>
                    </a:prstGeom>
                    <a:noFill/>
                    <a:ln w="9525">
                      <a:noFill/>
                      <a:miter lim="800000"/>
                      <a:headEnd/>
                      <a:tailEnd/>
                    </a:ln>
                  </pic:spPr>
                </pic:pic>
              </a:graphicData>
            </a:graphic>
          </wp:inline>
        </w:drawing>
      </w:r>
    </w:p>
    <w:p w:rsidR="00584809" w:rsidRDefault="00584809" w:rsidP="00584809">
      <w:pPr>
        <w:autoSpaceDE w:val="0"/>
        <w:autoSpaceDN w:val="0"/>
        <w:adjustRightInd w:val="0"/>
        <w:spacing w:after="0" w:line="240" w:lineRule="auto"/>
        <w:ind w:firstLine="567"/>
        <w:jc w:val="center"/>
        <w:rPr>
          <w:rFonts w:ascii="Times New Roman" w:hAnsi="Times New Roman" w:cs="Times New Roman"/>
          <w:sz w:val="28"/>
          <w:szCs w:val="28"/>
        </w:rPr>
      </w:pPr>
      <w:r w:rsidRPr="00584809">
        <w:rPr>
          <w:rFonts w:ascii="Times New Roman" w:hAnsi="Times New Roman" w:cs="Times New Roman"/>
          <w:sz w:val="28"/>
          <w:szCs w:val="28"/>
        </w:rPr>
        <w:t>Рис. 5.2. Традиционный подход к системе учета издержек</w:t>
      </w:r>
    </w:p>
    <w:p w:rsidR="00584809" w:rsidRDefault="00584809" w:rsidP="00584809">
      <w:pPr>
        <w:autoSpaceDE w:val="0"/>
        <w:autoSpaceDN w:val="0"/>
        <w:adjustRightInd w:val="0"/>
        <w:spacing w:after="0" w:line="240" w:lineRule="auto"/>
        <w:ind w:firstLine="567"/>
        <w:jc w:val="center"/>
        <w:rPr>
          <w:rFonts w:ascii="Times New Roman" w:hAnsi="Times New Roman" w:cs="Times New Roman"/>
          <w:sz w:val="28"/>
          <w:szCs w:val="28"/>
        </w:rPr>
      </w:pPr>
    </w:p>
    <w:p w:rsidR="00584809" w:rsidRDefault="00584809" w:rsidP="00584809">
      <w:pPr>
        <w:autoSpaceDE w:val="0"/>
        <w:autoSpaceDN w:val="0"/>
        <w:adjustRightInd w:val="0"/>
        <w:spacing w:after="0" w:line="240" w:lineRule="auto"/>
        <w:ind w:firstLine="567"/>
        <w:jc w:val="center"/>
        <w:rPr>
          <w:rFonts w:ascii="Times New Roman" w:eastAsia="Newton-Regular" w:hAnsi="Times New Roman" w:cs="Times New Roman"/>
          <w:sz w:val="28"/>
          <w:szCs w:val="28"/>
          <w:lang w:val="kk-KZ"/>
        </w:rPr>
      </w:pPr>
      <w:r>
        <w:rPr>
          <w:rFonts w:ascii="Times New Roman" w:eastAsia="Newton-Regular" w:hAnsi="Times New Roman" w:cs="Times New Roman"/>
          <w:noProof/>
          <w:sz w:val="28"/>
          <w:szCs w:val="28"/>
          <w:lang w:eastAsia="ru-RU"/>
        </w:rPr>
        <w:lastRenderedPageBreak/>
        <w:drawing>
          <wp:inline distT="0" distB="0" distL="0" distR="0">
            <wp:extent cx="4175760" cy="3078480"/>
            <wp:effectExtent l="19050" t="0" r="0" b="0"/>
            <wp:docPr id="1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srcRect/>
                    <a:stretch>
                      <a:fillRect/>
                    </a:stretch>
                  </pic:blipFill>
                  <pic:spPr bwMode="auto">
                    <a:xfrm>
                      <a:off x="0" y="0"/>
                      <a:ext cx="4175760" cy="3078480"/>
                    </a:xfrm>
                    <a:prstGeom prst="rect">
                      <a:avLst/>
                    </a:prstGeom>
                    <a:noFill/>
                    <a:ln w="9525">
                      <a:noFill/>
                      <a:miter lim="800000"/>
                      <a:headEnd/>
                      <a:tailEnd/>
                    </a:ln>
                  </pic:spPr>
                </pic:pic>
              </a:graphicData>
            </a:graphic>
          </wp:inline>
        </w:drawing>
      </w:r>
    </w:p>
    <w:p w:rsidR="00584809" w:rsidRDefault="00584809" w:rsidP="00584809">
      <w:pPr>
        <w:autoSpaceDE w:val="0"/>
        <w:autoSpaceDN w:val="0"/>
        <w:adjustRightInd w:val="0"/>
        <w:spacing w:after="0" w:line="240" w:lineRule="auto"/>
        <w:ind w:firstLine="567"/>
        <w:jc w:val="center"/>
        <w:rPr>
          <w:rFonts w:ascii="Times New Roman" w:hAnsi="Times New Roman" w:cs="Times New Roman"/>
          <w:sz w:val="28"/>
          <w:szCs w:val="28"/>
        </w:rPr>
      </w:pPr>
      <w:r w:rsidRPr="00584809">
        <w:rPr>
          <w:rFonts w:ascii="Times New Roman" w:hAnsi="Times New Roman" w:cs="Times New Roman"/>
          <w:sz w:val="28"/>
          <w:szCs w:val="28"/>
        </w:rPr>
        <w:t>Рис. 5.3. По</w:t>
      </w:r>
      <w:r w:rsidR="00FE31DB">
        <w:rPr>
          <w:rFonts w:ascii="Times New Roman" w:hAnsi="Times New Roman" w:cs="Times New Roman"/>
          <w:sz w:val="28"/>
          <w:szCs w:val="28"/>
        </w:rPr>
        <w:t xml:space="preserve"> </w:t>
      </w:r>
      <w:r w:rsidRPr="00584809">
        <w:rPr>
          <w:rFonts w:ascii="Times New Roman" w:hAnsi="Times New Roman" w:cs="Times New Roman"/>
          <w:sz w:val="28"/>
          <w:szCs w:val="28"/>
        </w:rPr>
        <w:t>операционно-процессный подход к системе учета издержек</w:t>
      </w:r>
    </w:p>
    <w:p w:rsidR="00584809" w:rsidRDefault="00584809" w:rsidP="00584809">
      <w:pPr>
        <w:autoSpaceDE w:val="0"/>
        <w:autoSpaceDN w:val="0"/>
        <w:adjustRightInd w:val="0"/>
        <w:spacing w:after="0" w:line="240" w:lineRule="auto"/>
        <w:ind w:firstLine="567"/>
        <w:rPr>
          <w:rFonts w:ascii="Times New Roman" w:hAnsi="Times New Roman" w:cs="Times New Roman"/>
          <w:sz w:val="28"/>
          <w:szCs w:val="28"/>
        </w:rPr>
      </w:pPr>
    </w:p>
    <w:p w:rsidR="00584809" w:rsidRDefault="00584809" w:rsidP="00584809">
      <w:pPr>
        <w:autoSpaceDE w:val="0"/>
        <w:autoSpaceDN w:val="0"/>
        <w:adjustRightInd w:val="0"/>
        <w:spacing w:after="0" w:line="240" w:lineRule="auto"/>
        <w:ind w:firstLine="567"/>
        <w:jc w:val="both"/>
        <w:rPr>
          <w:rFonts w:ascii="Times New Roman" w:hAnsi="Times New Roman" w:cs="Times New Roman"/>
          <w:sz w:val="28"/>
          <w:szCs w:val="28"/>
        </w:rPr>
      </w:pPr>
      <w:r w:rsidRPr="00584809">
        <w:rPr>
          <w:rFonts w:ascii="Times New Roman" w:hAnsi="Times New Roman" w:cs="Times New Roman"/>
          <w:sz w:val="28"/>
          <w:szCs w:val="28"/>
        </w:rPr>
        <w:t xml:space="preserve">Калькуляция издержек должна позволять определять, приносит ли конкретный заказ прибыль и каким образом можно сократить издержки на его выполнение. Учет издержек по процессам дает наглядную картину того, как формируются затраты, связанные с обслуживанием клиента, какова доля в них каждого из подразделений. Суммируя все расходы по горизонтали, можно определить затраты, связанные с отдельным процессом, заказом, услугой, продуктом и т.д. </w:t>
      </w:r>
    </w:p>
    <w:p w:rsidR="00584809" w:rsidRDefault="00584809" w:rsidP="00584809">
      <w:pPr>
        <w:autoSpaceDE w:val="0"/>
        <w:autoSpaceDN w:val="0"/>
        <w:adjustRightInd w:val="0"/>
        <w:spacing w:after="0" w:line="240" w:lineRule="auto"/>
        <w:ind w:firstLine="567"/>
        <w:jc w:val="both"/>
        <w:rPr>
          <w:rFonts w:ascii="Times New Roman" w:hAnsi="Times New Roman" w:cs="Times New Roman"/>
          <w:sz w:val="28"/>
          <w:szCs w:val="28"/>
        </w:rPr>
      </w:pPr>
      <w:r w:rsidRPr="00584809">
        <w:rPr>
          <w:rFonts w:ascii="Times New Roman" w:hAnsi="Times New Roman" w:cs="Times New Roman"/>
          <w:sz w:val="28"/>
          <w:szCs w:val="28"/>
        </w:rPr>
        <w:t xml:space="preserve">Основное внимание должно уделяться сокращению издержек, занимающих наибольшие доли в сумме всех логистических издержек. Как показывает практика, основными составляющими логистических издержек являются транспортно-заготовительные расходы (до 60%) и затраты на содержание запасов (до 35%). </w:t>
      </w:r>
    </w:p>
    <w:p w:rsidR="00584809" w:rsidRDefault="00584809" w:rsidP="00584809">
      <w:pPr>
        <w:autoSpaceDE w:val="0"/>
        <w:autoSpaceDN w:val="0"/>
        <w:adjustRightInd w:val="0"/>
        <w:spacing w:after="0" w:line="240" w:lineRule="auto"/>
        <w:ind w:firstLine="567"/>
        <w:jc w:val="both"/>
        <w:rPr>
          <w:rFonts w:ascii="Times New Roman" w:hAnsi="Times New Roman" w:cs="Times New Roman"/>
          <w:sz w:val="28"/>
          <w:szCs w:val="28"/>
        </w:rPr>
      </w:pPr>
      <w:r w:rsidRPr="00584809">
        <w:rPr>
          <w:rFonts w:ascii="Times New Roman" w:hAnsi="Times New Roman" w:cs="Times New Roman"/>
          <w:sz w:val="28"/>
          <w:szCs w:val="28"/>
        </w:rPr>
        <w:t>Таким образом, специфика учета издержек в логистике заключается, во</w:t>
      </w:r>
      <w:r w:rsidRPr="00584809">
        <w:rPr>
          <w:rFonts w:ascii="Times New Roman" w:hAnsi="Times New Roman" w:cs="Times New Roman"/>
          <w:sz w:val="28"/>
          <w:szCs w:val="28"/>
        </w:rPr>
        <w:noBreakHyphen/>
        <w:t>первых, в необходимости выявления всех затрат, связанных с конкретными логистическими процессами (принцип тотальных затрат); во</w:t>
      </w:r>
      <w:r w:rsidRPr="00584809">
        <w:rPr>
          <w:rFonts w:ascii="Times New Roman" w:hAnsi="Times New Roman" w:cs="Times New Roman"/>
          <w:sz w:val="28"/>
          <w:szCs w:val="28"/>
        </w:rPr>
        <w:noBreakHyphen/>
        <w:t>вторых — в группировке расходов не вокруг подразделений предприятия, а вокруг работ и операций, поглощающих ресурсы. Система оценки логистических издержек нужна менеджерам по логистике, которые берут ее за основу плановых расчетов. Обычные различия финансовых отчетов и отчетов по логистическим издержкам представлены в табл. 5.1.</w:t>
      </w:r>
    </w:p>
    <w:p w:rsidR="004331F4" w:rsidRDefault="004331F4" w:rsidP="004331F4">
      <w:pPr>
        <w:autoSpaceDE w:val="0"/>
        <w:autoSpaceDN w:val="0"/>
        <w:adjustRightInd w:val="0"/>
        <w:spacing w:after="0" w:line="240" w:lineRule="auto"/>
        <w:ind w:firstLine="567"/>
        <w:jc w:val="both"/>
        <w:rPr>
          <w:rFonts w:ascii="Times New Roman" w:hAnsi="Times New Roman" w:cs="Times New Roman"/>
          <w:sz w:val="28"/>
          <w:szCs w:val="28"/>
        </w:rPr>
      </w:pPr>
      <w:r w:rsidRPr="008F214C">
        <w:rPr>
          <w:rFonts w:ascii="Times New Roman" w:hAnsi="Times New Roman" w:cs="Times New Roman"/>
          <w:sz w:val="28"/>
          <w:szCs w:val="28"/>
        </w:rPr>
        <w:t xml:space="preserve">Требования к системе учета логистических издержек </w:t>
      </w:r>
    </w:p>
    <w:p w:rsidR="004331F4" w:rsidRDefault="004331F4" w:rsidP="004331F4">
      <w:pPr>
        <w:autoSpaceDE w:val="0"/>
        <w:autoSpaceDN w:val="0"/>
        <w:adjustRightInd w:val="0"/>
        <w:spacing w:after="0" w:line="240" w:lineRule="auto"/>
        <w:ind w:firstLine="567"/>
        <w:jc w:val="both"/>
        <w:rPr>
          <w:rFonts w:ascii="Times New Roman" w:hAnsi="Times New Roman" w:cs="Times New Roman"/>
          <w:sz w:val="28"/>
          <w:szCs w:val="28"/>
        </w:rPr>
      </w:pPr>
      <w:r w:rsidRPr="008F214C">
        <w:rPr>
          <w:rFonts w:ascii="Times New Roman" w:hAnsi="Times New Roman" w:cs="Times New Roman"/>
          <w:sz w:val="28"/>
          <w:szCs w:val="28"/>
        </w:rPr>
        <w:t xml:space="preserve">1. Необходимо выделять затраты, возникающие в процессе реализации каждой логистической функции (см. рис. 5.2). </w:t>
      </w:r>
    </w:p>
    <w:p w:rsidR="004331F4" w:rsidRDefault="004331F4" w:rsidP="004331F4">
      <w:pPr>
        <w:autoSpaceDE w:val="0"/>
        <w:autoSpaceDN w:val="0"/>
        <w:adjustRightInd w:val="0"/>
        <w:spacing w:after="0" w:line="240" w:lineRule="auto"/>
        <w:ind w:firstLine="567"/>
        <w:jc w:val="both"/>
        <w:rPr>
          <w:rFonts w:ascii="Times New Roman" w:hAnsi="Times New Roman" w:cs="Times New Roman"/>
          <w:sz w:val="28"/>
          <w:szCs w:val="28"/>
        </w:rPr>
      </w:pPr>
      <w:r w:rsidRPr="008F214C">
        <w:rPr>
          <w:rFonts w:ascii="Times New Roman" w:hAnsi="Times New Roman" w:cs="Times New Roman"/>
          <w:sz w:val="28"/>
          <w:szCs w:val="28"/>
        </w:rPr>
        <w:t xml:space="preserve">2. Необходимо вести учет издержек по логистическим операциям и процессам для выявления специфических издержек, связанных с одним процессом, но возникающих в разных подразделениях (см. рис. 5.3). </w:t>
      </w:r>
    </w:p>
    <w:p w:rsidR="004331F4" w:rsidRDefault="004331F4" w:rsidP="004331F4">
      <w:pPr>
        <w:autoSpaceDE w:val="0"/>
        <w:autoSpaceDN w:val="0"/>
        <w:adjustRightInd w:val="0"/>
        <w:spacing w:after="0" w:line="240" w:lineRule="auto"/>
        <w:ind w:firstLine="567"/>
        <w:jc w:val="both"/>
        <w:rPr>
          <w:rFonts w:ascii="Times New Roman" w:hAnsi="Times New Roman" w:cs="Times New Roman"/>
          <w:sz w:val="28"/>
          <w:szCs w:val="28"/>
        </w:rPr>
      </w:pPr>
      <w:r w:rsidRPr="008F214C">
        <w:rPr>
          <w:rFonts w:ascii="Times New Roman" w:hAnsi="Times New Roman" w:cs="Times New Roman"/>
          <w:sz w:val="28"/>
          <w:szCs w:val="28"/>
        </w:rPr>
        <w:lastRenderedPageBreak/>
        <w:t xml:space="preserve">3. Необходимо формировать информацию о наиболее значимых затратах и характере их взаимодействия. </w:t>
      </w:r>
    </w:p>
    <w:p w:rsidR="00EA6D28" w:rsidRDefault="00EA6D28" w:rsidP="00EA6D28">
      <w:pPr>
        <w:autoSpaceDE w:val="0"/>
        <w:autoSpaceDN w:val="0"/>
        <w:adjustRightInd w:val="0"/>
        <w:spacing w:after="0" w:line="240" w:lineRule="auto"/>
        <w:jc w:val="both"/>
        <w:rPr>
          <w:rFonts w:ascii="Times New Roman" w:hAnsi="Times New Roman" w:cs="Times New Roman"/>
          <w:sz w:val="28"/>
          <w:szCs w:val="28"/>
        </w:rPr>
      </w:pPr>
    </w:p>
    <w:tbl>
      <w:tblPr>
        <w:tblStyle w:val="a4"/>
        <w:tblW w:w="0" w:type="auto"/>
        <w:tblLook w:val="04A0"/>
      </w:tblPr>
      <w:tblGrid>
        <w:gridCol w:w="2137"/>
        <w:gridCol w:w="2932"/>
        <w:gridCol w:w="4502"/>
      </w:tblGrid>
      <w:tr w:rsidR="00EA6D28" w:rsidRPr="008F214C" w:rsidTr="00EA6D28">
        <w:tc>
          <w:tcPr>
            <w:tcW w:w="1951" w:type="dxa"/>
          </w:tcPr>
          <w:p w:rsidR="00EA6D28" w:rsidRPr="008F214C" w:rsidRDefault="00EA6D28" w:rsidP="00EA6D28">
            <w:pPr>
              <w:autoSpaceDE w:val="0"/>
              <w:autoSpaceDN w:val="0"/>
              <w:adjustRightInd w:val="0"/>
              <w:jc w:val="both"/>
              <w:rPr>
                <w:rFonts w:ascii="Times New Roman" w:eastAsia="Newton-Regular" w:hAnsi="Times New Roman" w:cs="Times New Roman"/>
                <w:sz w:val="28"/>
                <w:szCs w:val="28"/>
                <w:lang w:val="kk-KZ"/>
              </w:rPr>
            </w:pPr>
            <w:r w:rsidRPr="008F214C">
              <w:rPr>
                <w:rFonts w:ascii="Times New Roman" w:hAnsi="Times New Roman" w:cs="Times New Roman"/>
                <w:sz w:val="28"/>
                <w:szCs w:val="28"/>
              </w:rPr>
              <w:t>Характеристика</w:t>
            </w:r>
          </w:p>
        </w:tc>
        <w:tc>
          <w:tcPr>
            <w:tcW w:w="2977" w:type="dxa"/>
          </w:tcPr>
          <w:p w:rsidR="00EA6D28" w:rsidRPr="008F214C" w:rsidRDefault="00EA6D28" w:rsidP="00EA6D28">
            <w:pPr>
              <w:autoSpaceDE w:val="0"/>
              <w:autoSpaceDN w:val="0"/>
              <w:adjustRightInd w:val="0"/>
              <w:jc w:val="both"/>
              <w:rPr>
                <w:rFonts w:ascii="Times New Roman" w:eastAsia="Newton-Regular" w:hAnsi="Times New Roman" w:cs="Times New Roman"/>
                <w:sz w:val="28"/>
                <w:szCs w:val="28"/>
                <w:lang w:val="kk-KZ"/>
              </w:rPr>
            </w:pPr>
            <w:r w:rsidRPr="008F214C">
              <w:rPr>
                <w:rFonts w:ascii="Times New Roman" w:hAnsi="Times New Roman" w:cs="Times New Roman"/>
                <w:sz w:val="28"/>
                <w:szCs w:val="28"/>
              </w:rPr>
              <w:t>Отчет по логистическим издержкам</w:t>
            </w:r>
          </w:p>
        </w:tc>
        <w:tc>
          <w:tcPr>
            <w:tcW w:w="4643" w:type="dxa"/>
          </w:tcPr>
          <w:p w:rsidR="00EA6D28" w:rsidRPr="008F214C" w:rsidRDefault="00EA6D28" w:rsidP="00EA6D28">
            <w:pPr>
              <w:autoSpaceDE w:val="0"/>
              <w:autoSpaceDN w:val="0"/>
              <w:adjustRightInd w:val="0"/>
              <w:jc w:val="both"/>
              <w:rPr>
                <w:rFonts w:ascii="Times New Roman" w:eastAsia="Newton-Regular" w:hAnsi="Times New Roman" w:cs="Times New Roman"/>
                <w:sz w:val="28"/>
                <w:szCs w:val="28"/>
                <w:lang w:val="kk-KZ"/>
              </w:rPr>
            </w:pPr>
            <w:r w:rsidRPr="008F214C">
              <w:rPr>
                <w:rFonts w:ascii="Times New Roman" w:hAnsi="Times New Roman" w:cs="Times New Roman"/>
                <w:sz w:val="28"/>
                <w:szCs w:val="28"/>
              </w:rPr>
              <w:t>Финансовый отчет</w:t>
            </w:r>
          </w:p>
        </w:tc>
      </w:tr>
      <w:tr w:rsidR="00EA6D28" w:rsidRPr="008F214C" w:rsidTr="00EA6D28">
        <w:tc>
          <w:tcPr>
            <w:tcW w:w="1951" w:type="dxa"/>
          </w:tcPr>
          <w:p w:rsidR="00EA6D28" w:rsidRPr="008F214C" w:rsidRDefault="008F214C" w:rsidP="00EA6D28">
            <w:pPr>
              <w:autoSpaceDE w:val="0"/>
              <w:autoSpaceDN w:val="0"/>
              <w:adjustRightInd w:val="0"/>
              <w:jc w:val="both"/>
              <w:rPr>
                <w:rFonts w:ascii="Times New Roman" w:eastAsia="Newton-Regular" w:hAnsi="Times New Roman" w:cs="Times New Roman"/>
                <w:sz w:val="28"/>
                <w:szCs w:val="28"/>
                <w:lang w:val="kk-KZ"/>
              </w:rPr>
            </w:pPr>
            <w:r w:rsidRPr="008F214C">
              <w:rPr>
                <w:rFonts w:ascii="Times New Roman" w:hAnsi="Times New Roman" w:cs="Times New Roman"/>
                <w:sz w:val="28"/>
                <w:szCs w:val="28"/>
              </w:rPr>
              <w:t>Пользователи</w:t>
            </w:r>
          </w:p>
        </w:tc>
        <w:tc>
          <w:tcPr>
            <w:tcW w:w="2977" w:type="dxa"/>
          </w:tcPr>
          <w:p w:rsidR="00EA6D28" w:rsidRPr="008F214C" w:rsidRDefault="008F214C" w:rsidP="00EA6D28">
            <w:pPr>
              <w:autoSpaceDE w:val="0"/>
              <w:autoSpaceDN w:val="0"/>
              <w:adjustRightInd w:val="0"/>
              <w:jc w:val="both"/>
              <w:rPr>
                <w:rFonts w:ascii="Times New Roman" w:eastAsia="Newton-Regular" w:hAnsi="Times New Roman" w:cs="Times New Roman"/>
                <w:sz w:val="28"/>
                <w:szCs w:val="28"/>
                <w:lang w:val="kk-KZ"/>
              </w:rPr>
            </w:pPr>
            <w:r w:rsidRPr="008F214C">
              <w:rPr>
                <w:rFonts w:ascii="Times New Roman" w:hAnsi="Times New Roman" w:cs="Times New Roman"/>
                <w:sz w:val="28"/>
                <w:szCs w:val="28"/>
              </w:rPr>
              <w:t>Менеджмент компании</w:t>
            </w:r>
          </w:p>
        </w:tc>
        <w:tc>
          <w:tcPr>
            <w:tcW w:w="4643" w:type="dxa"/>
          </w:tcPr>
          <w:p w:rsidR="00EA6D28" w:rsidRPr="008F214C" w:rsidRDefault="008F214C" w:rsidP="00EA6D28">
            <w:pPr>
              <w:autoSpaceDE w:val="0"/>
              <w:autoSpaceDN w:val="0"/>
              <w:adjustRightInd w:val="0"/>
              <w:jc w:val="both"/>
              <w:rPr>
                <w:rFonts w:ascii="Times New Roman" w:eastAsia="Newton-Regular" w:hAnsi="Times New Roman" w:cs="Times New Roman"/>
                <w:sz w:val="28"/>
                <w:szCs w:val="28"/>
                <w:lang w:val="kk-KZ"/>
              </w:rPr>
            </w:pPr>
            <w:r w:rsidRPr="008F214C">
              <w:rPr>
                <w:rFonts w:ascii="Times New Roman" w:hAnsi="Times New Roman" w:cs="Times New Roman"/>
                <w:sz w:val="28"/>
                <w:szCs w:val="28"/>
              </w:rPr>
              <w:t>Сторонние пользователи</w:t>
            </w:r>
          </w:p>
        </w:tc>
      </w:tr>
      <w:tr w:rsidR="00EA6D28" w:rsidRPr="008F214C" w:rsidTr="00EA6D28">
        <w:tc>
          <w:tcPr>
            <w:tcW w:w="1951" w:type="dxa"/>
          </w:tcPr>
          <w:p w:rsidR="00EA6D28" w:rsidRPr="008F214C" w:rsidRDefault="008F214C" w:rsidP="00EA6D28">
            <w:pPr>
              <w:autoSpaceDE w:val="0"/>
              <w:autoSpaceDN w:val="0"/>
              <w:adjustRightInd w:val="0"/>
              <w:jc w:val="both"/>
              <w:rPr>
                <w:rFonts w:ascii="Times New Roman" w:eastAsia="Newton-Regular" w:hAnsi="Times New Roman" w:cs="Times New Roman"/>
                <w:sz w:val="28"/>
                <w:szCs w:val="28"/>
                <w:lang w:val="kk-KZ"/>
              </w:rPr>
            </w:pPr>
            <w:r w:rsidRPr="008F214C">
              <w:rPr>
                <w:rFonts w:ascii="Times New Roman" w:hAnsi="Times New Roman" w:cs="Times New Roman"/>
                <w:sz w:val="28"/>
                <w:szCs w:val="28"/>
              </w:rPr>
              <w:t>Цели</w:t>
            </w:r>
          </w:p>
        </w:tc>
        <w:tc>
          <w:tcPr>
            <w:tcW w:w="2977" w:type="dxa"/>
          </w:tcPr>
          <w:p w:rsidR="00EA6D28" w:rsidRPr="008F214C" w:rsidRDefault="008F214C" w:rsidP="008F214C">
            <w:pPr>
              <w:autoSpaceDE w:val="0"/>
              <w:autoSpaceDN w:val="0"/>
              <w:adjustRightInd w:val="0"/>
              <w:jc w:val="both"/>
              <w:rPr>
                <w:rFonts w:ascii="Times New Roman" w:eastAsia="Newton-Regular" w:hAnsi="Times New Roman" w:cs="Times New Roman"/>
                <w:sz w:val="28"/>
                <w:szCs w:val="28"/>
                <w:lang w:val="kk-KZ"/>
              </w:rPr>
            </w:pPr>
            <w:r w:rsidRPr="008F214C">
              <w:rPr>
                <w:rFonts w:ascii="Times New Roman" w:hAnsi="Times New Roman" w:cs="Times New Roman"/>
                <w:sz w:val="28"/>
                <w:szCs w:val="28"/>
              </w:rPr>
              <w:t>Оптимизация материального потока, потока услуг и сопутствующих потоков</w:t>
            </w:r>
          </w:p>
        </w:tc>
        <w:tc>
          <w:tcPr>
            <w:tcW w:w="4643" w:type="dxa"/>
          </w:tcPr>
          <w:p w:rsidR="00EA6D28" w:rsidRPr="008F214C" w:rsidRDefault="008F214C" w:rsidP="00EA6D28">
            <w:pPr>
              <w:autoSpaceDE w:val="0"/>
              <w:autoSpaceDN w:val="0"/>
              <w:adjustRightInd w:val="0"/>
              <w:jc w:val="both"/>
              <w:rPr>
                <w:rFonts w:ascii="Times New Roman" w:eastAsia="Newton-Regular" w:hAnsi="Times New Roman" w:cs="Times New Roman"/>
                <w:sz w:val="28"/>
                <w:szCs w:val="28"/>
                <w:lang w:val="kk-KZ"/>
              </w:rPr>
            </w:pPr>
            <w:r w:rsidRPr="008F214C">
              <w:rPr>
                <w:rFonts w:ascii="Times New Roman" w:hAnsi="Times New Roman" w:cs="Times New Roman"/>
                <w:sz w:val="28"/>
                <w:szCs w:val="28"/>
              </w:rPr>
              <w:t>Контроль администрации, предоставление базы для налогообложения</w:t>
            </w:r>
          </w:p>
        </w:tc>
      </w:tr>
      <w:tr w:rsidR="00EA6D28" w:rsidRPr="008F214C" w:rsidTr="00EA6D28">
        <w:tc>
          <w:tcPr>
            <w:tcW w:w="1951" w:type="dxa"/>
          </w:tcPr>
          <w:p w:rsidR="00EA6D28" w:rsidRPr="008F214C" w:rsidRDefault="008F214C" w:rsidP="008F214C">
            <w:pPr>
              <w:autoSpaceDE w:val="0"/>
              <w:autoSpaceDN w:val="0"/>
              <w:adjustRightInd w:val="0"/>
              <w:jc w:val="both"/>
              <w:rPr>
                <w:rFonts w:ascii="Times New Roman" w:eastAsia="Newton-Regular" w:hAnsi="Times New Roman" w:cs="Times New Roman"/>
                <w:sz w:val="28"/>
                <w:szCs w:val="28"/>
                <w:lang w:val="kk-KZ"/>
              </w:rPr>
            </w:pPr>
            <w:r w:rsidRPr="008F214C">
              <w:rPr>
                <w:rFonts w:ascii="Times New Roman" w:hAnsi="Times New Roman" w:cs="Times New Roman"/>
                <w:sz w:val="28"/>
                <w:szCs w:val="28"/>
              </w:rPr>
              <w:t>Критерии качества</w:t>
            </w:r>
          </w:p>
        </w:tc>
        <w:tc>
          <w:tcPr>
            <w:tcW w:w="2977" w:type="dxa"/>
          </w:tcPr>
          <w:p w:rsidR="00EA6D28" w:rsidRPr="008F214C" w:rsidRDefault="008F214C" w:rsidP="008F214C">
            <w:pPr>
              <w:autoSpaceDE w:val="0"/>
              <w:autoSpaceDN w:val="0"/>
              <w:adjustRightInd w:val="0"/>
              <w:jc w:val="both"/>
              <w:rPr>
                <w:rFonts w:ascii="Times New Roman" w:eastAsia="Newton-Regular" w:hAnsi="Times New Roman" w:cs="Times New Roman"/>
                <w:sz w:val="28"/>
                <w:szCs w:val="28"/>
                <w:lang w:val="kk-KZ"/>
              </w:rPr>
            </w:pPr>
            <w:r w:rsidRPr="008F214C">
              <w:rPr>
                <w:rFonts w:ascii="Times New Roman" w:hAnsi="Times New Roman" w:cs="Times New Roman"/>
                <w:sz w:val="28"/>
                <w:szCs w:val="28"/>
              </w:rPr>
              <w:t>Соответствие процессам, пригодность решений в области логистики</w:t>
            </w:r>
          </w:p>
        </w:tc>
        <w:tc>
          <w:tcPr>
            <w:tcW w:w="4643" w:type="dxa"/>
          </w:tcPr>
          <w:p w:rsidR="00EA6D28" w:rsidRPr="008F214C" w:rsidRDefault="008F214C" w:rsidP="00EA6D28">
            <w:pPr>
              <w:autoSpaceDE w:val="0"/>
              <w:autoSpaceDN w:val="0"/>
              <w:adjustRightInd w:val="0"/>
              <w:jc w:val="both"/>
              <w:rPr>
                <w:rFonts w:ascii="Times New Roman" w:eastAsia="Newton-Regular" w:hAnsi="Times New Roman" w:cs="Times New Roman"/>
                <w:sz w:val="28"/>
                <w:szCs w:val="28"/>
                <w:lang w:val="kk-KZ"/>
              </w:rPr>
            </w:pPr>
            <w:r w:rsidRPr="008F214C">
              <w:rPr>
                <w:rFonts w:ascii="Times New Roman" w:hAnsi="Times New Roman" w:cs="Times New Roman"/>
                <w:sz w:val="28"/>
                <w:szCs w:val="28"/>
              </w:rPr>
              <w:t>Пригодность для аудита, соответствие инструкциям</w:t>
            </w:r>
          </w:p>
        </w:tc>
      </w:tr>
      <w:tr w:rsidR="00EA6D28" w:rsidRPr="008F214C" w:rsidTr="00EA6D28">
        <w:tc>
          <w:tcPr>
            <w:tcW w:w="1951" w:type="dxa"/>
          </w:tcPr>
          <w:p w:rsidR="00EA6D28" w:rsidRPr="008F214C" w:rsidRDefault="008F214C" w:rsidP="00EA6D28">
            <w:pPr>
              <w:autoSpaceDE w:val="0"/>
              <w:autoSpaceDN w:val="0"/>
              <w:adjustRightInd w:val="0"/>
              <w:jc w:val="both"/>
              <w:rPr>
                <w:rFonts w:ascii="Times New Roman" w:eastAsia="Newton-Regular" w:hAnsi="Times New Roman" w:cs="Times New Roman"/>
                <w:sz w:val="28"/>
                <w:szCs w:val="28"/>
                <w:lang w:val="kk-KZ"/>
              </w:rPr>
            </w:pPr>
            <w:r w:rsidRPr="008F214C">
              <w:rPr>
                <w:rFonts w:ascii="Times New Roman" w:hAnsi="Times New Roman" w:cs="Times New Roman"/>
                <w:sz w:val="28"/>
                <w:szCs w:val="28"/>
              </w:rPr>
              <w:t>Временной аспект</w:t>
            </w:r>
          </w:p>
        </w:tc>
        <w:tc>
          <w:tcPr>
            <w:tcW w:w="2977" w:type="dxa"/>
          </w:tcPr>
          <w:p w:rsidR="00EA6D28" w:rsidRPr="008F214C" w:rsidRDefault="008F214C" w:rsidP="008F214C">
            <w:pPr>
              <w:autoSpaceDE w:val="0"/>
              <w:autoSpaceDN w:val="0"/>
              <w:adjustRightInd w:val="0"/>
              <w:jc w:val="both"/>
              <w:rPr>
                <w:rFonts w:ascii="Times New Roman" w:eastAsia="Newton-Regular" w:hAnsi="Times New Roman" w:cs="Times New Roman"/>
                <w:sz w:val="28"/>
                <w:szCs w:val="28"/>
                <w:lang w:val="kk-KZ"/>
              </w:rPr>
            </w:pPr>
            <w:r w:rsidRPr="008F214C">
              <w:rPr>
                <w:rFonts w:ascii="Times New Roman" w:hAnsi="Times New Roman" w:cs="Times New Roman"/>
                <w:sz w:val="28"/>
                <w:szCs w:val="28"/>
              </w:rPr>
              <w:t>Прошлое, настоящее и будущее</w:t>
            </w:r>
          </w:p>
        </w:tc>
        <w:tc>
          <w:tcPr>
            <w:tcW w:w="4643" w:type="dxa"/>
          </w:tcPr>
          <w:p w:rsidR="00EA6D28" w:rsidRPr="008F214C" w:rsidRDefault="008F214C" w:rsidP="00EA6D28">
            <w:pPr>
              <w:autoSpaceDE w:val="0"/>
              <w:autoSpaceDN w:val="0"/>
              <w:adjustRightInd w:val="0"/>
              <w:jc w:val="both"/>
              <w:rPr>
                <w:rFonts w:ascii="Times New Roman" w:eastAsia="Newton-Regular" w:hAnsi="Times New Roman" w:cs="Times New Roman"/>
                <w:sz w:val="28"/>
                <w:szCs w:val="28"/>
                <w:lang w:val="kk-KZ"/>
              </w:rPr>
            </w:pPr>
            <w:r w:rsidRPr="008F214C">
              <w:rPr>
                <w:rFonts w:ascii="Times New Roman" w:hAnsi="Times New Roman" w:cs="Times New Roman"/>
                <w:sz w:val="28"/>
                <w:szCs w:val="28"/>
              </w:rPr>
              <w:t>Прошлое и настоящее</w:t>
            </w:r>
          </w:p>
        </w:tc>
      </w:tr>
      <w:tr w:rsidR="00EA6D28" w:rsidRPr="008F214C" w:rsidTr="00EA6D28">
        <w:tc>
          <w:tcPr>
            <w:tcW w:w="1951" w:type="dxa"/>
          </w:tcPr>
          <w:p w:rsidR="00EA6D28" w:rsidRPr="008F214C" w:rsidRDefault="008F214C" w:rsidP="00EA6D28">
            <w:pPr>
              <w:autoSpaceDE w:val="0"/>
              <w:autoSpaceDN w:val="0"/>
              <w:adjustRightInd w:val="0"/>
              <w:jc w:val="both"/>
              <w:rPr>
                <w:rFonts w:ascii="Times New Roman" w:eastAsia="Newton-Regular" w:hAnsi="Times New Roman" w:cs="Times New Roman"/>
                <w:sz w:val="28"/>
                <w:szCs w:val="28"/>
                <w:lang w:val="kk-KZ"/>
              </w:rPr>
            </w:pPr>
            <w:r w:rsidRPr="008F214C">
              <w:rPr>
                <w:rFonts w:ascii="Times New Roman" w:hAnsi="Times New Roman" w:cs="Times New Roman"/>
                <w:sz w:val="28"/>
                <w:szCs w:val="28"/>
              </w:rPr>
              <w:t>Структура и содержание</w:t>
            </w:r>
          </w:p>
        </w:tc>
        <w:tc>
          <w:tcPr>
            <w:tcW w:w="2977" w:type="dxa"/>
          </w:tcPr>
          <w:p w:rsidR="00EA6D28" w:rsidRPr="008F214C" w:rsidRDefault="008F214C" w:rsidP="008F214C">
            <w:pPr>
              <w:autoSpaceDE w:val="0"/>
              <w:autoSpaceDN w:val="0"/>
              <w:adjustRightInd w:val="0"/>
              <w:jc w:val="both"/>
              <w:rPr>
                <w:rFonts w:ascii="Times New Roman" w:eastAsia="Newton-Regular" w:hAnsi="Times New Roman" w:cs="Times New Roman"/>
                <w:sz w:val="28"/>
                <w:szCs w:val="28"/>
                <w:lang w:val="kk-KZ"/>
              </w:rPr>
            </w:pPr>
            <w:r w:rsidRPr="008F214C">
              <w:rPr>
                <w:rFonts w:ascii="Times New Roman" w:hAnsi="Times New Roman" w:cs="Times New Roman"/>
                <w:sz w:val="28"/>
                <w:szCs w:val="28"/>
              </w:rPr>
              <w:t>Индивидуальные, подобранные к каждой конкретной компании, решениям, коммуникациям</w:t>
            </w:r>
          </w:p>
        </w:tc>
        <w:tc>
          <w:tcPr>
            <w:tcW w:w="4643" w:type="dxa"/>
          </w:tcPr>
          <w:p w:rsidR="00EA6D28" w:rsidRPr="008F214C" w:rsidRDefault="008F214C" w:rsidP="008F214C">
            <w:pPr>
              <w:autoSpaceDE w:val="0"/>
              <w:autoSpaceDN w:val="0"/>
              <w:adjustRightInd w:val="0"/>
              <w:jc w:val="both"/>
              <w:rPr>
                <w:rFonts w:ascii="Times New Roman" w:eastAsia="Newton-Regular" w:hAnsi="Times New Roman" w:cs="Times New Roman"/>
                <w:sz w:val="28"/>
                <w:szCs w:val="28"/>
                <w:lang w:val="kk-KZ"/>
              </w:rPr>
            </w:pPr>
            <w:r w:rsidRPr="008F214C">
              <w:rPr>
                <w:rFonts w:ascii="Times New Roman" w:hAnsi="Times New Roman" w:cs="Times New Roman"/>
                <w:sz w:val="28"/>
                <w:szCs w:val="28"/>
              </w:rPr>
              <w:t>Установленные законом и профессиональными организациями</w:t>
            </w:r>
          </w:p>
        </w:tc>
      </w:tr>
      <w:tr w:rsidR="00EA6D28" w:rsidRPr="008F214C" w:rsidTr="00EA6D28">
        <w:tc>
          <w:tcPr>
            <w:tcW w:w="1951" w:type="dxa"/>
          </w:tcPr>
          <w:p w:rsidR="00EA6D28" w:rsidRPr="008F214C" w:rsidRDefault="008F214C" w:rsidP="008F214C">
            <w:pPr>
              <w:autoSpaceDE w:val="0"/>
              <w:autoSpaceDN w:val="0"/>
              <w:adjustRightInd w:val="0"/>
              <w:jc w:val="both"/>
              <w:rPr>
                <w:rFonts w:ascii="Times New Roman" w:eastAsia="Newton-Regular" w:hAnsi="Times New Roman" w:cs="Times New Roman"/>
                <w:sz w:val="28"/>
                <w:szCs w:val="28"/>
                <w:lang w:val="kk-KZ"/>
              </w:rPr>
            </w:pPr>
            <w:r w:rsidRPr="008F214C">
              <w:rPr>
                <w:rFonts w:ascii="Times New Roman" w:hAnsi="Times New Roman" w:cs="Times New Roman"/>
                <w:sz w:val="28"/>
                <w:szCs w:val="28"/>
              </w:rPr>
              <w:t>Степень подробности</w:t>
            </w:r>
          </w:p>
        </w:tc>
        <w:tc>
          <w:tcPr>
            <w:tcW w:w="2977" w:type="dxa"/>
          </w:tcPr>
          <w:p w:rsidR="00EA6D28" w:rsidRPr="008F214C" w:rsidRDefault="008F214C" w:rsidP="00EA6D28">
            <w:pPr>
              <w:autoSpaceDE w:val="0"/>
              <w:autoSpaceDN w:val="0"/>
              <w:adjustRightInd w:val="0"/>
              <w:jc w:val="both"/>
              <w:rPr>
                <w:rFonts w:ascii="Times New Roman" w:eastAsia="Newton-Regular" w:hAnsi="Times New Roman" w:cs="Times New Roman"/>
                <w:sz w:val="28"/>
                <w:szCs w:val="28"/>
                <w:lang w:val="kk-KZ"/>
              </w:rPr>
            </w:pPr>
            <w:r w:rsidRPr="008F214C">
              <w:rPr>
                <w:rFonts w:ascii="Times New Roman" w:hAnsi="Times New Roman" w:cs="Times New Roman"/>
                <w:sz w:val="28"/>
                <w:szCs w:val="28"/>
              </w:rPr>
              <w:t>Бóльшая</w:t>
            </w:r>
          </w:p>
        </w:tc>
        <w:tc>
          <w:tcPr>
            <w:tcW w:w="4643" w:type="dxa"/>
          </w:tcPr>
          <w:p w:rsidR="00EA6D28" w:rsidRPr="008F214C" w:rsidRDefault="008F214C" w:rsidP="00EA6D28">
            <w:pPr>
              <w:autoSpaceDE w:val="0"/>
              <w:autoSpaceDN w:val="0"/>
              <w:adjustRightInd w:val="0"/>
              <w:jc w:val="both"/>
              <w:rPr>
                <w:rFonts w:ascii="Times New Roman" w:eastAsia="Newton-Regular" w:hAnsi="Times New Roman" w:cs="Times New Roman"/>
                <w:sz w:val="28"/>
                <w:szCs w:val="28"/>
                <w:lang w:val="kk-KZ"/>
              </w:rPr>
            </w:pPr>
            <w:r w:rsidRPr="008F214C">
              <w:rPr>
                <w:rFonts w:ascii="Times New Roman" w:hAnsi="Times New Roman" w:cs="Times New Roman"/>
                <w:sz w:val="28"/>
                <w:szCs w:val="28"/>
              </w:rPr>
              <w:t>Меньшая</w:t>
            </w:r>
          </w:p>
        </w:tc>
      </w:tr>
      <w:tr w:rsidR="00EA6D28" w:rsidRPr="008F214C" w:rsidTr="00EA6D28">
        <w:tc>
          <w:tcPr>
            <w:tcW w:w="1951" w:type="dxa"/>
          </w:tcPr>
          <w:p w:rsidR="00EA6D28" w:rsidRPr="008F214C" w:rsidRDefault="008F214C" w:rsidP="00EA6D28">
            <w:pPr>
              <w:autoSpaceDE w:val="0"/>
              <w:autoSpaceDN w:val="0"/>
              <w:adjustRightInd w:val="0"/>
              <w:jc w:val="both"/>
              <w:rPr>
                <w:rFonts w:ascii="Times New Roman" w:eastAsia="Newton-Regular" w:hAnsi="Times New Roman" w:cs="Times New Roman"/>
                <w:sz w:val="28"/>
                <w:szCs w:val="28"/>
                <w:lang w:val="kk-KZ"/>
              </w:rPr>
            </w:pPr>
            <w:r w:rsidRPr="008F214C">
              <w:rPr>
                <w:rFonts w:ascii="Times New Roman" w:hAnsi="Times New Roman" w:cs="Times New Roman"/>
                <w:sz w:val="28"/>
                <w:szCs w:val="28"/>
              </w:rPr>
              <w:t>Гласность</w:t>
            </w:r>
          </w:p>
        </w:tc>
        <w:tc>
          <w:tcPr>
            <w:tcW w:w="2977" w:type="dxa"/>
          </w:tcPr>
          <w:p w:rsidR="00EA6D28" w:rsidRPr="008F214C" w:rsidRDefault="008F214C" w:rsidP="008F214C">
            <w:pPr>
              <w:autoSpaceDE w:val="0"/>
              <w:autoSpaceDN w:val="0"/>
              <w:adjustRightInd w:val="0"/>
              <w:jc w:val="both"/>
              <w:rPr>
                <w:rFonts w:ascii="Times New Roman" w:eastAsia="Newton-Regular" w:hAnsi="Times New Roman" w:cs="Times New Roman"/>
                <w:sz w:val="28"/>
                <w:szCs w:val="28"/>
                <w:lang w:val="kk-KZ"/>
              </w:rPr>
            </w:pPr>
            <w:r w:rsidRPr="008F214C">
              <w:rPr>
                <w:rFonts w:ascii="Times New Roman" w:hAnsi="Times New Roman" w:cs="Times New Roman"/>
                <w:sz w:val="28"/>
                <w:szCs w:val="28"/>
              </w:rPr>
              <w:t>Может содержать информацию, не разглашаемую сторонним организациям</w:t>
            </w:r>
          </w:p>
        </w:tc>
        <w:tc>
          <w:tcPr>
            <w:tcW w:w="4643" w:type="dxa"/>
          </w:tcPr>
          <w:p w:rsidR="00EA6D28" w:rsidRPr="008F214C" w:rsidRDefault="008F214C" w:rsidP="00EA6D28">
            <w:pPr>
              <w:autoSpaceDE w:val="0"/>
              <w:autoSpaceDN w:val="0"/>
              <w:adjustRightInd w:val="0"/>
              <w:jc w:val="both"/>
              <w:rPr>
                <w:rFonts w:ascii="Times New Roman" w:eastAsia="Newton-Regular" w:hAnsi="Times New Roman" w:cs="Times New Roman"/>
                <w:sz w:val="28"/>
                <w:szCs w:val="28"/>
                <w:lang w:val="kk-KZ"/>
              </w:rPr>
            </w:pPr>
            <w:r w:rsidRPr="008F214C">
              <w:rPr>
                <w:rFonts w:ascii="Times New Roman" w:hAnsi="Times New Roman" w:cs="Times New Roman"/>
                <w:sz w:val="28"/>
                <w:szCs w:val="28"/>
              </w:rPr>
              <w:t>Содержит открытую для сторонних организаций информацию</w:t>
            </w:r>
          </w:p>
        </w:tc>
      </w:tr>
    </w:tbl>
    <w:p w:rsidR="00EA6D28" w:rsidRDefault="00EA6D28" w:rsidP="00EA6D28">
      <w:pPr>
        <w:autoSpaceDE w:val="0"/>
        <w:autoSpaceDN w:val="0"/>
        <w:adjustRightInd w:val="0"/>
        <w:spacing w:after="0" w:line="240" w:lineRule="auto"/>
        <w:jc w:val="both"/>
        <w:rPr>
          <w:rFonts w:ascii="Times New Roman" w:eastAsia="Newton-Regular" w:hAnsi="Times New Roman" w:cs="Times New Roman"/>
          <w:sz w:val="28"/>
          <w:szCs w:val="28"/>
          <w:lang w:val="kk-KZ"/>
        </w:rPr>
      </w:pPr>
    </w:p>
    <w:p w:rsidR="008F214C" w:rsidRDefault="008F214C" w:rsidP="00EA6D28">
      <w:pPr>
        <w:autoSpaceDE w:val="0"/>
        <w:autoSpaceDN w:val="0"/>
        <w:adjustRightInd w:val="0"/>
        <w:spacing w:after="0" w:line="240" w:lineRule="auto"/>
        <w:jc w:val="both"/>
        <w:rPr>
          <w:rFonts w:ascii="Times New Roman" w:eastAsia="Newton-Regular" w:hAnsi="Times New Roman" w:cs="Times New Roman"/>
          <w:sz w:val="28"/>
          <w:szCs w:val="28"/>
          <w:lang w:val="kk-KZ"/>
        </w:rPr>
      </w:pPr>
    </w:p>
    <w:p w:rsidR="008F214C" w:rsidRDefault="008F214C" w:rsidP="008F214C">
      <w:pPr>
        <w:autoSpaceDE w:val="0"/>
        <w:autoSpaceDN w:val="0"/>
        <w:adjustRightInd w:val="0"/>
        <w:spacing w:after="0" w:line="240" w:lineRule="auto"/>
        <w:ind w:firstLine="567"/>
        <w:jc w:val="both"/>
        <w:rPr>
          <w:rFonts w:ascii="Times New Roman" w:hAnsi="Times New Roman" w:cs="Times New Roman"/>
          <w:sz w:val="28"/>
          <w:szCs w:val="28"/>
        </w:rPr>
      </w:pPr>
      <w:r w:rsidRPr="008F214C">
        <w:rPr>
          <w:rFonts w:ascii="Times New Roman" w:hAnsi="Times New Roman" w:cs="Times New Roman"/>
          <w:sz w:val="28"/>
          <w:szCs w:val="28"/>
        </w:rPr>
        <w:t xml:space="preserve">Требования к системе учета логистических издержек </w:t>
      </w:r>
    </w:p>
    <w:p w:rsidR="008F214C" w:rsidRDefault="008F214C" w:rsidP="008F214C">
      <w:pPr>
        <w:autoSpaceDE w:val="0"/>
        <w:autoSpaceDN w:val="0"/>
        <w:adjustRightInd w:val="0"/>
        <w:spacing w:after="0" w:line="240" w:lineRule="auto"/>
        <w:ind w:firstLine="567"/>
        <w:jc w:val="both"/>
        <w:rPr>
          <w:rFonts w:ascii="Times New Roman" w:hAnsi="Times New Roman" w:cs="Times New Roman"/>
          <w:sz w:val="28"/>
          <w:szCs w:val="28"/>
        </w:rPr>
      </w:pPr>
      <w:r w:rsidRPr="008F214C">
        <w:rPr>
          <w:rFonts w:ascii="Times New Roman" w:hAnsi="Times New Roman" w:cs="Times New Roman"/>
          <w:sz w:val="28"/>
          <w:szCs w:val="28"/>
        </w:rPr>
        <w:t xml:space="preserve">1. Необходимо выделять затраты, возникающие в процессе реализации каждой логистической функции (см. рис. 5.2). </w:t>
      </w:r>
    </w:p>
    <w:p w:rsidR="008F214C" w:rsidRDefault="008F214C" w:rsidP="008F214C">
      <w:pPr>
        <w:autoSpaceDE w:val="0"/>
        <w:autoSpaceDN w:val="0"/>
        <w:adjustRightInd w:val="0"/>
        <w:spacing w:after="0" w:line="240" w:lineRule="auto"/>
        <w:ind w:firstLine="567"/>
        <w:jc w:val="both"/>
        <w:rPr>
          <w:rFonts w:ascii="Times New Roman" w:hAnsi="Times New Roman" w:cs="Times New Roman"/>
          <w:sz w:val="28"/>
          <w:szCs w:val="28"/>
        </w:rPr>
      </w:pPr>
      <w:r w:rsidRPr="008F214C">
        <w:rPr>
          <w:rFonts w:ascii="Times New Roman" w:hAnsi="Times New Roman" w:cs="Times New Roman"/>
          <w:sz w:val="28"/>
          <w:szCs w:val="28"/>
        </w:rPr>
        <w:t xml:space="preserve">2. Необходимо вести учет издержек по логистическим операциям и процессам для выявления специфических издержек, связанных с одним процессом, но возникающих в разных подразделениях (см. рис. 5.3). </w:t>
      </w:r>
    </w:p>
    <w:p w:rsidR="008F214C" w:rsidRDefault="008F214C" w:rsidP="008F214C">
      <w:pPr>
        <w:autoSpaceDE w:val="0"/>
        <w:autoSpaceDN w:val="0"/>
        <w:adjustRightInd w:val="0"/>
        <w:spacing w:after="0" w:line="240" w:lineRule="auto"/>
        <w:ind w:firstLine="567"/>
        <w:jc w:val="both"/>
        <w:rPr>
          <w:rFonts w:ascii="Times New Roman" w:hAnsi="Times New Roman" w:cs="Times New Roman"/>
          <w:sz w:val="28"/>
          <w:szCs w:val="28"/>
        </w:rPr>
      </w:pPr>
      <w:r w:rsidRPr="008F214C">
        <w:rPr>
          <w:rFonts w:ascii="Times New Roman" w:hAnsi="Times New Roman" w:cs="Times New Roman"/>
          <w:sz w:val="28"/>
          <w:szCs w:val="28"/>
        </w:rPr>
        <w:t xml:space="preserve">3. Необходимо формировать информацию о наиболее значимых затратах и характере их взаимодействия. </w:t>
      </w:r>
    </w:p>
    <w:p w:rsidR="008F214C" w:rsidRDefault="008F214C" w:rsidP="008F214C">
      <w:pPr>
        <w:autoSpaceDE w:val="0"/>
        <w:autoSpaceDN w:val="0"/>
        <w:adjustRightInd w:val="0"/>
        <w:spacing w:after="0" w:line="240" w:lineRule="auto"/>
        <w:ind w:firstLine="567"/>
        <w:jc w:val="both"/>
        <w:rPr>
          <w:rFonts w:ascii="Times New Roman" w:hAnsi="Times New Roman" w:cs="Times New Roman"/>
          <w:sz w:val="28"/>
          <w:szCs w:val="28"/>
        </w:rPr>
      </w:pPr>
      <w:r w:rsidRPr="008F214C">
        <w:rPr>
          <w:rFonts w:ascii="Times New Roman" w:hAnsi="Times New Roman" w:cs="Times New Roman"/>
          <w:sz w:val="28"/>
          <w:szCs w:val="28"/>
        </w:rPr>
        <w:t xml:space="preserve">4. Необходимо определять изменения затрат и расходы, вызванные отказом от данного процесса. </w:t>
      </w:r>
    </w:p>
    <w:p w:rsidR="008F214C" w:rsidRDefault="008F214C" w:rsidP="008F214C">
      <w:pPr>
        <w:autoSpaceDE w:val="0"/>
        <w:autoSpaceDN w:val="0"/>
        <w:adjustRightInd w:val="0"/>
        <w:spacing w:after="0" w:line="240" w:lineRule="auto"/>
        <w:ind w:firstLine="567"/>
        <w:jc w:val="both"/>
        <w:rPr>
          <w:rFonts w:ascii="Times New Roman" w:hAnsi="Times New Roman" w:cs="Times New Roman"/>
          <w:sz w:val="28"/>
          <w:szCs w:val="28"/>
        </w:rPr>
      </w:pPr>
      <w:r w:rsidRPr="008F214C">
        <w:rPr>
          <w:rFonts w:ascii="Times New Roman" w:hAnsi="Times New Roman" w:cs="Times New Roman"/>
          <w:sz w:val="28"/>
          <w:szCs w:val="28"/>
        </w:rPr>
        <w:lastRenderedPageBreak/>
        <w:t xml:space="preserve">5. В соответствии с принципом тотальных затрат недостаточно контролировать только те затраты, которые образуются в пределах одного предприятия, необходимо выявлять затраты всех участников цепи поставок и выяснять механизм их образования и взаимную обусловленность. </w:t>
      </w:r>
    </w:p>
    <w:p w:rsidR="008F214C" w:rsidRDefault="008F214C" w:rsidP="008F214C">
      <w:pPr>
        <w:autoSpaceDE w:val="0"/>
        <w:autoSpaceDN w:val="0"/>
        <w:adjustRightInd w:val="0"/>
        <w:spacing w:after="0" w:line="240" w:lineRule="auto"/>
        <w:ind w:firstLine="567"/>
        <w:jc w:val="both"/>
        <w:rPr>
          <w:rFonts w:ascii="Times New Roman" w:hAnsi="Times New Roman" w:cs="Times New Roman"/>
          <w:sz w:val="28"/>
          <w:szCs w:val="28"/>
        </w:rPr>
      </w:pPr>
      <w:r w:rsidRPr="008F214C">
        <w:rPr>
          <w:rFonts w:ascii="Times New Roman" w:hAnsi="Times New Roman" w:cs="Times New Roman"/>
          <w:sz w:val="28"/>
          <w:szCs w:val="28"/>
        </w:rPr>
        <w:t xml:space="preserve">Правила анализа логистических затрат </w:t>
      </w:r>
    </w:p>
    <w:p w:rsidR="008F214C" w:rsidRDefault="008F214C" w:rsidP="008F214C">
      <w:pPr>
        <w:autoSpaceDE w:val="0"/>
        <w:autoSpaceDN w:val="0"/>
        <w:adjustRightInd w:val="0"/>
        <w:spacing w:after="0" w:line="240" w:lineRule="auto"/>
        <w:ind w:firstLine="567"/>
        <w:jc w:val="both"/>
        <w:rPr>
          <w:rFonts w:ascii="Times New Roman" w:hAnsi="Times New Roman" w:cs="Times New Roman"/>
          <w:sz w:val="28"/>
          <w:szCs w:val="28"/>
        </w:rPr>
      </w:pPr>
      <w:r w:rsidRPr="008F214C">
        <w:rPr>
          <w:rFonts w:ascii="Times New Roman" w:hAnsi="Times New Roman" w:cs="Times New Roman"/>
          <w:sz w:val="28"/>
          <w:szCs w:val="28"/>
        </w:rPr>
        <w:t xml:space="preserve">1. Необходимо четко определять и обосновывать конкретные виды затрат, которые следует включать в схему анализа. </w:t>
      </w:r>
    </w:p>
    <w:p w:rsidR="008F214C" w:rsidRDefault="008F214C" w:rsidP="008F214C">
      <w:pPr>
        <w:autoSpaceDE w:val="0"/>
        <w:autoSpaceDN w:val="0"/>
        <w:adjustRightInd w:val="0"/>
        <w:spacing w:after="0" w:line="240" w:lineRule="auto"/>
        <w:ind w:firstLine="567"/>
        <w:jc w:val="both"/>
        <w:rPr>
          <w:rFonts w:ascii="Times New Roman" w:hAnsi="Times New Roman" w:cs="Times New Roman"/>
          <w:sz w:val="28"/>
          <w:szCs w:val="28"/>
        </w:rPr>
      </w:pPr>
      <w:r w:rsidRPr="008F214C">
        <w:rPr>
          <w:rFonts w:ascii="Times New Roman" w:hAnsi="Times New Roman" w:cs="Times New Roman"/>
          <w:sz w:val="28"/>
          <w:szCs w:val="28"/>
        </w:rPr>
        <w:t xml:space="preserve">2. Определяются центры сосредоточения затрат, т.е. функциональные области бизнеса, где концентрируются значительные затраты и где снижение их уровня может обеспечить повышение добавленной ценности для потребителя. </w:t>
      </w:r>
    </w:p>
    <w:p w:rsidR="008F214C" w:rsidRDefault="008F214C" w:rsidP="008F214C">
      <w:pPr>
        <w:autoSpaceDE w:val="0"/>
        <w:autoSpaceDN w:val="0"/>
        <w:adjustRightInd w:val="0"/>
        <w:spacing w:after="0" w:line="240" w:lineRule="auto"/>
        <w:ind w:firstLine="567"/>
        <w:jc w:val="both"/>
        <w:rPr>
          <w:rFonts w:ascii="Times New Roman" w:hAnsi="Times New Roman" w:cs="Times New Roman"/>
          <w:sz w:val="28"/>
          <w:szCs w:val="28"/>
        </w:rPr>
      </w:pPr>
      <w:r w:rsidRPr="008F214C">
        <w:rPr>
          <w:rFonts w:ascii="Times New Roman" w:hAnsi="Times New Roman" w:cs="Times New Roman"/>
          <w:sz w:val="28"/>
          <w:szCs w:val="28"/>
        </w:rPr>
        <w:t xml:space="preserve">3. Выявляются важные пункты сосредоточения затрат в пределах каждого центра их концентрации, т.е. отдельные участки в рамках одного центра затрат. </w:t>
      </w:r>
    </w:p>
    <w:p w:rsidR="008F214C" w:rsidRDefault="008F214C" w:rsidP="008F214C">
      <w:pPr>
        <w:autoSpaceDE w:val="0"/>
        <w:autoSpaceDN w:val="0"/>
        <w:adjustRightInd w:val="0"/>
        <w:spacing w:after="0" w:line="240" w:lineRule="auto"/>
        <w:ind w:firstLine="567"/>
        <w:jc w:val="both"/>
        <w:rPr>
          <w:rFonts w:ascii="Times New Roman" w:hAnsi="Times New Roman" w:cs="Times New Roman"/>
          <w:sz w:val="28"/>
          <w:szCs w:val="28"/>
        </w:rPr>
      </w:pPr>
      <w:r w:rsidRPr="008F214C">
        <w:rPr>
          <w:rFonts w:ascii="Times New Roman" w:hAnsi="Times New Roman" w:cs="Times New Roman"/>
          <w:sz w:val="28"/>
          <w:szCs w:val="28"/>
        </w:rPr>
        <w:t>4. Затраты необходимо отнести на конкретные факторы, имеющие отношение к оценке альтернативных действий, и установить критерий принятия решений.</w:t>
      </w:r>
    </w:p>
    <w:p w:rsidR="000948FE" w:rsidRDefault="000948FE" w:rsidP="008F214C">
      <w:pPr>
        <w:autoSpaceDE w:val="0"/>
        <w:autoSpaceDN w:val="0"/>
        <w:adjustRightInd w:val="0"/>
        <w:spacing w:after="0" w:line="240" w:lineRule="auto"/>
        <w:ind w:firstLine="567"/>
        <w:jc w:val="both"/>
        <w:rPr>
          <w:rFonts w:ascii="Times New Roman" w:hAnsi="Times New Roman" w:cs="Times New Roman"/>
          <w:sz w:val="28"/>
          <w:szCs w:val="28"/>
        </w:rPr>
      </w:pPr>
      <w:r w:rsidRPr="000948FE">
        <w:rPr>
          <w:rFonts w:ascii="Times New Roman" w:hAnsi="Times New Roman" w:cs="Times New Roman"/>
          <w:sz w:val="28"/>
          <w:szCs w:val="28"/>
        </w:rPr>
        <w:t xml:space="preserve">5. Все затраты рассматриваются в виде единого потока, сопровождающего конкретный бизнес-процесс. </w:t>
      </w:r>
    </w:p>
    <w:p w:rsidR="000948FE" w:rsidRDefault="000948FE" w:rsidP="008F214C">
      <w:pPr>
        <w:autoSpaceDE w:val="0"/>
        <w:autoSpaceDN w:val="0"/>
        <w:adjustRightInd w:val="0"/>
        <w:spacing w:after="0" w:line="240" w:lineRule="auto"/>
        <w:ind w:firstLine="567"/>
        <w:jc w:val="both"/>
        <w:rPr>
          <w:rFonts w:ascii="Times New Roman" w:hAnsi="Times New Roman" w:cs="Times New Roman"/>
          <w:sz w:val="28"/>
          <w:szCs w:val="28"/>
        </w:rPr>
      </w:pPr>
      <w:r w:rsidRPr="000948FE">
        <w:rPr>
          <w:rFonts w:ascii="Times New Roman" w:hAnsi="Times New Roman" w:cs="Times New Roman"/>
          <w:sz w:val="28"/>
          <w:szCs w:val="28"/>
        </w:rPr>
        <w:t xml:space="preserve">6. Стоимость следует рассматривать как сумму, которую платит потребитель, а не как сумму затрат, возникающую в пределах предприятия как юридического лица. </w:t>
      </w:r>
    </w:p>
    <w:p w:rsidR="000948FE" w:rsidRDefault="000948FE" w:rsidP="008F214C">
      <w:pPr>
        <w:autoSpaceDE w:val="0"/>
        <w:autoSpaceDN w:val="0"/>
        <w:adjustRightInd w:val="0"/>
        <w:spacing w:after="0" w:line="240" w:lineRule="auto"/>
        <w:ind w:firstLine="567"/>
        <w:jc w:val="both"/>
        <w:rPr>
          <w:rFonts w:ascii="Times New Roman" w:hAnsi="Times New Roman" w:cs="Times New Roman"/>
          <w:sz w:val="28"/>
          <w:szCs w:val="28"/>
        </w:rPr>
      </w:pPr>
      <w:r w:rsidRPr="000948FE">
        <w:rPr>
          <w:rFonts w:ascii="Times New Roman" w:hAnsi="Times New Roman" w:cs="Times New Roman"/>
          <w:sz w:val="28"/>
          <w:szCs w:val="28"/>
        </w:rPr>
        <w:t xml:space="preserve">7. Затраты классифицируют по признакам и анализируют какимлибо методом, производят диагностику затрат. </w:t>
      </w:r>
    </w:p>
    <w:p w:rsidR="000948FE" w:rsidRDefault="000948FE" w:rsidP="008F214C">
      <w:pPr>
        <w:autoSpaceDE w:val="0"/>
        <w:autoSpaceDN w:val="0"/>
        <w:adjustRightInd w:val="0"/>
        <w:spacing w:after="0" w:line="240" w:lineRule="auto"/>
        <w:ind w:firstLine="567"/>
        <w:jc w:val="both"/>
        <w:rPr>
          <w:rFonts w:ascii="Times New Roman" w:hAnsi="Times New Roman" w:cs="Times New Roman"/>
          <w:sz w:val="28"/>
          <w:szCs w:val="28"/>
        </w:rPr>
      </w:pPr>
      <w:r w:rsidRPr="000948FE">
        <w:rPr>
          <w:rFonts w:ascii="Times New Roman" w:hAnsi="Times New Roman" w:cs="Times New Roman"/>
          <w:sz w:val="28"/>
          <w:szCs w:val="28"/>
        </w:rPr>
        <w:t>8. Процесс оценки логистических затрат зависит от субъективных суждений и решений, т.к. нет однозначных правил определе</w:t>
      </w:r>
      <w:r w:rsidRPr="000948FE">
        <w:rPr>
          <w:rFonts w:ascii="Times New Roman" w:hAnsi="Times New Roman" w:cs="Times New Roman"/>
          <w:sz w:val="28"/>
          <w:szCs w:val="28"/>
        </w:rPr>
        <w:noBreakHyphen/>
        <w:t xml:space="preserve"> ния того, какие затраты включать в анализ и как их распреде</w:t>
      </w:r>
      <w:r w:rsidRPr="000948FE">
        <w:rPr>
          <w:rFonts w:ascii="Times New Roman" w:hAnsi="Times New Roman" w:cs="Times New Roman"/>
          <w:sz w:val="28"/>
          <w:szCs w:val="28"/>
        </w:rPr>
        <w:noBreakHyphen/>
        <w:t xml:space="preserve"> лять по разным объектам. </w:t>
      </w:r>
    </w:p>
    <w:p w:rsidR="000948FE" w:rsidRDefault="000948FE" w:rsidP="008F214C">
      <w:pPr>
        <w:autoSpaceDE w:val="0"/>
        <w:autoSpaceDN w:val="0"/>
        <w:adjustRightInd w:val="0"/>
        <w:spacing w:after="0" w:line="240" w:lineRule="auto"/>
        <w:ind w:firstLine="567"/>
        <w:jc w:val="both"/>
        <w:rPr>
          <w:rFonts w:ascii="Times New Roman" w:hAnsi="Times New Roman" w:cs="Times New Roman"/>
          <w:sz w:val="28"/>
          <w:szCs w:val="28"/>
        </w:rPr>
      </w:pPr>
      <w:r w:rsidRPr="000948FE">
        <w:rPr>
          <w:rFonts w:ascii="Times New Roman" w:hAnsi="Times New Roman" w:cs="Times New Roman"/>
          <w:sz w:val="28"/>
          <w:szCs w:val="28"/>
        </w:rPr>
        <w:t xml:space="preserve">Методы анализа логистических затрат </w:t>
      </w:r>
    </w:p>
    <w:p w:rsidR="000948FE" w:rsidRDefault="000948FE" w:rsidP="008F214C">
      <w:pPr>
        <w:autoSpaceDE w:val="0"/>
        <w:autoSpaceDN w:val="0"/>
        <w:adjustRightInd w:val="0"/>
        <w:spacing w:after="0" w:line="240" w:lineRule="auto"/>
        <w:ind w:firstLine="567"/>
        <w:jc w:val="both"/>
        <w:rPr>
          <w:rFonts w:ascii="Times New Roman" w:hAnsi="Times New Roman" w:cs="Times New Roman"/>
          <w:sz w:val="28"/>
          <w:szCs w:val="28"/>
        </w:rPr>
      </w:pPr>
      <w:r w:rsidRPr="000948FE">
        <w:rPr>
          <w:rFonts w:ascii="Times New Roman" w:hAnsi="Times New Roman" w:cs="Times New Roman"/>
          <w:sz w:val="28"/>
          <w:szCs w:val="28"/>
        </w:rPr>
        <w:t xml:space="preserve">1. Бенчмаркинг структуры логистических затрат. </w:t>
      </w:r>
    </w:p>
    <w:p w:rsidR="000948FE" w:rsidRDefault="000948FE" w:rsidP="008F214C">
      <w:pPr>
        <w:autoSpaceDE w:val="0"/>
        <w:autoSpaceDN w:val="0"/>
        <w:adjustRightInd w:val="0"/>
        <w:spacing w:after="0" w:line="240" w:lineRule="auto"/>
        <w:ind w:firstLine="567"/>
        <w:jc w:val="both"/>
        <w:rPr>
          <w:rFonts w:ascii="Times New Roman" w:hAnsi="Times New Roman" w:cs="Times New Roman"/>
          <w:sz w:val="28"/>
          <w:szCs w:val="28"/>
        </w:rPr>
      </w:pPr>
      <w:r w:rsidRPr="000948FE">
        <w:rPr>
          <w:rFonts w:ascii="Times New Roman" w:hAnsi="Times New Roman" w:cs="Times New Roman"/>
          <w:sz w:val="28"/>
          <w:szCs w:val="28"/>
        </w:rPr>
        <w:t xml:space="preserve">2. Стоимостной анализ, который основан на изучении элементов затрат и направлен на снижение затрат. </w:t>
      </w:r>
    </w:p>
    <w:p w:rsidR="008D264F" w:rsidRDefault="000948FE" w:rsidP="008F214C">
      <w:pPr>
        <w:autoSpaceDE w:val="0"/>
        <w:autoSpaceDN w:val="0"/>
        <w:adjustRightInd w:val="0"/>
        <w:spacing w:after="0" w:line="240" w:lineRule="auto"/>
        <w:ind w:firstLine="567"/>
        <w:jc w:val="both"/>
        <w:rPr>
          <w:rFonts w:ascii="Times New Roman" w:hAnsi="Times New Roman" w:cs="Times New Roman"/>
          <w:sz w:val="28"/>
          <w:szCs w:val="28"/>
        </w:rPr>
      </w:pPr>
      <w:r w:rsidRPr="000948FE">
        <w:rPr>
          <w:rFonts w:ascii="Times New Roman" w:hAnsi="Times New Roman" w:cs="Times New Roman"/>
          <w:sz w:val="28"/>
          <w:szCs w:val="28"/>
        </w:rPr>
        <w:t xml:space="preserve">3. Функционально-стоимостной анализ, который основан на тщательном изучении отдельных этапов процесса выполнения заказов потребителей и выяснении возможности их стандартизации для перехода к более дешевым технологиям. </w:t>
      </w:r>
    </w:p>
    <w:p w:rsidR="008D264F" w:rsidRDefault="000948FE" w:rsidP="008F214C">
      <w:pPr>
        <w:autoSpaceDE w:val="0"/>
        <w:autoSpaceDN w:val="0"/>
        <w:adjustRightInd w:val="0"/>
        <w:spacing w:after="0" w:line="240" w:lineRule="auto"/>
        <w:ind w:firstLine="567"/>
        <w:jc w:val="both"/>
        <w:rPr>
          <w:rFonts w:ascii="Times New Roman" w:hAnsi="Times New Roman" w:cs="Times New Roman"/>
          <w:sz w:val="28"/>
          <w:szCs w:val="28"/>
        </w:rPr>
      </w:pPr>
      <w:r w:rsidRPr="000948FE">
        <w:rPr>
          <w:rFonts w:ascii="Times New Roman" w:hAnsi="Times New Roman" w:cs="Times New Roman"/>
          <w:sz w:val="28"/>
          <w:szCs w:val="28"/>
        </w:rPr>
        <w:t xml:space="preserve">Пути снижения уровня логистических затрат </w:t>
      </w:r>
    </w:p>
    <w:p w:rsidR="008D264F" w:rsidRDefault="000948FE" w:rsidP="008F214C">
      <w:pPr>
        <w:autoSpaceDE w:val="0"/>
        <w:autoSpaceDN w:val="0"/>
        <w:adjustRightInd w:val="0"/>
        <w:spacing w:after="0" w:line="240" w:lineRule="auto"/>
        <w:ind w:firstLine="567"/>
        <w:jc w:val="both"/>
        <w:rPr>
          <w:rFonts w:ascii="Times New Roman" w:hAnsi="Times New Roman" w:cs="Times New Roman"/>
          <w:sz w:val="28"/>
          <w:szCs w:val="28"/>
        </w:rPr>
      </w:pPr>
      <w:r w:rsidRPr="000948FE">
        <w:rPr>
          <w:rFonts w:ascii="Times New Roman" w:hAnsi="Times New Roman" w:cs="Times New Roman"/>
          <w:sz w:val="28"/>
          <w:szCs w:val="28"/>
        </w:rPr>
        <w:t xml:space="preserve">1. Поиск и сокращение тех видов деятельности (процедур, работ, операций), которые не создают добавленной ценности, путем анализа и пересмотра цепи поставок. </w:t>
      </w:r>
    </w:p>
    <w:p w:rsidR="008D264F" w:rsidRDefault="000948FE" w:rsidP="008F214C">
      <w:pPr>
        <w:autoSpaceDE w:val="0"/>
        <w:autoSpaceDN w:val="0"/>
        <w:adjustRightInd w:val="0"/>
        <w:spacing w:after="0" w:line="240" w:lineRule="auto"/>
        <w:ind w:firstLine="567"/>
        <w:jc w:val="both"/>
        <w:rPr>
          <w:rFonts w:ascii="Times New Roman" w:hAnsi="Times New Roman" w:cs="Times New Roman"/>
          <w:sz w:val="28"/>
          <w:szCs w:val="28"/>
        </w:rPr>
      </w:pPr>
      <w:r w:rsidRPr="000948FE">
        <w:rPr>
          <w:rFonts w:ascii="Times New Roman" w:hAnsi="Times New Roman" w:cs="Times New Roman"/>
          <w:sz w:val="28"/>
          <w:szCs w:val="28"/>
        </w:rPr>
        <w:t xml:space="preserve">2. Проведение переговоров с поставщиками и покупателями по установлению более низких отпускных и розничных цен, торговых надбавок. </w:t>
      </w:r>
    </w:p>
    <w:p w:rsidR="008D264F" w:rsidRDefault="000948FE" w:rsidP="008F214C">
      <w:pPr>
        <w:autoSpaceDE w:val="0"/>
        <w:autoSpaceDN w:val="0"/>
        <w:adjustRightInd w:val="0"/>
        <w:spacing w:after="0" w:line="240" w:lineRule="auto"/>
        <w:ind w:firstLine="567"/>
        <w:jc w:val="both"/>
        <w:rPr>
          <w:rFonts w:ascii="Times New Roman" w:hAnsi="Times New Roman" w:cs="Times New Roman"/>
          <w:sz w:val="28"/>
          <w:szCs w:val="28"/>
        </w:rPr>
      </w:pPr>
      <w:r w:rsidRPr="000948FE">
        <w:rPr>
          <w:rFonts w:ascii="Times New Roman" w:hAnsi="Times New Roman" w:cs="Times New Roman"/>
          <w:sz w:val="28"/>
          <w:szCs w:val="28"/>
        </w:rPr>
        <w:t xml:space="preserve">3. Оказание содействия поставщикам и покупателям в достижении более низкого уровня затрат (программы развития бизнеса клиентов, семинары для торговых посредников). </w:t>
      </w:r>
    </w:p>
    <w:p w:rsidR="00C90A72" w:rsidRDefault="000948FE" w:rsidP="008F214C">
      <w:pPr>
        <w:autoSpaceDE w:val="0"/>
        <w:autoSpaceDN w:val="0"/>
        <w:adjustRightInd w:val="0"/>
        <w:spacing w:after="0" w:line="240" w:lineRule="auto"/>
        <w:ind w:firstLine="567"/>
        <w:jc w:val="both"/>
        <w:rPr>
          <w:rFonts w:ascii="Times New Roman" w:hAnsi="Times New Roman" w:cs="Times New Roman"/>
          <w:sz w:val="28"/>
          <w:szCs w:val="28"/>
        </w:rPr>
      </w:pPr>
      <w:r w:rsidRPr="000948FE">
        <w:rPr>
          <w:rFonts w:ascii="Times New Roman" w:hAnsi="Times New Roman" w:cs="Times New Roman"/>
          <w:sz w:val="28"/>
          <w:szCs w:val="28"/>
        </w:rPr>
        <w:lastRenderedPageBreak/>
        <w:t xml:space="preserve">4. Интеграция прямая и обратная для обеспечения контроля над общими затратами. </w:t>
      </w:r>
    </w:p>
    <w:p w:rsidR="00C90A72" w:rsidRDefault="000948FE" w:rsidP="008F214C">
      <w:pPr>
        <w:autoSpaceDE w:val="0"/>
        <w:autoSpaceDN w:val="0"/>
        <w:adjustRightInd w:val="0"/>
        <w:spacing w:after="0" w:line="240" w:lineRule="auto"/>
        <w:ind w:firstLine="567"/>
        <w:jc w:val="both"/>
        <w:rPr>
          <w:rFonts w:ascii="Times New Roman" w:hAnsi="Times New Roman" w:cs="Times New Roman"/>
          <w:sz w:val="28"/>
          <w:szCs w:val="28"/>
        </w:rPr>
      </w:pPr>
      <w:r w:rsidRPr="000948FE">
        <w:rPr>
          <w:rFonts w:ascii="Times New Roman" w:hAnsi="Times New Roman" w:cs="Times New Roman"/>
          <w:sz w:val="28"/>
          <w:szCs w:val="28"/>
        </w:rPr>
        <w:t xml:space="preserve">5. Поиск более дешевых заменителей ресурсов. </w:t>
      </w:r>
    </w:p>
    <w:p w:rsidR="00C90A72" w:rsidRDefault="000948FE" w:rsidP="008F214C">
      <w:pPr>
        <w:autoSpaceDE w:val="0"/>
        <w:autoSpaceDN w:val="0"/>
        <w:adjustRightInd w:val="0"/>
        <w:spacing w:after="0" w:line="240" w:lineRule="auto"/>
        <w:ind w:firstLine="567"/>
        <w:jc w:val="both"/>
        <w:rPr>
          <w:rFonts w:ascii="Times New Roman" w:hAnsi="Times New Roman" w:cs="Times New Roman"/>
          <w:sz w:val="28"/>
          <w:szCs w:val="28"/>
        </w:rPr>
      </w:pPr>
      <w:r w:rsidRPr="000948FE">
        <w:rPr>
          <w:rFonts w:ascii="Times New Roman" w:hAnsi="Times New Roman" w:cs="Times New Roman"/>
          <w:sz w:val="28"/>
          <w:szCs w:val="28"/>
        </w:rPr>
        <w:t xml:space="preserve">6. Улучшение координации деятельности предприятия с поставщиками и потребителями в цепи поставок, например в области своевременной доставки продукции, что уменьшает затраты на управление запасами, хранение, складирование, доставку. </w:t>
      </w:r>
    </w:p>
    <w:p w:rsidR="00C90A72" w:rsidRDefault="000948FE" w:rsidP="008F214C">
      <w:pPr>
        <w:autoSpaceDE w:val="0"/>
        <w:autoSpaceDN w:val="0"/>
        <w:adjustRightInd w:val="0"/>
        <w:spacing w:after="0" w:line="240" w:lineRule="auto"/>
        <w:ind w:firstLine="567"/>
        <w:jc w:val="both"/>
        <w:rPr>
          <w:rFonts w:ascii="Times New Roman" w:hAnsi="Times New Roman" w:cs="Times New Roman"/>
          <w:sz w:val="28"/>
          <w:szCs w:val="28"/>
        </w:rPr>
      </w:pPr>
      <w:r w:rsidRPr="000948FE">
        <w:rPr>
          <w:rFonts w:ascii="Times New Roman" w:hAnsi="Times New Roman" w:cs="Times New Roman"/>
          <w:sz w:val="28"/>
          <w:szCs w:val="28"/>
        </w:rPr>
        <w:t xml:space="preserve">7. Компенсация роста затрат в одном звене цепи поставок за счет сокращения затрат в другом звене. </w:t>
      </w:r>
    </w:p>
    <w:p w:rsidR="00C90A72" w:rsidRDefault="000948FE" w:rsidP="008F214C">
      <w:pPr>
        <w:autoSpaceDE w:val="0"/>
        <w:autoSpaceDN w:val="0"/>
        <w:adjustRightInd w:val="0"/>
        <w:spacing w:after="0" w:line="240" w:lineRule="auto"/>
        <w:ind w:firstLine="567"/>
        <w:jc w:val="both"/>
        <w:rPr>
          <w:rFonts w:ascii="Times New Roman" w:hAnsi="Times New Roman" w:cs="Times New Roman"/>
          <w:sz w:val="28"/>
          <w:szCs w:val="28"/>
        </w:rPr>
      </w:pPr>
      <w:r w:rsidRPr="000948FE">
        <w:rPr>
          <w:rFonts w:ascii="Times New Roman" w:hAnsi="Times New Roman" w:cs="Times New Roman"/>
          <w:sz w:val="28"/>
          <w:szCs w:val="28"/>
        </w:rPr>
        <w:t xml:space="preserve">8. Использование прогрессивных методов работы для повышения производительности труда сотрудников. </w:t>
      </w:r>
    </w:p>
    <w:p w:rsidR="00C90A72" w:rsidRDefault="000948FE" w:rsidP="008F214C">
      <w:pPr>
        <w:autoSpaceDE w:val="0"/>
        <w:autoSpaceDN w:val="0"/>
        <w:adjustRightInd w:val="0"/>
        <w:spacing w:after="0" w:line="240" w:lineRule="auto"/>
        <w:ind w:firstLine="567"/>
        <w:jc w:val="both"/>
        <w:rPr>
          <w:rFonts w:ascii="Times New Roman" w:hAnsi="Times New Roman" w:cs="Times New Roman"/>
          <w:sz w:val="28"/>
          <w:szCs w:val="28"/>
        </w:rPr>
      </w:pPr>
      <w:r w:rsidRPr="000948FE">
        <w:rPr>
          <w:rFonts w:ascii="Times New Roman" w:hAnsi="Times New Roman" w:cs="Times New Roman"/>
          <w:sz w:val="28"/>
          <w:szCs w:val="28"/>
        </w:rPr>
        <w:t xml:space="preserve">9. Улучшение использования ресурсов предприятия и более эффективное управление факторами, влияющими на уровень общих затрат. </w:t>
      </w:r>
    </w:p>
    <w:p w:rsidR="000948FE" w:rsidRDefault="000948FE" w:rsidP="008F214C">
      <w:pPr>
        <w:autoSpaceDE w:val="0"/>
        <w:autoSpaceDN w:val="0"/>
        <w:adjustRightInd w:val="0"/>
        <w:spacing w:after="0" w:line="240" w:lineRule="auto"/>
        <w:ind w:firstLine="567"/>
        <w:jc w:val="both"/>
        <w:rPr>
          <w:rFonts w:ascii="Times New Roman" w:hAnsi="Times New Roman" w:cs="Times New Roman"/>
          <w:sz w:val="28"/>
          <w:szCs w:val="28"/>
        </w:rPr>
      </w:pPr>
      <w:r w:rsidRPr="000948FE">
        <w:rPr>
          <w:rFonts w:ascii="Times New Roman" w:hAnsi="Times New Roman" w:cs="Times New Roman"/>
          <w:sz w:val="28"/>
          <w:szCs w:val="28"/>
        </w:rPr>
        <w:t>10. Обновление наиболее затратных звеньев цепи поставок при осуществлении инвестиций в бизнес.</w:t>
      </w:r>
    </w:p>
    <w:p w:rsidR="00E93508" w:rsidRDefault="00E93508" w:rsidP="008F214C">
      <w:pPr>
        <w:autoSpaceDE w:val="0"/>
        <w:autoSpaceDN w:val="0"/>
        <w:adjustRightInd w:val="0"/>
        <w:spacing w:after="0" w:line="240" w:lineRule="auto"/>
        <w:ind w:firstLine="567"/>
        <w:jc w:val="both"/>
        <w:rPr>
          <w:rFonts w:ascii="Times New Roman" w:hAnsi="Times New Roman" w:cs="Times New Roman"/>
          <w:sz w:val="28"/>
          <w:szCs w:val="28"/>
        </w:rPr>
      </w:pPr>
    </w:p>
    <w:p w:rsidR="004618D6" w:rsidRPr="00701EC1" w:rsidRDefault="004618D6" w:rsidP="004618D6">
      <w:pPr>
        <w:autoSpaceDE w:val="0"/>
        <w:autoSpaceDN w:val="0"/>
        <w:adjustRightInd w:val="0"/>
        <w:spacing w:after="0" w:line="240" w:lineRule="auto"/>
        <w:ind w:firstLine="567"/>
        <w:jc w:val="both"/>
        <w:rPr>
          <w:rFonts w:ascii="Times New Roman" w:hAnsi="Times New Roman" w:cs="Times New Roman"/>
          <w:b/>
          <w:sz w:val="28"/>
          <w:szCs w:val="28"/>
        </w:rPr>
      </w:pPr>
      <w:r w:rsidRPr="00701EC1">
        <w:rPr>
          <w:rFonts w:ascii="Times New Roman" w:hAnsi="Times New Roman" w:cs="Times New Roman"/>
          <w:b/>
          <w:sz w:val="28"/>
          <w:szCs w:val="28"/>
        </w:rPr>
        <w:t xml:space="preserve">Вопросы для самоконтроля </w:t>
      </w:r>
    </w:p>
    <w:p w:rsidR="004618D6" w:rsidRPr="00701EC1" w:rsidRDefault="004618D6" w:rsidP="004618D6">
      <w:pPr>
        <w:autoSpaceDE w:val="0"/>
        <w:autoSpaceDN w:val="0"/>
        <w:adjustRightInd w:val="0"/>
        <w:spacing w:after="0" w:line="240" w:lineRule="auto"/>
        <w:ind w:left="567"/>
        <w:jc w:val="both"/>
        <w:rPr>
          <w:rFonts w:ascii="Times New Roman" w:hAnsi="Times New Roman" w:cs="Times New Roman"/>
          <w:sz w:val="28"/>
          <w:szCs w:val="28"/>
        </w:rPr>
      </w:pPr>
      <w:r w:rsidRPr="00701EC1">
        <w:rPr>
          <w:rFonts w:ascii="Times New Roman" w:hAnsi="Times New Roman" w:cs="Times New Roman"/>
          <w:sz w:val="28"/>
          <w:szCs w:val="28"/>
        </w:rPr>
        <w:t>1.</w:t>
      </w:r>
      <w:r w:rsidR="00701EC1" w:rsidRPr="00701EC1">
        <w:rPr>
          <w:rFonts w:ascii="Times New Roman" w:hAnsi="Times New Roman" w:cs="Times New Roman"/>
          <w:b/>
          <w:sz w:val="28"/>
          <w:szCs w:val="28"/>
        </w:rPr>
        <w:t xml:space="preserve"> </w:t>
      </w:r>
      <w:r w:rsidR="00701EC1" w:rsidRPr="00701EC1">
        <w:rPr>
          <w:rFonts w:ascii="Times New Roman" w:hAnsi="Times New Roman" w:cs="Times New Roman"/>
          <w:sz w:val="28"/>
          <w:szCs w:val="28"/>
        </w:rPr>
        <w:t>Методы оценки и анализа логистических затрат</w:t>
      </w:r>
      <w:r w:rsidRPr="00701EC1">
        <w:rPr>
          <w:rFonts w:ascii="Times New Roman" w:hAnsi="Times New Roman" w:cs="Times New Roman"/>
          <w:sz w:val="28"/>
          <w:szCs w:val="28"/>
        </w:rPr>
        <w:t xml:space="preserve">. </w:t>
      </w:r>
    </w:p>
    <w:p w:rsidR="00701EC1" w:rsidRPr="00701EC1" w:rsidRDefault="004618D6" w:rsidP="00701EC1">
      <w:pPr>
        <w:autoSpaceDE w:val="0"/>
        <w:autoSpaceDN w:val="0"/>
        <w:adjustRightInd w:val="0"/>
        <w:spacing w:after="0" w:line="240" w:lineRule="auto"/>
        <w:ind w:firstLine="567"/>
        <w:jc w:val="both"/>
        <w:rPr>
          <w:rFonts w:ascii="Times New Roman" w:hAnsi="Times New Roman" w:cs="Times New Roman"/>
          <w:sz w:val="28"/>
          <w:szCs w:val="28"/>
        </w:rPr>
      </w:pPr>
      <w:r w:rsidRPr="00701EC1">
        <w:rPr>
          <w:rFonts w:ascii="Times New Roman" w:hAnsi="Times New Roman"/>
          <w:sz w:val="28"/>
          <w:szCs w:val="28"/>
          <w:lang w:eastAsia="ru-RU"/>
        </w:rPr>
        <w:t xml:space="preserve">2. </w:t>
      </w:r>
      <w:r w:rsidR="00701EC1" w:rsidRPr="00701EC1">
        <w:rPr>
          <w:rFonts w:ascii="Times New Roman" w:hAnsi="Times New Roman" w:cs="Times New Roman"/>
          <w:sz w:val="28"/>
          <w:szCs w:val="28"/>
        </w:rPr>
        <w:t xml:space="preserve">Требования к системе учета логистических издержек </w:t>
      </w:r>
    </w:p>
    <w:p w:rsidR="00701EC1" w:rsidRPr="00701EC1" w:rsidRDefault="004618D6" w:rsidP="00701EC1">
      <w:pPr>
        <w:autoSpaceDE w:val="0"/>
        <w:autoSpaceDN w:val="0"/>
        <w:adjustRightInd w:val="0"/>
        <w:spacing w:after="0" w:line="240" w:lineRule="auto"/>
        <w:ind w:firstLine="567"/>
        <w:jc w:val="both"/>
        <w:rPr>
          <w:rFonts w:ascii="Times New Roman" w:hAnsi="Times New Roman" w:cs="Times New Roman"/>
          <w:sz w:val="28"/>
          <w:szCs w:val="28"/>
        </w:rPr>
      </w:pPr>
      <w:r w:rsidRPr="00701EC1">
        <w:rPr>
          <w:rFonts w:ascii="Times New Roman" w:hAnsi="Times New Roman" w:cs="Times New Roman"/>
          <w:sz w:val="28"/>
          <w:szCs w:val="28"/>
        </w:rPr>
        <w:t xml:space="preserve">3. </w:t>
      </w:r>
      <w:r w:rsidR="00701EC1" w:rsidRPr="00701EC1">
        <w:rPr>
          <w:rFonts w:ascii="Times New Roman" w:hAnsi="Times New Roman" w:cs="Times New Roman"/>
          <w:sz w:val="28"/>
          <w:szCs w:val="28"/>
        </w:rPr>
        <w:t>Методы анализа логистических затрат</w:t>
      </w:r>
    </w:p>
    <w:p w:rsidR="00701EC1" w:rsidRPr="00701EC1" w:rsidRDefault="00701EC1" w:rsidP="00701EC1">
      <w:pPr>
        <w:autoSpaceDE w:val="0"/>
        <w:autoSpaceDN w:val="0"/>
        <w:adjustRightInd w:val="0"/>
        <w:spacing w:after="0" w:line="240" w:lineRule="auto"/>
        <w:ind w:firstLine="567"/>
        <w:jc w:val="both"/>
        <w:rPr>
          <w:rFonts w:ascii="Times New Roman" w:hAnsi="Times New Roman" w:cs="Times New Roman"/>
          <w:sz w:val="28"/>
          <w:szCs w:val="28"/>
        </w:rPr>
      </w:pPr>
      <w:r w:rsidRPr="00701EC1">
        <w:rPr>
          <w:rFonts w:ascii="Times New Roman" w:hAnsi="Times New Roman" w:cs="Times New Roman"/>
          <w:sz w:val="28"/>
          <w:szCs w:val="28"/>
        </w:rPr>
        <w:t xml:space="preserve">4. Пути снижения уровня логистических затрат </w:t>
      </w:r>
    </w:p>
    <w:p w:rsidR="004618D6" w:rsidRDefault="004618D6" w:rsidP="008F214C">
      <w:pPr>
        <w:autoSpaceDE w:val="0"/>
        <w:autoSpaceDN w:val="0"/>
        <w:adjustRightInd w:val="0"/>
        <w:spacing w:after="0" w:line="240" w:lineRule="auto"/>
        <w:ind w:firstLine="567"/>
        <w:jc w:val="both"/>
        <w:rPr>
          <w:rFonts w:ascii="Times New Roman" w:hAnsi="Times New Roman" w:cs="Times New Roman"/>
          <w:sz w:val="28"/>
          <w:szCs w:val="28"/>
        </w:rPr>
      </w:pPr>
    </w:p>
    <w:p w:rsidR="00917E0B" w:rsidRDefault="00917E0B" w:rsidP="00917E0B">
      <w:pPr>
        <w:autoSpaceDE w:val="0"/>
        <w:autoSpaceDN w:val="0"/>
        <w:adjustRightInd w:val="0"/>
        <w:spacing w:after="0" w:line="240" w:lineRule="auto"/>
        <w:ind w:firstLine="567"/>
        <w:jc w:val="both"/>
        <w:rPr>
          <w:rFonts w:ascii="Times New Roman" w:hAnsi="Times New Roman" w:cs="Times New Roman"/>
          <w:sz w:val="28"/>
          <w:szCs w:val="28"/>
        </w:rPr>
      </w:pPr>
      <w:r w:rsidRPr="001B0F84">
        <w:rPr>
          <w:rFonts w:ascii="Times New Roman" w:hAnsi="Times New Roman" w:cs="Times New Roman"/>
          <w:b/>
          <w:sz w:val="28"/>
          <w:szCs w:val="28"/>
        </w:rPr>
        <w:t>Литература:</w:t>
      </w:r>
      <w:r>
        <w:rPr>
          <w:rFonts w:ascii="Times New Roman" w:hAnsi="Times New Roman" w:cs="Times New Roman"/>
          <w:sz w:val="28"/>
          <w:szCs w:val="28"/>
        </w:rPr>
        <w:t xml:space="preserve"> 1, 4, 6.</w:t>
      </w:r>
    </w:p>
    <w:p w:rsidR="00917E0B" w:rsidRDefault="00917E0B" w:rsidP="008F214C">
      <w:pPr>
        <w:autoSpaceDE w:val="0"/>
        <w:autoSpaceDN w:val="0"/>
        <w:adjustRightInd w:val="0"/>
        <w:spacing w:after="0" w:line="240" w:lineRule="auto"/>
        <w:ind w:firstLine="567"/>
        <w:jc w:val="both"/>
        <w:rPr>
          <w:rFonts w:ascii="Times New Roman" w:hAnsi="Times New Roman" w:cs="Times New Roman"/>
          <w:sz w:val="28"/>
          <w:szCs w:val="28"/>
        </w:rPr>
      </w:pPr>
    </w:p>
    <w:p w:rsidR="004618D6" w:rsidRDefault="004618D6" w:rsidP="008F214C">
      <w:pPr>
        <w:autoSpaceDE w:val="0"/>
        <w:autoSpaceDN w:val="0"/>
        <w:adjustRightInd w:val="0"/>
        <w:spacing w:after="0" w:line="240" w:lineRule="auto"/>
        <w:ind w:firstLine="567"/>
        <w:jc w:val="both"/>
        <w:rPr>
          <w:rFonts w:ascii="Times New Roman" w:hAnsi="Times New Roman" w:cs="Times New Roman"/>
          <w:sz w:val="28"/>
          <w:szCs w:val="28"/>
        </w:rPr>
      </w:pPr>
    </w:p>
    <w:p w:rsidR="00E93508" w:rsidRDefault="00BE14F7" w:rsidP="008F214C">
      <w:pPr>
        <w:autoSpaceDE w:val="0"/>
        <w:autoSpaceDN w:val="0"/>
        <w:adjustRightInd w:val="0"/>
        <w:spacing w:after="0" w:line="240" w:lineRule="auto"/>
        <w:ind w:firstLine="567"/>
        <w:jc w:val="both"/>
        <w:rPr>
          <w:rFonts w:ascii="Times New Roman" w:hAnsi="Times New Roman" w:cs="Times New Roman"/>
          <w:b/>
          <w:sz w:val="28"/>
          <w:szCs w:val="28"/>
        </w:rPr>
      </w:pPr>
      <w:r w:rsidRPr="004C0503">
        <w:rPr>
          <w:rFonts w:ascii="Times New Roman" w:hAnsi="Times New Roman" w:cs="Times New Roman"/>
          <w:b/>
          <w:sz w:val="28"/>
          <w:szCs w:val="28"/>
        </w:rPr>
        <w:t>Лекция 22</w:t>
      </w:r>
      <w:r w:rsidRPr="004C0503">
        <w:rPr>
          <w:rFonts w:ascii="Garamond-Bold" w:hAnsi="Garamond-Bold" w:cs="Garamond-Bold"/>
          <w:b/>
          <w:bCs/>
          <w:sz w:val="26"/>
          <w:szCs w:val="26"/>
        </w:rPr>
        <w:t>.</w:t>
      </w:r>
      <w:r w:rsidRPr="004C0503">
        <w:rPr>
          <w:rFonts w:ascii="Times New Roman" w:hAnsi="Times New Roman" w:cs="Times New Roman"/>
          <w:b/>
          <w:sz w:val="28"/>
          <w:szCs w:val="28"/>
        </w:rPr>
        <w:t xml:space="preserve"> </w:t>
      </w:r>
      <w:r w:rsidR="00E93508" w:rsidRPr="004C0503">
        <w:rPr>
          <w:rFonts w:ascii="Times New Roman" w:hAnsi="Times New Roman" w:cs="Times New Roman"/>
          <w:b/>
          <w:sz w:val="28"/>
          <w:szCs w:val="28"/>
        </w:rPr>
        <w:t>Система сбалансированных показателей</w:t>
      </w:r>
    </w:p>
    <w:p w:rsidR="00701EC1" w:rsidRPr="004C0503" w:rsidRDefault="00701EC1" w:rsidP="008F214C">
      <w:pPr>
        <w:autoSpaceDE w:val="0"/>
        <w:autoSpaceDN w:val="0"/>
        <w:adjustRightInd w:val="0"/>
        <w:spacing w:after="0" w:line="240" w:lineRule="auto"/>
        <w:ind w:firstLine="567"/>
        <w:jc w:val="both"/>
        <w:rPr>
          <w:rFonts w:ascii="Times New Roman" w:hAnsi="Times New Roman" w:cs="Times New Roman"/>
          <w:b/>
          <w:sz w:val="28"/>
          <w:szCs w:val="28"/>
        </w:rPr>
      </w:pPr>
    </w:p>
    <w:p w:rsidR="00E93508" w:rsidRDefault="00E93508" w:rsidP="008F214C">
      <w:pPr>
        <w:autoSpaceDE w:val="0"/>
        <w:autoSpaceDN w:val="0"/>
        <w:adjustRightInd w:val="0"/>
        <w:spacing w:after="0" w:line="240" w:lineRule="auto"/>
        <w:ind w:firstLine="567"/>
        <w:jc w:val="both"/>
        <w:rPr>
          <w:rFonts w:ascii="Times New Roman" w:hAnsi="Times New Roman" w:cs="Times New Roman"/>
          <w:sz w:val="28"/>
          <w:szCs w:val="28"/>
        </w:rPr>
      </w:pPr>
      <w:r w:rsidRPr="00E93508">
        <w:rPr>
          <w:rFonts w:ascii="Times New Roman" w:hAnsi="Times New Roman" w:cs="Times New Roman"/>
          <w:sz w:val="28"/>
          <w:szCs w:val="28"/>
        </w:rPr>
        <w:t xml:space="preserve">Для оценки эффективности логистической деятельности необходим способ, позволяющий определить, насколько хорошо осуществляется управление реализацией выбранной стратегии и каким образом ее можно усовершенствовать. С целью определения качества управления Д. Нортоном и Р. Капланом (США) [19] была разработана Система сбалансированных показателей (Balanced Scorecard) — на сегодняшний день признанная концепция управления экономической эффективностью. Система сбалансированных показателей (ССП) — это часть системы стратегического управления компанией на основе измерения и оценки ее эффективности по набору показателей, отражающих все аспекты деятельности организации, как финансовые, так и нефинансовые. </w:t>
      </w:r>
    </w:p>
    <w:p w:rsidR="00E93508" w:rsidRDefault="00E93508" w:rsidP="008F214C">
      <w:pPr>
        <w:autoSpaceDE w:val="0"/>
        <w:autoSpaceDN w:val="0"/>
        <w:adjustRightInd w:val="0"/>
        <w:spacing w:after="0" w:line="240" w:lineRule="auto"/>
        <w:ind w:firstLine="567"/>
        <w:jc w:val="both"/>
        <w:rPr>
          <w:rFonts w:ascii="Times New Roman" w:hAnsi="Times New Roman" w:cs="Times New Roman"/>
          <w:sz w:val="28"/>
          <w:szCs w:val="28"/>
        </w:rPr>
      </w:pPr>
      <w:r w:rsidRPr="00E93508">
        <w:rPr>
          <w:rFonts w:ascii="Times New Roman" w:hAnsi="Times New Roman" w:cs="Times New Roman"/>
          <w:sz w:val="28"/>
          <w:szCs w:val="28"/>
        </w:rPr>
        <w:t xml:space="preserve">Методология ССП предполагает разделение (в соответствии с выбранной миссией и стратегической концепцией) ключевых показателей эффективности (KPI) по направлениям деятельности (проекциям), таким как финансы, клиенты и маркетинг, бизнес-процессы и персонал и системы. </w:t>
      </w:r>
    </w:p>
    <w:p w:rsidR="00E93508" w:rsidRDefault="00E93508" w:rsidP="008F214C">
      <w:pPr>
        <w:autoSpaceDE w:val="0"/>
        <w:autoSpaceDN w:val="0"/>
        <w:adjustRightInd w:val="0"/>
        <w:spacing w:after="0" w:line="240" w:lineRule="auto"/>
        <w:ind w:firstLine="567"/>
        <w:jc w:val="both"/>
        <w:rPr>
          <w:rFonts w:ascii="Times New Roman" w:hAnsi="Times New Roman" w:cs="Times New Roman"/>
          <w:sz w:val="28"/>
          <w:szCs w:val="28"/>
        </w:rPr>
      </w:pPr>
      <w:r w:rsidRPr="00E93508">
        <w:rPr>
          <w:rFonts w:ascii="Times New Roman" w:hAnsi="Times New Roman" w:cs="Times New Roman"/>
          <w:sz w:val="28"/>
          <w:szCs w:val="28"/>
        </w:rPr>
        <w:t xml:space="preserve">1. В проекцию финансы входят показатели стоимости компании, ее доходности, ликвидности и платежеспособности. </w:t>
      </w:r>
    </w:p>
    <w:p w:rsidR="00E93508" w:rsidRDefault="00E93508" w:rsidP="008F214C">
      <w:pPr>
        <w:autoSpaceDE w:val="0"/>
        <w:autoSpaceDN w:val="0"/>
        <w:adjustRightInd w:val="0"/>
        <w:spacing w:after="0" w:line="240" w:lineRule="auto"/>
        <w:ind w:firstLine="567"/>
        <w:jc w:val="both"/>
        <w:rPr>
          <w:rFonts w:ascii="Times New Roman" w:hAnsi="Times New Roman" w:cs="Times New Roman"/>
          <w:sz w:val="28"/>
          <w:szCs w:val="28"/>
        </w:rPr>
      </w:pPr>
      <w:r w:rsidRPr="00E93508">
        <w:rPr>
          <w:rFonts w:ascii="Times New Roman" w:hAnsi="Times New Roman" w:cs="Times New Roman"/>
          <w:sz w:val="28"/>
          <w:szCs w:val="28"/>
        </w:rPr>
        <w:lastRenderedPageBreak/>
        <w:t>2. Проекцию клиенты и маркетинг обычно составляют показатели удовлетворенности клиентов, своевременности выполнения за</w:t>
      </w:r>
      <w:r w:rsidRPr="00E93508">
        <w:rPr>
          <w:rFonts w:ascii="Times New Roman" w:hAnsi="Times New Roman" w:cs="Times New Roman"/>
          <w:sz w:val="28"/>
          <w:szCs w:val="28"/>
        </w:rPr>
        <w:noBreakHyphen/>
        <w:t xml:space="preserve"> каза, качества продукции в восприятии потребителя. </w:t>
      </w:r>
    </w:p>
    <w:p w:rsidR="00E93508" w:rsidRPr="00E93508" w:rsidRDefault="00E93508" w:rsidP="008F214C">
      <w:pPr>
        <w:autoSpaceDE w:val="0"/>
        <w:autoSpaceDN w:val="0"/>
        <w:adjustRightInd w:val="0"/>
        <w:spacing w:after="0" w:line="240" w:lineRule="auto"/>
        <w:ind w:firstLine="567"/>
        <w:jc w:val="both"/>
        <w:rPr>
          <w:rFonts w:ascii="Times New Roman" w:hAnsi="Times New Roman" w:cs="Times New Roman"/>
          <w:sz w:val="28"/>
          <w:szCs w:val="28"/>
        </w:rPr>
      </w:pPr>
      <w:r w:rsidRPr="00E93508">
        <w:rPr>
          <w:rFonts w:ascii="Times New Roman" w:hAnsi="Times New Roman" w:cs="Times New Roman"/>
          <w:sz w:val="28"/>
          <w:szCs w:val="28"/>
        </w:rPr>
        <w:t>3. Проекцию бизнес-процессы формируют показатели, связанные с оценкой эффективности комплекса существующих технологических и административных бизнес-процессов.</w:t>
      </w:r>
    </w:p>
    <w:p w:rsidR="00E93508" w:rsidRDefault="00E93508" w:rsidP="008F214C">
      <w:pPr>
        <w:autoSpaceDE w:val="0"/>
        <w:autoSpaceDN w:val="0"/>
        <w:adjustRightInd w:val="0"/>
        <w:spacing w:after="0" w:line="240" w:lineRule="auto"/>
        <w:ind w:firstLine="567"/>
        <w:jc w:val="both"/>
        <w:rPr>
          <w:rFonts w:ascii="Times New Roman" w:hAnsi="Times New Roman" w:cs="Times New Roman"/>
          <w:sz w:val="28"/>
          <w:szCs w:val="28"/>
        </w:rPr>
      </w:pPr>
      <w:r w:rsidRPr="00E93508">
        <w:rPr>
          <w:rFonts w:ascii="Times New Roman" w:hAnsi="Times New Roman" w:cs="Times New Roman"/>
          <w:sz w:val="28"/>
          <w:szCs w:val="28"/>
        </w:rPr>
        <w:t xml:space="preserve">4. Проекцию персонал и системы составляют показатели, отражающие осуществление инноваций и инвестиций в развитие, повышение квалификации персонала и удовлетворенности работников трудом. </w:t>
      </w:r>
    </w:p>
    <w:p w:rsidR="00E93508" w:rsidRDefault="00E93508" w:rsidP="008F214C">
      <w:pPr>
        <w:autoSpaceDE w:val="0"/>
        <w:autoSpaceDN w:val="0"/>
        <w:adjustRightInd w:val="0"/>
        <w:spacing w:after="0" w:line="240" w:lineRule="auto"/>
        <w:ind w:firstLine="567"/>
        <w:jc w:val="both"/>
        <w:rPr>
          <w:rFonts w:ascii="Times New Roman" w:hAnsi="Times New Roman" w:cs="Times New Roman"/>
          <w:sz w:val="28"/>
          <w:szCs w:val="28"/>
        </w:rPr>
      </w:pPr>
      <w:r w:rsidRPr="00E93508">
        <w:rPr>
          <w:rFonts w:ascii="Times New Roman" w:hAnsi="Times New Roman" w:cs="Times New Roman"/>
          <w:sz w:val="28"/>
          <w:szCs w:val="28"/>
        </w:rPr>
        <w:t xml:space="preserve">Каждая из этих проекций определяется: </w:t>
      </w:r>
    </w:p>
    <w:p w:rsidR="00E93508" w:rsidRDefault="00E93508" w:rsidP="008F214C">
      <w:pPr>
        <w:autoSpaceDE w:val="0"/>
        <w:autoSpaceDN w:val="0"/>
        <w:adjustRightInd w:val="0"/>
        <w:spacing w:after="0" w:line="240" w:lineRule="auto"/>
        <w:ind w:firstLine="567"/>
        <w:jc w:val="both"/>
        <w:rPr>
          <w:rFonts w:ascii="Times New Roman" w:hAnsi="Times New Roman" w:cs="Times New Roman"/>
          <w:sz w:val="28"/>
          <w:szCs w:val="28"/>
        </w:rPr>
      </w:pPr>
      <w:r w:rsidRPr="00E93508">
        <w:rPr>
          <w:rFonts w:ascii="Times New Roman" w:hAnsi="Times New Roman" w:cs="Times New Roman"/>
          <w:sz w:val="28"/>
          <w:szCs w:val="28"/>
        </w:rPr>
        <w:t xml:space="preserve">• сферой деятельности компании; </w:t>
      </w:r>
    </w:p>
    <w:p w:rsidR="00E93508" w:rsidRDefault="00E93508" w:rsidP="008F214C">
      <w:pPr>
        <w:autoSpaceDE w:val="0"/>
        <w:autoSpaceDN w:val="0"/>
        <w:adjustRightInd w:val="0"/>
        <w:spacing w:after="0" w:line="240" w:lineRule="auto"/>
        <w:ind w:firstLine="567"/>
        <w:jc w:val="both"/>
        <w:rPr>
          <w:rFonts w:ascii="Times New Roman" w:hAnsi="Times New Roman" w:cs="Times New Roman"/>
          <w:sz w:val="28"/>
          <w:szCs w:val="28"/>
        </w:rPr>
      </w:pPr>
      <w:r w:rsidRPr="00E93508">
        <w:rPr>
          <w:rFonts w:ascii="Times New Roman" w:hAnsi="Times New Roman" w:cs="Times New Roman"/>
          <w:sz w:val="28"/>
          <w:szCs w:val="28"/>
        </w:rPr>
        <w:t xml:space="preserve">• направлениями развития бизнеса компании; </w:t>
      </w:r>
    </w:p>
    <w:p w:rsidR="00E93508" w:rsidRDefault="00E93508" w:rsidP="008F214C">
      <w:pPr>
        <w:autoSpaceDE w:val="0"/>
        <w:autoSpaceDN w:val="0"/>
        <w:adjustRightInd w:val="0"/>
        <w:spacing w:after="0" w:line="240" w:lineRule="auto"/>
        <w:ind w:firstLine="567"/>
        <w:jc w:val="both"/>
        <w:rPr>
          <w:rFonts w:ascii="Times New Roman" w:hAnsi="Times New Roman" w:cs="Times New Roman"/>
          <w:sz w:val="28"/>
          <w:szCs w:val="28"/>
        </w:rPr>
      </w:pPr>
      <w:r w:rsidRPr="00E93508">
        <w:rPr>
          <w:rFonts w:ascii="Times New Roman" w:hAnsi="Times New Roman" w:cs="Times New Roman"/>
          <w:sz w:val="28"/>
          <w:szCs w:val="28"/>
        </w:rPr>
        <w:t xml:space="preserve">• структурой компании (наличием финансово зависимых организаций в структуре); </w:t>
      </w:r>
    </w:p>
    <w:p w:rsidR="00E93508" w:rsidRDefault="00E93508" w:rsidP="008F214C">
      <w:pPr>
        <w:autoSpaceDE w:val="0"/>
        <w:autoSpaceDN w:val="0"/>
        <w:adjustRightInd w:val="0"/>
        <w:spacing w:after="0" w:line="240" w:lineRule="auto"/>
        <w:ind w:firstLine="567"/>
        <w:jc w:val="both"/>
        <w:rPr>
          <w:rFonts w:ascii="Times New Roman" w:hAnsi="Times New Roman" w:cs="Times New Roman"/>
          <w:sz w:val="28"/>
          <w:szCs w:val="28"/>
        </w:rPr>
      </w:pPr>
      <w:r w:rsidRPr="00E93508">
        <w:rPr>
          <w:rFonts w:ascii="Times New Roman" w:hAnsi="Times New Roman" w:cs="Times New Roman"/>
          <w:sz w:val="28"/>
          <w:szCs w:val="28"/>
        </w:rPr>
        <w:t xml:space="preserve">• особенностями взаимоотношений компании с макро- и операционным окружением (типы взаимоотношений должны быть выделены в проекции); </w:t>
      </w:r>
    </w:p>
    <w:p w:rsidR="00E93508" w:rsidRDefault="00E93508" w:rsidP="008F214C">
      <w:pPr>
        <w:autoSpaceDE w:val="0"/>
        <w:autoSpaceDN w:val="0"/>
        <w:adjustRightInd w:val="0"/>
        <w:spacing w:after="0" w:line="240" w:lineRule="auto"/>
        <w:ind w:firstLine="567"/>
        <w:jc w:val="both"/>
        <w:rPr>
          <w:rFonts w:ascii="Times New Roman" w:hAnsi="Times New Roman" w:cs="Times New Roman"/>
          <w:sz w:val="28"/>
          <w:szCs w:val="28"/>
        </w:rPr>
      </w:pPr>
      <w:r w:rsidRPr="00E93508">
        <w:rPr>
          <w:rFonts w:ascii="Times New Roman" w:hAnsi="Times New Roman" w:cs="Times New Roman"/>
          <w:sz w:val="28"/>
          <w:szCs w:val="28"/>
        </w:rPr>
        <w:t xml:space="preserve">• интересами руководства и ожиданиями от внедрения управления в компании. </w:t>
      </w:r>
    </w:p>
    <w:p w:rsidR="00E93508" w:rsidRDefault="00E93508" w:rsidP="008F214C">
      <w:pPr>
        <w:autoSpaceDE w:val="0"/>
        <w:autoSpaceDN w:val="0"/>
        <w:adjustRightInd w:val="0"/>
        <w:spacing w:after="0" w:line="240" w:lineRule="auto"/>
        <w:ind w:firstLine="567"/>
        <w:jc w:val="both"/>
        <w:rPr>
          <w:rFonts w:ascii="Times New Roman" w:hAnsi="Times New Roman" w:cs="Times New Roman"/>
          <w:sz w:val="28"/>
          <w:szCs w:val="28"/>
        </w:rPr>
      </w:pPr>
      <w:r w:rsidRPr="00E93508">
        <w:rPr>
          <w:rFonts w:ascii="Times New Roman" w:hAnsi="Times New Roman" w:cs="Times New Roman"/>
          <w:sz w:val="28"/>
          <w:szCs w:val="28"/>
        </w:rPr>
        <w:t xml:space="preserve">Проекции классической схемы носят универсальный характер, т. е. применимы для большинства организаций. Для учета же специфики той или иной отрасли, в которой функционирует компания, не следует останавливаться на предложенной классической схеме из четырех проекций — можно дополнить ее теми, которые значимы для руководства компании, например экология или связи с общественностью. </w:t>
      </w:r>
    </w:p>
    <w:p w:rsidR="00E93508" w:rsidRDefault="00E93508" w:rsidP="008F214C">
      <w:pPr>
        <w:autoSpaceDE w:val="0"/>
        <w:autoSpaceDN w:val="0"/>
        <w:adjustRightInd w:val="0"/>
        <w:spacing w:after="0" w:line="240" w:lineRule="auto"/>
        <w:ind w:firstLine="567"/>
        <w:jc w:val="both"/>
        <w:rPr>
          <w:rFonts w:ascii="Times New Roman" w:hAnsi="Times New Roman" w:cs="Times New Roman"/>
          <w:sz w:val="28"/>
          <w:szCs w:val="28"/>
        </w:rPr>
      </w:pPr>
      <w:r w:rsidRPr="00E93508">
        <w:rPr>
          <w:rFonts w:ascii="Times New Roman" w:hAnsi="Times New Roman" w:cs="Times New Roman"/>
          <w:sz w:val="28"/>
          <w:szCs w:val="28"/>
        </w:rPr>
        <w:t xml:space="preserve">На практике выделяют четыре-восемь проекций, затем производится выбор, формирование и обоснование количества ключевых показателей эффективности по направлениям деятельности и их соотнесение со структурой стратегических целей компании. </w:t>
      </w:r>
    </w:p>
    <w:p w:rsidR="00E93508" w:rsidRDefault="00E93508" w:rsidP="008F214C">
      <w:pPr>
        <w:autoSpaceDE w:val="0"/>
        <w:autoSpaceDN w:val="0"/>
        <w:adjustRightInd w:val="0"/>
        <w:spacing w:after="0" w:line="240" w:lineRule="auto"/>
        <w:ind w:firstLine="567"/>
        <w:jc w:val="both"/>
        <w:rPr>
          <w:rFonts w:ascii="Times New Roman" w:hAnsi="Times New Roman" w:cs="Times New Roman"/>
          <w:sz w:val="28"/>
          <w:szCs w:val="28"/>
        </w:rPr>
      </w:pPr>
      <w:r w:rsidRPr="00E93508">
        <w:rPr>
          <w:rFonts w:ascii="Times New Roman" w:hAnsi="Times New Roman" w:cs="Times New Roman"/>
          <w:sz w:val="28"/>
          <w:szCs w:val="28"/>
        </w:rPr>
        <w:t xml:space="preserve">Стратегическая карта представляет собой описание стратегии с помощью установления причинно-следственных связей на каждом уровне управления предприятием. Такую модель реализации стратегии удобно использовать как для контроля достижения целей, так и для их модификации. Одна из основных задач управления состоит в процедуре декомпозиции, т. е. распределения ответственности за достижение показателей по нижестоящим уровням. </w:t>
      </w:r>
    </w:p>
    <w:p w:rsidR="00E93508" w:rsidRDefault="00E93508" w:rsidP="008F214C">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Т</w:t>
      </w:r>
      <w:r w:rsidRPr="00E93508">
        <w:rPr>
          <w:rFonts w:ascii="Times New Roman" w:hAnsi="Times New Roman" w:cs="Times New Roman"/>
          <w:sz w:val="28"/>
          <w:szCs w:val="28"/>
        </w:rPr>
        <w:t>аким образом, задачи корпоративной стратегической и счетной карты (рис. 5.4) доводятся до уровня отдельных подразделений (создание счетной карты подразделения) и далее до индивидуального уровня (создание индивидуальной счетной карты) с определением персональной ответственности за мониторинг и расчет каждого показателя.</w:t>
      </w:r>
    </w:p>
    <w:p w:rsidR="00E93508" w:rsidRDefault="00E93508" w:rsidP="00E93508">
      <w:pPr>
        <w:autoSpaceDE w:val="0"/>
        <w:autoSpaceDN w:val="0"/>
        <w:adjustRightInd w:val="0"/>
        <w:spacing w:after="0" w:line="240" w:lineRule="auto"/>
        <w:jc w:val="both"/>
        <w:rPr>
          <w:rFonts w:ascii="Times New Roman" w:hAnsi="Times New Roman" w:cs="Times New Roman"/>
          <w:sz w:val="28"/>
          <w:szCs w:val="28"/>
        </w:rPr>
      </w:pPr>
    </w:p>
    <w:p w:rsidR="00E93508" w:rsidRDefault="00E93508" w:rsidP="00E93508">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4625340" cy="3474720"/>
            <wp:effectExtent l="19050" t="0" r="3810" b="0"/>
            <wp:docPr id="1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srcRect/>
                    <a:stretch>
                      <a:fillRect/>
                    </a:stretch>
                  </pic:blipFill>
                  <pic:spPr bwMode="auto">
                    <a:xfrm>
                      <a:off x="0" y="0"/>
                      <a:ext cx="4625340" cy="3474720"/>
                    </a:xfrm>
                    <a:prstGeom prst="rect">
                      <a:avLst/>
                    </a:prstGeom>
                    <a:noFill/>
                    <a:ln w="9525">
                      <a:noFill/>
                      <a:miter lim="800000"/>
                      <a:headEnd/>
                      <a:tailEnd/>
                    </a:ln>
                  </pic:spPr>
                </pic:pic>
              </a:graphicData>
            </a:graphic>
          </wp:inline>
        </w:drawing>
      </w:r>
    </w:p>
    <w:p w:rsidR="00E93508" w:rsidRDefault="00E93508" w:rsidP="00E93508">
      <w:pPr>
        <w:autoSpaceDE w:val="0"/>
        <w:autoSpaceDN w:val="0"/>
        <w:adjustRightInd w:val="0"/>
        <w:spacing w:after="0" w:line="240" w:lineRule="auto"/>
        <w:jc w:val="center"/>
        <w:rPr>
          <w:rFonts w:ascii="Times New Roman" w:hAnsi="Times New Roman" w:cs="Times New Roman"/>
          <w:sz w:val="28"/>
          <w:szCs w:val="28"/>
        </w:rPr>
      </w:pPr>
      <w:r w:rsidRPr="00E93508">
        <w:rPr>
          <w:rFonts w:ascii="Times New Roman" w:hAnsi="Times New Roman" w:cs="Times New Roman"/>
          <w:sz w:val="28"/>
          <w:szCs w:val="28"/>
        </w:rPr>
        <w:t>Рис</w:t>
      </w:r>
      <w:r w:rsidR="00701EC1">
        <w:rPr>
          <w:rFonts w:ascii="Times New Roman" w:hAnsi="Times New Roman" w:cs="Times New Roman"/>
          <w:sz w:val="28"/>
          <w:szCs w:val="28"/>
        </w:rPr>
        <w:t>унок</w:t>
      </w:r>
      <w:r w:rsidRPr="00E93508">
        <w:rPr>
          <w:rFonts w:ascii="Times New Roman" w:hAnsi="Times New Roman" w:cs="Times New Roman"/>
          <w:sz w:val="28"/>
          <w:szCs w:val="28"/>
        </w:rPr>
        <w:t xml:space="preserve"> 5.4. Структура стратегической карты фокус-компании</w:t>
      </w:r>
    </w:p>
    <w:p w:rsidR="00E93508" w:rsidRDefault="00E93508" w:rsidP="00E93508">
      <w:pPr>
        <w:autoSpaceDE w:val="0"/>
        <w:autoSpaceDN w:val="0"/>
        <w:adjustRightInd w:val="0"/>
        <w:spacing w:after="0" w:line="240" w:lineRule="auto"/>
        <w:rPr>
          <w:rFonts w:ascii="Times New Roman" w:hAnsi="Times New Roman" w:cs="Times New Roman"/>
          <w:sz w:val="28"/>
          <w:szCs w:val="28"/>
        </w:rPr>
      </w:pPr>
    </w:p>
    <w:p w:rsidR="00E93508" w:rsidRDefault="00E93508" w:rsidP="00B72C95">
      <w:pPr>
        <w:autoSpaceDE w:val="0"/>
        <w:autoSpaceDN w:val="0"/>
        <w:adjustRightInd w:val="0"/>
        <w:spacing w:after="0" w:line="240" w:lineRule="auto"/>
        <w:ind w:firstLine="567"/>
        <w:rPr>
          <w:rFonts w:ascii="Times New Roman" w:hAnsi="Times New Roman" w:cs="Times New Roman"/>
          <w:sz w:val="28"/>
          <w:szCs w:val="28"/>
        </w:rPr>
      </w:pPr>
      <w:r w:rsidRPr="00E93508">
        <w:rPr>
          <w:rFonts w:ascii="Times New Roman" w:hAnsi="Times New Roman" w:cs="Times New Roman"/>
          <w:sz w:val="28"/>
          <w:szCs w:val="28"/>
        </w:rPr>
        <w:t>Ниже приведен пример построения стратегической и счетной карты предприятия (табл. 5.2).</w:t>
      </w:r>
    </w:p>
    <w:p w:rsidR="00B72C95" w:rsidRDefault="00B72C95" w:rsidP="00B72C95">
      <w:pPr>
        <w:autoSpaceDE w:val="0"/>
        <w:autoSpaceDN w:val="0"/>
        <w:adjustRightInd w:val="0"/>
        <w:spacing w:after="0" w:line="240" w:lineRule="auto"/>
        <w:rPr>
          <w:rFonts w:ascii="Times New Roman" w:hAnsi="Times New Roman" w:cs="Times New Roman"/>
          <w:sz w:val="28"/>
          <w:szCs w:val="28"/>
        </w:rPr>
      </w:pPr>
    </w:p>
    <w:tbl>
      <w:tblPr>
        <w:tblStyle w:val="a4"/>
        <w:tblW w:w="0" w:type="auto"/>
        <w:tblLook w:val="04A0"/>
      </w:tblPr>
      <w:tblGrid>
        <w:gridCol w:w="534"/>
        <w:gridCol w:w="4252"/>
        <w:gridCol w:w="4785"/>
      </w:tblGrid>
      <w:tr w:rsidR="00B72C95" w:rsidRPr="00B72C95" w:rsidTr="00B959BC">
        <w:tc>
          <w:tcPr>
            <w:tcW w:w="4786" w:type="dxa"/>
            <w:gridSpan w:val="2"/>
          </w:tcPr>
          <w:p w:rsidR="00B72C95" w:rsidRPr="00B72C95" w:rsidRDefault="00B72C95" w:rsidP="00B72C95">
            <w:pPr>
              <w:autoSpaceDE w:val="0"/>
              <w:autoSpaceDN w:val="0"/>
              <w:adjustRightInd w:val="0"/>
              <w:rPr>
                <w:rFonts w:ascii="Times New Roman" w:hAnsi="Times New Roman" w:cs="Times New Roman"/>
                <w:sz w:val="24"/>
                <w:szCs w:val="24"/>
              </w:rPr>
            </w:pPr>
            <w:r w:rsidRPr="00B72C95">
              <w:rPr>
                <w:rFonts w:ascii="Times New Roman" w:hAnsi="Times New Roman" w:cs="Times New Roman"/>
                <w:sz w:val="24"/>
                <w:szCs w:val="24"/>
              </w:rPr>
              <w:t>Стратегические цели</w:t>
            </w:r>
          </w:p>
        </w:tc>
        <w:tc>
          <w:tcPr>
            <w:tcW w:w="4785" w:type="dxa"/>
          </w:tcPr>
          <w:p w:rsidR="00B72C95" w:rsidRPr="00B72C95" w:rsidRDefault="00B72C95" w:rsidP="00B72C95">
            <w:pPr>
              <w:autoSpaceDE w:val="0"/>
              <w:autoSpaceDN w:val="0"/>
              <w:adjustRightInd w:val="0"/>
              <w:rPr>
                <w:rFonts w:ascii="Times New Roman" w:hAnsi="Times New Roman" w:cs="Times New Roman"/>
                <w:sz w:val="24"/>
                <w:szCs w:val="24"/>
              </w:rPr>
            </w:pPr>
            <w:r w:rsidRPr="00B72C95">
              <w:rPr>
                <w:rFonts w:ascii="Times New Roman" w:hAnsi="Times New Roman" w:cs="Times New Roman"/>
                <w:sz w:val="24"/>
                <w:szCs w:val="24"/>
              </w:rPr>
              <w:t>Показатели — KPI</w:t>
            </w:r>
          </w:p>
        </w:tc>
      </w:tr>
      <w:tr w:rsidR="00B72C95" w:rsidRPr="00B72C95" w:rsidTr="00B72C95">
        <w:tc>
          <w:tcPr>
            <w:tcW w:w="534" w:type="dxa"/>
            <w:vMerge w:val="restart"/>
          </w:tcPr>
          <w:p w:rsidR="00B72C95" w:rsidRPr="00B72C95" w:rsidRDefault="00B72C95" w:rsidP="00B72C95">
            <w:pPr>
              <w:autoSpaceDE w:val="0"/>
              <w:autoSpaceDN w:val="0"/>
              <w:adjustRightInd w:val="0"/>
              <w:rPr>
                <w:rFonts w:ascii="Times New Roman" w:hAnsi="Times New Roman" w:cs="Times New Roman"/>
                <w:sz w:val="24"/>
                <w:szCs w:val="24"/>
              </w:rPr>
            </w:pPr>
            <w:r w:rsidRPr="00B72C95">
              <w:rPr>
                <w:rFonts w:ascii="Times New Roman" w:hAnsi="Times New Roman" w:cs="Times New Roman"/>
                <w:sz w:val="24"/>
                <w:szCs w:val="24"/>
              </w:rPr>
              <w:t>F</w:t>
            </w:r>
          </w:p>
        </w:tc>
        <w:tc>
          <w:tcPr>
            <w:tcW w:w="4252" w:type="dxa"/>
          </w:tcPr>
          <w:p w:rsidR="00B72C95" w:rsidRPr="00B72C95" w:rsidRDefault="00B72C95" w:rsidP="00B72C95">
            <w:pPr>
              <w:autoSpaceDE w:val="0"/>
              <w:autoSpaceDN w:val="0"/>
              <w:adjustRightInd w:val="0"/>
              <w:rPr>
                <w:rFonts w:ascii="Times New Roman" w:hAnsi="Times New Roman" w:cs="Times New Roman"/>
                <w:sz w:val="24"/>
                <w:szCs w:val="24"/>
              </w:rPr>
            </w:pPr>
            <w:r w:rsidRPr="00B72C95">
              <w:rPr>
                <w:rFonts w:ascii="Times New Roman" w:hAnsi="Times New Roman" w:cs="Times New Roman"/>
                <w:sz w:val="24"/>
                <w:szCs w:val="24"/>
              </w:rPr>
              <w:t>F1. Оправдание ожиданий акционеров</w:t>
            </w:r>
          </w:p>
        </w:tc>
        <w:tc>
          <w:tcPr>
            <w:tcW w:w="4785" w:type="dxa"/>
          </w:tcPr>
          <w:p w:rsidR="00B72C95" w:rsidRPr="00B72C95" w:rsidRDefault="00B72C95" w:rsidP="00B72C95">
            <w:pPr>
              <w:autoSpaceDE w:val="0"/>
              <w:autoSpaceDN w:val="0"/>
              <w:adjustRightInd w:val="0"/>
              <w:rPr>
                <w:rFonts w:ascii="Times New Roman" w:hAnsi="Times New Roman" w:cs="Times New Roman"/>
                <w:sz w:val="24"/>
                <w:szCs w:val="24"/>
              </w:rPr>
            </w:pPr>
            <w:r w:rsidRPr="00B72C95">
              <w:rPr>
                <w:rFonts w:ascii="Times New Roman" w:hAnsi="Times New Roman" w:cs="Times New Roman"/>
                <w:sz w:val="24"/>
                <w:szCs w:val="24"/>
              </w:rPr>
              <w:t>F1.1.% оправданных ожиданий</w:t>
            </w:r>
          </w:p>
        </w:tc>
      </w:tr>
      <w:tr w:rsidR="00B72C95" w:rsidRPr="00B72C95" w:rsidTr="00B72C95">
        <w:tc>
          <w:tcPr>
            <w:tcW w:w="534" w:type="dxa"/>
            <w:vMerge/>
          </w:tcPr>
          <w:p w:rsidR="00B72C95" w:rsidRPr="00B72C95" w:rsidRDefault="00B72C95" w:rsidP="00B72C95">
            <w:pPr>
              <w:autoSpaceDE w:val="0"/>
              <w:autoSpaceDN w:val="0"/>
              <w:adjustRightInd w:val="0"/>
              <w:rPr>
                <w:rFonts w:ascii="Times New Roman" w:hAnsi="Times New Roman" w:cs="Times New Roman"/>
                <w:sz w:val="24"/>
                <w:szCs w:val="24"/>
              </w:rPr>
            </w:pPr>
          </w:p>
        </w:tc>
        <w:tc>
          <w:tcPr>
            <w:tcW w:w="4252" w:type="dxa"/>
            <w:vMerge w:val="restart"/>
          </w:tcPr>
          <w:p w:rsidR="00B72C95" w:rsidRPr="00B72C95" w:rsidRDefault="00B72C95" w:rsidP="00B72C95">
            <w:pPr>
              <w:autoSpaceDE w:val="0"/>
              <w:autoSpaceDN w:val="0"/>
              <w:adjustRightInd w:val="0"/>
              <w:rPr>
                <w:rFonts w:ascii="Times New Roman" w:hAnsi="Times New Roman" w:cs="Times New Roman"/>
                <w:sz w:val="24"/>
                <w:szCs w:val="24"/>
              </w:rPr>
            </w:pPr>
            <w:r w:rsidRPr="00B72C95">
              <w:rPr>
                <w:rFonts w:ascii="Times New Roman" w:hAnsi="Times New Roman" w:cs="Times New Roman"/>
                <w:sz w:val="24"/>
                <w:szCs w:val="24"/>
              </w:rPr>
              <w:t>F2. Повышение эффективности деятельности</w:t>
            </w:r>
          </w:p>
        </w:tc>
        <w:tc>
          <w:tcPr>
            <w:tcW w:w="4785" w:type="dxa"/>
          </w:tcPr>
          <w:p w:rsidR="00B72C95" w:rsidRPr="00B72C95" w:rsidRDefault="00B72C95" w:rsidP="00B72C95">
            <w:pPr>
              <w:autoSpaceDE w:val="0"/>
              <w:autoSpaceDN w:val="0"/>
              <w:adjustRightInd w:val="0"/>
              <w:rPr>
                <w:rFonts w:ascii="Times New Roman" w:hAnsi="Times New Roman" w:cs="Times New Roman"/>
                <w:sz w:val="24"/>
                <w:szCs w:val="24"/>
              </w:rPr>
            </w:pPr>
            <w:r w:rsidRPr="00B72C95">
              <w:rPr>
                <w:rFonts w:ascii="Times New Roman" w:hAnsi="Times New Roman" w:cs="Times New Roman"/>
                <w:sz w:val="24"/>
                <w:szCs w:val="24"/>
              </w:rPr>
              <w:t>F2.1. Общая прибыль, долл./год</w:t>
            </w:r>
          </w:p>
        </w:tc>
      </w:tr>
      <w:tr w:rsidR="00B72C95" w:rsidRPr="00B72C95" w:rsidTr="00B72C95">
        <w:tc>
          <w:tcPr>
            <w:tcW w:w="534" w:type="dxa"/>
            <w:vMerge/>
          </w:tcPr>
          <w:p w:rsidR="00B72C95" w:rsidRPr="00B72C95" w:rsidRDefault="00B72C95" w:rsidP="00B72C95">
            <w:pPr>
              <w:autoSpaceDE w:val="0"/>
              <w:autoSpaceDN w:val="0"/>
              <w:adjustRightInd w:val="0"/>
              <w:rPr>
                <w:rFonts w:ascii="Times New Roman" w:hAnsi="Times New Roman" w:cs="Times New Roman"/>
                <w:sz w:val="24"/>
                <w:szCs w:val="24"/>
              </w:rPr>
            </w:pPr>
          </w:p>
        </w:tc>
        <w:tc>
          <w:tcPr>
            <w:tcW w:w="4252" w:type="dxa"/>
            <w:vMerge/>
          </w:tcPr>
          <w:p w:rsidR="00B72C95" w:rsidRPr="00B72C95" w:rsidRDefault="00B72C95" w:rsidP="00B72C95">
            <w:pPr>
              <w:autoSpaceDE w:val="0"/>
              <w:autoSpaceDN w:val="0"/>
              <w:adjustRightInd w:val="0"/>
              <w:rPr>
                <w:rFonts w:ascii="Times New Roman" w:hAnsi="Times New Roman" w:cs="Times New Roman"/>
                <w:sz w:val="24"/>
                <w:szCs w:val="24"/>
              </w:rPr>
            </w:pPr>
          </w:p>
        </w:tc>
        <w:tc>
          <w:tcPr>
            <w:tcW w:w="4785" w:type="dxa"/>
          </w:tcPr>
          <w:p w:rsidR="00B72C95" w:rsidRPr="00B72C95" w:rsidRDefault="00B72C95" w:rsidP="00B72C95">
            <w:pPr>
              <w:autoSpaceDE w:val="0"/>
              <w:autoSpaceDN w:val="0"/>
              <w:adjustRightInd w:val="0"/>
              <w:rPr>
                <w:rFonts w:ascii="Times New Roman" w:hAnsi="Times New Roman" w:cs="Times New Roman"/>
                <w:sz w:val="24"/>
                <w:szCs w:val="24"/>
              </w:rPr>
            </w:pPr>
            <w:r w:rsidRPr="00B72C95">
              <w:rPr>
                <w:rFonts w:ascii="Times New Roman" w:hAnsi="Times New Roman" w:cs="Times New Roman"/>
                <w:sz w:val="24"/>
                <w:szCs w:val="24"/>
              </w:rPr>
              <w:t>F2.2. Рентабельность оборота</w:t>
            </w:r>
            <w:r w:rsidR="00FE31DB">
              <w:rPr>
                <w:rFonts w:ascii="Times New Roman" w:hAnsi="Times New Roman" w:cs="Times New Roman"/>
                <w:sz w:val="24"/>
                <w:szCs w:val="24"/>
              </w:rPr>
              <w:t xml:space="preserve"> </w:t>
            </w:r>
            <w:r w:rsidRPr="00B72C95">
              <w:rPr>
                <w:rFonts w:ascii="Times New Roman" w:hAnsi="Times New Roman" w:cs="Times New Roman"/>
                <w:sz w:val="24"/>
                <w:szCs w:val="24"/>
              </w:rPr>
              <w:t>,%</w:t>
            </w:r>
          </w:p>
        </w:tc>
      </w:tr>
      <w:tr w:rsidR="00B72C95" w:rsidRPr="00B72C95" w:rsidTr="00B72C95">
        <w:tc>
          <w:tcPr>
            <w:tcW w:w="534" w:type="dxa"/>
            <w:vMerge w:val="restart"/>
          </w:tcPr>
          <w:p w:rsidR="00B72C95" w:rsidRPr="00B72C95" w:rsidRDefault="00B72C95" w:rsidP="00B72C95">
            <w:pPr>
              <w:autoSpaceDE w:val="0"/>
              <w:autoSpaceDN w:val="0"/>
              <w:adjustRightInd w:val="0"/>
              <w:rPr>
                <w:rFonts w:ascii="Times New Roman" w:hAnsi="Times New Roman" w:cs="Times New Roman"/>
                <w:sz w:val="24"/>
                <w:szCs w:val="24"/>
              </w:rPr>
            </w:pPr>
            <w:r w:rsidRPr="00B72C95">
              <w:rPr>
                <w:rFonts w:ascii="Times New Roman" w:hAnsi="Times New Roman" w:cs="Times New Roman"/>
                <w:sz w:val="24"/>
                <w:szCs w:val="24"/>
              </w:rPr>
              <w:t>C</w:t>
            </w:r>
          </w:p>
        </w:tc>
        <w:tc>
          <w:tcPr>
            <w:tcW w:w="4252" w:type="dxa"/>
          </w:tcPr>
          <w:p w:rsidR="00B72C95" w:rsidRPr="00B72C95" w:rsidRDefault="00B72C95" w:rsidP="00B72C95">
            <w:pPr>
              <w:autoSpaceDE w:val="0"/>
              <w:autoSpaceDN w:val="0"/>
              <w:adjustRightInd w:val="0"/>
              <w:rPr>
                <w:rFonts w:ascii="Times New Roman" w:hAnsi="Times New Roman" w:cs="Times New Roman"/>
                <w:sz w:val="24"/>
                <w:szCs w:val="24"/>
              </w:rPr>
            </w:pPr>
            <w:r w:rsidRPr="00B72C95">
              <w:rPr>
                <w:rFonts w:ascii="Times New Roman" w:hAnsi="Times New Roman" w:cs="Times New Roman"/>
                <w:sz w:val="24"/>
                <w:szCs w:val="24"/>
              </w:rPr>
              <w:t>C1. Привлечение целевых клиентов</w:t>
            </w:r>
          </w:p>
        </w:tc>
        <w:tc>
          <w:tcPr>
            <w:tcW w:w="4785" w:type="dxa"/>
          </w:tcPr>
          <w:p w:rsidR="00B72C95" w:rsidRPr="00B72C95" w:rsidRDefault="00B72C95" w:rsidP="00B72C95">
            <w:pPr>
              <w:autoSpaceDE w:val="0"/>
              <w:autoSpaceDN w:val="0"/>
              <w:adjustRightInd w:val="0"/>
              <w:rPr>
                <w:rFonts w:ascii="Times New Roman" w:hAnsi="Times New Roman" w:cs="Times New Roman"/>
                <w:sz w:val="24"/>
                <w:szCs w:val="24"/>
              </w:rPr>
            </w:pPr>
            <w:r w:rsidRPr="00B72C95">
              <w:rPr>
                <w:rFonts w:ascii="Times New Roman" w:hAnsi="Times New Roman" w:cs="Times New Roman"/>
                <w:sz w:val="24"/>
                <w:szCs w:val="24"/>
              </w:rPr>
              <w:t>C1.1. Количество постоянных корпоративных клиентов</w:t>
            </w:r>
          </w:p>
        </w:tc>
      </w:tr>
      <w:tr w:rsidR="00B72C95" w:rsidRPr="00B72C95" w:rsidTr="00B72C95">
        <w:tc>
          <w:tcPr>
            <w:tcW w:w="534" w:type="dxa"/>
            <w:vMerge/>
          </w:tcPr>
          <w:p w:rsidR="00B72C95" w:rsidRPr="00B72C95" w:rsidRDefault="00B72C95" w:rsidP="00B72C95">
            <w:pPr>
              <w:autoSpaceDE w:val="0"/>
              <w:autoSpaceDN w:val="0"/>
              <w:adjustRightInd w:val="0"/>
              <w:rPr>
                <w:rFonts w:ascii="Times New Roman" w:hAnsi="Times New Roman" w:cs="Times New Roman"/>
                <w:sz w:val="24"/>
                <w:szCs w:val="24"/>
              </w:rPr>
            </w:pPr>
          </w:p>
        </w:tc>
        <w:tc>
          <w:tcPr>
            <w:tcW w:w="4252" w:type="dxa"/>
          </w:tcPr>
          <w:p w:rsidR="00B72C95" w:rsidRPr="00B72C95" w:rsidRDefault="00B72C95" w:rsidP="00B72C95">
            <w:pPr>
              <w:autoSpaceDE w:val="0"/>
              <w:autoSpaceDN w:val="0"/>
              <w:adjustRightInd w:val="0"/>
              <w:rPr>
                <w:rFonts w:ascii="Times New Roman" w:hAnsi="Times New Roman" w:cs="Times New Roman"/>
                <w:sz w:val="24"/>
                <w:szCs w:val="24"/>
              </w:rPr>
            </w:pPr>
            <w:r w:rsidRPr="00B72C95">
              <w:rPr>
                <w:rFonts w:ascii="Times New Roman" w:hAnsi="Times New Roman" w:cs="Times New Roman"/>
                <w:sz w:val="24"/>
                <w:szCs w:val="24"/>
              </w:rPr>
              <w:t>C2. Удовлетворение целевых клиентов</w:t>
            </w:r>
          </w:p>
        </w:tc>
        <w:tc>
          <w:tcPr>
            <w:tcW w:w="4785" w:type="dxa"/>
          </w:tcPr>
          <w:p w:rsidR="00B72C95" w:rsidRPr="00B72C95" w:rsidRDefault="00B72C95" w:rsidP="00B72C95">
            <w:pPr>
              <w:autoSpaceDE w:val="0"/>
              <w:autoSpaceDN w:val="0"/>
              <w:adjustRightInd w:val="0"/>
              <w:rPr>
                <w:rFonts w:ascii="Times New Roman" w:hAnsi="Times New Roman" w:cs="Times New Roman"/>
                <w:sz w:val="24"/>
                <w:szCs w:val="24"/>
              </w:rPr>
            </w:pPr>
            <w:r w:rsidRPr="00B72C95">
              <w:rPr>
                <w:rFonts w:ascii="Times New Roman" w:hAnsi="Times New Roman" w:cs="Times New Roman"/>
                <w:sz w:val="24"/>
                <w:szCs w:val="24"/>
              </w:rPr>
              <w:t>C2.1. Индекс удовлетворенности клиентов</w:t>
            </w:r>
          </w:p>
        </w:tc>
      </w:tr>
      <w:tr w:rsidR="00B72C95" w:rsidRPr="00B72C95" w:rsidTr="00B72C95">
        <w:tc>
          <w:tcPr>
            <w:tcW w:w="534" w:type="dxa"/>
            <w:vMerge w:val="restart"/>
          </w:tcPr>
          <w:p w:rsidR="00B72C95" w:rsidRPr="00B72C95" w:rsidRDefault="00B72C95" w:rsidP="00B72C95">
            <w:pPr>
              <w:autoSpaceDE w:val="0"/>
              <w:autoSpaceDN w:val="0"/>
              <w:adjustRightInd w:val="0"/>
              <w:rPr>
                <w:rFonts w:ascii="Times New Roman" w:hAnsi="Times New Roman" w:cs="Times New Roman"/>
                <w:sz w:val="24"/>
                <w:szCs w:val="24"/>
              </w:rPr>
            </w:pPr>
            <w:r w:rsidRPr="00B72C95">
              <w:rPr>
                <w:rFonts w:ascii="Times New Roman" w:hAnsi="Times New Roman" w:cs="Times New Roman"/>
                <w:sz w:val="24"/>
                <w:szCs w:val="24"/>
              </w:rPr>
              <w:t>I</w:t>
            </w:r>
          </w:p>
        </w:tc>
        <w:tc>
          <w:tcPr>
            <w:tcW w:w="4252" w:type="dxa"/>
          </w:tcPr>
          <w:p w:rsidR="00B72C95" w:rsidRPr="00B72C95" w:rsidRDefault="00B72C95" w:rsidP="00B72C95">
            <w:pPr>
              <w:autoSpaceDE w:val="0"/>
              <w:autoSpaceDN w:val="0"/>
              <w:adjustRightInd w:val="0"/>
              <w:rPr>
                <w:rFonts w:ascii="Times New Roman" w:hAnsi="Times New Roman" w:cs="Times New Roman"/>
                <w:sz w:val="24"/>
                <w:szCs w:val="24"/>
              </w:rPr>
            </w:pPr>
            <w:r w:rsidRPr="00B72C95">
              <w:rPr>
                <w:rFonts w:ascii="Times New Roman" w:hAnsi="Times New Roman" w:cs="Times New Roman"/>
                <w:sz w:val="24"/>
                <w:szCs w:val="24"/>
              </w:rPr>
              <w:t>I1. Уменьшение временного цикла процесса доставки продукции клиенту</w:t>
            </w:r>
          </w:p>
        </w:tc>
        <w:tc>
          <w:tcPr>
            <w:tcW w:w="4785" w:type="dxa"/>
          </w:tcPr>
          <w:p w:rsidR="00B72C95" w:rsidRPr="00B72C95" w:rsidRDefault="00B72C95" w:rsidP="00B72C95">
            <w:pPr>
              <w:autoSpaceDE w:val="0"/>
              <w:autoSpaceDN w:val="0"/>
              <w:adjustRightInd w:val="0"/>
              <w:rPr>
                <w:rFonts w:ascii="Times New Roman" w:hAnsi="Times New Roman" w:cs="Times New Roman"/>
                <w:sz w:val="24"/>
                <w:szCs w:val="24"/>
              </w:rPr>
            </w:pPr>
            <w:r w:rsidRPr="00B72C95">
              <w:rPr>
                <w:rFonts w:ascii="Times New Roman" w:hAnsi="Times New Roman" w:cs="Times New Roman"/>
                <w:sz w:val="24"/>
                <w:szCs w:val="24"/>
              </w:rPr>
              <w:t>I1.1. Время цикла процесса доставки продукции клиенту, ч</w:t>
            </w:r>
          </w:p>
        </w:tc>
      </w:tr>
      <w:tr w:rsidR="00B72C95" w:rsidRPr="00B72C95" w:rsidTr="00B72C95">
        <w:tc>
          <w:tcPr>
            <w:tcW w:w="534" w:type="dxa"/>
            <w:vMerge/>
          </w:tcPr>
          <w:p w:rsidR="00B72C95" w:rsidRPr="00B72C95" w:rsidRDefault="00B72C95" w:rsidP="00B72C95">
            <w:pPr>
              <w:autoSpaceDE w:val="0"/>
              <w:autoSpaceDN w:val="0"/>
              <w:adjustRightInd w:val="0"/>
              <w:rPr>
                <w:rFonts w:ascii="Times New Roman" w:hAnsi="Times New Roman" w:cs="Times New Roman"/>
                <w:sz w:val="24"/>
                <w:szCs w:val="24"/>
              </w:rPr>
            </w:pPr>
          </w:p>
        </w:tc>
        <w:tc>
          <w:tcPr>
            <w:tcW w:w="4252" w:type="dxa"/>
          </w:tcPr>
          <w:p w:rsidR="00B72C95" w:rsidRPr="00B72C95" w:rsidRDefault="00B72C95" w:rsidP="00B72C95">
            <w:pPr>
              <w:autoSpaceDE w:val="0"/>
              <w:autoSpaceDN w:val="0"/>
              <w:adjustRightInd w:val="0"/>
              <w:rPr>
                <w:rFonts w:ascii="Times New Roman" w:hAnsi="Times New Roman" w:cs="Times New Roman"/>
                <w:sz w:val="24"/>
                <w:szCs w:val="24"/>
              </w:rPr>
            </w:pPr>
            <w:r w:rsidRPr="00B72C95">
              <w:rPr>
                <w:rFonts w:ascii="Times New Roman" w:hAnsi="Times New Roman" w:cs="Times New Roman"/>
                <w:sz w:val="24"/>
                <w:szCs w:val="24"/>
              </w:rPr>
              <w:t>I2. Повышение качества процесса доставки продукции клиенту</w:t>
            </w:r>
          </w:p>
        </w:tc>
        <w:tc>
          <w:tcPr>
            <w:tcW w:w="4785" w:type="dxa"/>
          </w:tcPr>
          <w:p w:rsidR="00B72C95" w:rsidRPr="00B72C95" w:rsidRDefault="00B72C95" w:rsidP="00B72C95">
            <w:pPr>
              <w:autoSpaceDE w:val="0"/>
              <w:autoSpaceDN w:val="0"/>
              <w:adjustRightInd w:val="0"/>
              <w:rPr>
                <w:rFonts w:ascii="Times New Roman" w:hAnsi="Times New Roman" w:cs="Times New Roman"/>
                <w:sz w:val="24"/>
                <w:szCs w:val="24"/>
              </w:rPr>
            </w:pPr>
            <w:r w:rsidRPr="00B72C95">
              <w:rPr>
                <w:rFonts w:ascii="Times New Roman" w:hAnsi="Times New Roman" w:cs="Times New Roman"/>
                <w:sz w:val="24"/>
                <w:szCs w:val="24"/>
              </w:rPr>
              <w:t>I2.1. Доля процессов доставки продукции клиенту с высоким уровнем качества,</w:t>
            </w:r>
            <w:r w:rsidR="00FE31DB">
              <w:rPr>
                <w:rFonts w:ascii="Times New Roman" w:hAnsi="Times New Roman" w:cs="Times New Roman"/>
                <w:sz w:val="24"/>
                <w:szCs w:val="24"/>
              </w:rPr>
              <w:t xml:space="preserve"> </w:t>
            </w:r>
            <w:r w:rsidRPr="00B72C95">
              <w:rPr>
                <w:rFonts w:ascii="Times New Roman" w:hAnsi="Times New Roman" w:cs="Times New Roman"/>
                <w:sz w:val="24"/>
                <w:szCs w:val="24"/>
              </w:rPr>
              <w:t>%</w:t>
            </w:r>
          </w:p>
        </w:tc>
      </w:tr>
      <w:tr w:rsidR="00B72C95" w:rsidRPr="00B72C95" w:rsidTr="00B72C95">
        <w:tc>
          <w:tcPr>
            <w:tcW w:w="534" w:type="dxa"/>
            <w:vMerge w:val="restart"/>
          </w:tcPr>
          <w:p w:rsidR="00B72C95" w:rsidRPr="00B72C95" w:rsidRDefault="00B72C95" w:rsidP="00B72C95">
            <w:pPr>
              <w:autoSpaceDE w:val="0"/>
              <w:autoSpaceDN w:val="0"/>
              <w:adjustRightInd w:val="0"/>
              <w:rPr>
                <w:rFonts w:ascii="Times New Roman" w:hAnsi="Times New Roman" w:cs="Times New Roman"/>
                <w:sz w:val="24"/>
                <w:szCs w:val="24"/>
              </w:rPr>
            </w:pPr>
            <w:r w:rsidRPr="00B72C95">
              <w:rPr>
                <w:rFonts w:ascii="Times New Roman" w:hAnsi="Times New Roman" w:cs="Times New Roman"/>
                <w:sz w:val="24"/>
                <w:szCs w:val="24"/>
              </w:rPr>
              <w:t>L</w:t>
            </w:r>
          </w:p>
        </w:tc>
        <w:tc>
          <w:tcPr>
            <w:tcW w:w="4252" w:type="dxa"/>
          </w:tcPr>
          <w:p w:rsidR="00B72C95" w:rsidRPr="00B72C95" w:rsidRDefault="00B72C95" w:rsidP="00B72C95">
            <w:pPr>
              <w:autoSpaceDE w:val="0"/>
              <w:autoSpaceDN w:val="0"/>
              <w:adjustRightInd w:val="0"/>
              <w:rPr>
                <w:rFonts w:ascii="Times New Roman" w:hAnsi="Times New Roman" w:cs="Times New Roman"/>
                <w:sz w:val="24"/>
                <w:szCs w:val="24"/>
              </w:rPr>
            </w:pPr>
            <w:r w:rsidRPr="00B72C95">
              <w:rPr>
                <w:rFonts w:ascii="Times New Roman" w:hAnsi="Times New Roman" w:cs="Times New Roman"/>
                <w:sz w:val="24"/>
                <w:szCs w:val="24"/>
              </w:rPr>
              <w:t>L1. Повышение квалификации персонала</w:t>
            </w:r>
          </w:p>
        </w:tc>
        <w:tc>
          <w:tcPr>
            <w:tcW w:w="4785" w:type="dxa"/>
          </w:tcPr>
          <w:p w:rsidR="00B72C95" w:rsidRPr="00B72C95" w:rsidRDefault="00B72C95" w:rsidP="00B72C95">
            <w:pPr>
              <w:autoSpaceDE w:val="0"/>
              <w:autoSpaceDN w:val="0"/>
              <w:adjustRightInd w:val="0"/>
              <w:rPr>
                <w:rFonts w:ascii="Times New Roman" w:hAnsi="Times New Roman" w:cs="Times New Roman"/>
                <w:sz w:val="24"/>
                <w:szCs w:val="24"/>
              </w:rPr>
            </w:pPr>
            <w:r w:rsidRPr="00B72C95">
              <w:rPr>
                <w:rFonts w:ascii="Times New Roman" w:hAnsi="Times New Roman" w:cs="Times New Roman"/>
                <w:sz w:val="24"/>
                <w:szCs w:val="24"/>
              </w:rPr>
              <w:t>L1.1.% сотрудников, соответствующих квалификационным требованиям проектов</w:t>
            </w:r>
          </w:p>
        </w:tc>
      </w:tr>
      <w:tr w:rsidR="00B72C95" w:rsidRPr="00B72C95" w:rsidTr="00B72C95">
        <w:tc>
          <w:tcPr>
            <w:tcW w:w="534" w:type="dxa"/>
            <w:vMerge/>
          </w:tcPr>
          <w:p w:rsidR="00B72C95" w:rsidRPr="00B72C95" w:rsidRDefault="00B72C95" w:rsidP="00B72C95">
            <w:pPr>
              <w:autoSpaceDE w:val="0"/>
              <w:autoSpaceDN w:val="0"/>
              <w:adjustRightInd w:val="0"/>
              <w:rPr>
                <w:rFonts w:ascii="Times New Roman" w:hAnsi="Times New Roman" w:cs="Times New Roman"/>
                <w:sz w:val="24"/>
                <w:szCs w:val="24"/>
              </w:rPr>
            </w:pPr>
          </w:p>
        </w:tc>
        <w:tc>
          <w:tcPr>
            <w:tcW w:w="4252" w:type="dxa"/>
          </w:tcPr>
          <w:p w:rsidR="00B72C95" w:rsidRPr="00B72C95" w:rsidRDefault="00B72C95" w:rsidP="00B72C95">
            <w:pPr>
              <w:autoSpaceDE w:val="0"/>
              <w:autoSpaceDN w:val="0"/>
              <w:adjustRightInd w:val="0"/>
              <w:rPr>
                <w:rFonts w:ascii="Times New Roman" w:hAnsi="Times New Roman" w:cs="Times New Roman"/>
                <w:sz w:val="24"/>
                <w:szCs w:val="24"/>
              </w:rPr>
            </w:pPr>
            <w:r w:rsidRPr="00B72C95">
              <w:rPr>
                <w:rFonts w:ascii="Times New Roman" w:hAnsi="Times New Roman" w:cs="Times New Roman"/>
                <w:sz w:val="24"/>
                <w:szCs w:val="24"/>
              </w:rPr>
              <w:t>L2. Повышение удовлетворенности персонала</w:t>
            </w:r>
          </w:p>
        </w:tc>
        <w:tc>
          <w:tcPr>
            <w:tcW w:w="4785" w:type="dxa"/>
          </w:tcPr>
          <w:p w:rsidR="00B72C95" w:rsidRPr="00B72C95" w:rsidRDefault="00B72C95" w:rsidP="00B72C95">
            <w:pPr>
              <w:autoSpaceDE w:val="0"/>
              <w:autoSpaceDN w:val="0"/>
              <w:adjustRightInd w:val="0"/>
              <w:rPr>
                <w:rFonts w:ascii="Times New Roman" w:hAnsi="Times New Roman" w:cs="Times New Roman"/>
                <w:sz w:val="24"/>
                <w:szCs w:val="24"/>
              </w:rPr>
            </w:pPr>
            <w:r w:rsidRPr="00B72C95">
              <w:rPr>
                <w:rFonts w:ascii="Times New Roman" w:hAnsi="Times New Roman" w:cs="Times New Roman"/>
                <w:sz w:val="24"/>
                <w:szCs w:val="24"/>
              </w:rPr>
              <w:t>L2.1. Индекс удовлетворенности персонала,</w:t>
            </w:r>
            <w:r w:rsidR="00FE31DB">
              <w:rPr>
                <w:rFonts w:ascii="Times New Roman" w:hAnsi="Times New Roman" w:cs="Times New Roman"/>
                <w:sz w:val="24"/>
                <w:szCs w:val="24"/>
              </w:rPr>
              <w:t xml:space="preserve"> </w:t>
            </w:r>
            <w:r w:rsidRPr="00B72C95">
              <w:rPr>
                <w:rFonts w:ascii="Times New Roman" w:hAnsi="Times New Roman" w:cs="Times New Roman"/>
                <w:sz w:val="24"/>
                <w:szCs w:val="24"/>
              </w:rPr>
              <w:t>%</w:t>
            </w:r>
          </w:p>
        </w:tc>
      </w:tr>
    </w:tbl>
    <w:p w:rsidR="00B72C95" w:rsidRDefault="00B72C95" w:rsidP="00B72C95">
      <w:pPr>
        <w:autoSpaceDE w:val="0"/>
        <w:autoSpaceDN w:val="0"/>
        <w:adjustRightInd w:val="0"/>
        <w:spacing w:after="0" w:line="240" w:lineRule="auto"/>
        <w:rPr>
          <w:rFonts w:ascii="Times New Roman" w:hAnsi="Times New Roman" w:cs="Times New Roman"/>
          <w:sz w:val="28"/>
          <w:szCs w:val="28"/>
        </w:rPr>
      </w:pPr>
    </w:p>
    <w:p w:rsidR="00B959BC" w:rsidRDefault="004F3BDA" w:rsidP="00B959BC">
      <w:pPr>
        <w:autoSpaceDE w:val="0"/>
        <w:autoSpaceDN w:val="0"/>
        <w:adjustRightInd w:val="0"/>
        <w:spacing w:after="0" w:line="240" w:lineRule="auto"/>
        <w:ind w:firstLine="567"/>
        <w:jc w:val="both"/>
        <w:rPr>
          <w:rFonts w:ascii="Times New Roman" w:hAnsi="Times New Roman" w:cs="Times New Roman"/>
          <w:sz w:val="28"/>
          <w:szCs w:val="28"/>
        </w:rPr>
      </w:pPr>
      <w:r w:rsidRPr="004F3BDA">
        <w:rPr>
          <w:rFonts w:ascii="Times New Roman" w:hAnsi="Times New Roman" w:cs="Times New Roman"/>
          <w:sz w:val="28"/>
          <w:szCs w:val="28"/>
        </w:rPr>
        <w:t xml:space="preserve">В процессе построения карты показателей отдельных подразделений и центров ответственности происходит определение явных (вычисляемых) и неявных причинно-следственных связей между ключевыми показателями эффективности. Явные (вычисляемые) связи отражают порядок расчета показателей более высокого уровня на основании показателей нижних уровней, причинно-следственные связи отражают взаимное влияние показателей из различных групп. </w:t>
      </w:r>
    </w:p>
    <w:p w:rsidR="00B959BC" w:rsidRDefault="004F3BDA" w:rsidP="00B959BC">
      <w:pPr>
        <w:autoSpaceDE w:val="0"/>
        <w:autoSpaceDN w:val="0"/>
        <w:adjustRightInd w:val="0"/>
        <w:spacing w:after="0" w:line="240" w:lineRule="auto"/>
        <w:ind w:firstLine="567"/>
        <w:jc w:val="both"/>
        <w:rPr>
          <w:rFonts w:ascii="Times New Roman" w:hAnsi="Times New Roman" w:cs="Times New Roman"/>
          <w:sz w:val="28"/>
          <w:szCs w:val="28"/>
        </w:rPr>
      </w:pPr>
      <w:r w:rsidRPr="004F3BDA">
        <w:rPr>
          <w:rFonts w:ascii="Times New Roman" w:hAnsi="Times New Roman" w:cs="Times New Roman"/>
          <w:sz w:val="28"/>
          <w:szCs w:val="28"/>
        </w:rPr>
        <w:lastRenderedPageBreak/>
        <w:t xml:space="preserve">На этапе разработки концепции управления по KPI необходимо ограничивать количество основных показателей карты уровня управления (например, их количество должно соответствовать 15–20 для одного уровня управления) с целью обеспечения сбалансированности и непротиворечивости показателей. При этом правильно построенная ССП, поддерживаемая удобными программными средствами, позволяет предприятию сосредоточить все свои ресурсы (финансовые, кадровые, технологические, информационные) на реализации стратегии и добиться неуклонного движения предприятия к поставленным целям. </w:t>
      </w:r>
    </w:p>
    <w:p w:rsidR="00B959BC" w:rsidRDefault="004F3BDA" w:rsidP="00B959BC">
      <w:pPr>
        <w:autoSpaceDE w:val="0"/>
        <w:autoSpaceDN w:val="0"/>
        <w:adjustRightInd w:val="0"/>
        <w:spacing w:after="0" w:line="240" w:lineRule="auto"/>
        <w:ind w:firstLine="567"/>
        <w:jc w:val="both"/>
        <w:rPr>
          <w:rFonts w:ascii="Times New Roman" w:hAnsi="Times New Roman" w:cs="Times New Roman"/>
          <w:sz w:val="28"/>
          <w:szCs w:val="28"/>
        </w:rPr>
      </w:pPr>
      <w:r w:rsidRPr="004F3BDA">
        <w:rPr>
          <w:rFonts w:ascii="Times New Roman" w:hAnsi="Times New Roman" w:cs="Times New Roman"/>
          <w:sz w:val="28"/>
          <w:szCs w:val="28"/>
        </w:rPr>
        <w:t xml:space="preserve">Помимо этого ССП обеспечивает связь между стратегическими целями и ежедневной работой коммерческих, производственных и административных структур (за счет введения измеримых показателей, связанных с целями). Все это в конечном счете повышает управляемость и эффективность деятельности предприятия, а также снижает риски. ССП обеспечивает также взаимодействие сотрудников предприятия на всех уровнях управления предприятием и дает представление о том, каким образом можно улучшить процесс принятия решений и приблизиться к поставленным целям. </w:t>
      </w:r>
    </w:p>
    <w:p w:rsidR="00B959BC" w:rsidRDefault="004F3BDA" w:rsidP="00B959BC">
      <w:pPr>
        <w:autoSpaceDE w:val="0"/>
        <w:autoSpaceDN w:val="0"/>
        <w:adjustRightInd w:val="0"/>
        <w:spacing w:after="0" w:line="240" w:lineRule="auto"/>
        <w:ind w:firstLine="567"/>
        <w:jc w:val="both"/>
        <w:rPr>
          <w:rFonts w:ascii="Times New Roman" w:hAnsi="Times New Roman" w:cs="Times New Roman"/>
          <w:sz w:val="28"/>
          <w:szCs w:val="28"/>
        </w:rPr>
      </w:pPr>
      <w:r w:rsidRPr="004F3BDA">
        <w:rPr>
          <w:rFonts w:ascii="Times New Roman" w:hAnsi="Times New Roman" w:cs="Times New Roman"/>
          <w:sz w:val="28"/>
          <w:szCs w:val="28"/>
        </w:rPr>
        <w:t xml:space="preserve">Участвуя в определении ключевых показателей и реализации стратегии, сотрудники имеют возможность повысить собственную квалификацию и улучшить эффективность предприятия в целом. За счет вовлечения персонала в процесс реализации стратегических решений предприятие превращается в гибкую структуру, где каждый работник одинаково понимает поставленные цели. Такое предприятие способно быстро реагировать на возникающие отклонения и принимать соответствующие управленческие решения. </w:t>
      </w:r>
    </w:p>
    <w:p w:rsidR="00B959BC" w:rsidRDefault="004F3BDA" w:rsidP="00B959BC">
      <w:pPr>
        <w:autoSpaceDE w:val="0"/>
        <w:autoSpaceDN w:val="0"/>
        <w:adjustRightInd w:val="0"/>
        <w:spacing w:after="0" w:line="240" w:lineRule="auto"/>
        <w:ind w:firstLine="567"/>
        <w:jc w:val="both"/>
        <w:rPr>
          <w:rFonts w:ascii="Times New Roman" w:hAnsi="Times New Roman" w:cs="Times New Roman"/>
          <w:sz w:val="28"/>
          <w:szCs w:val="28"/>
        </w:rPr>
      </w:pPr>
      <w:r w:rsidRPr="004F3BDA">
        <w:rPr>
          <w:rFonts w:ascii="Times New Roman" w:hAnsi="Times New Roman" w:cs="Times New Roman"/>
          <w:sz w:val="28"/>
          <w:szCs w:val="28"/>
        </w:rPr>
        <w:t xml:space="preserve">Измерение результатов управления логистикой (количественная мера степени эффективности выполнения логистических операций и функций) является необходимым условием достижения целей цепи поставок, так как обеспечивает обратную связь, необходимую для эффективного управления [20]. </w:t>
      </w:r>
    </w:p>
    <w:p w:rsidR="00B959BC" w:rsidRDefault="004F3BDA" w:rsidP="00B959BC">
      <w:pPr>
        <w:autoSpaceDE w:val="0"/>
        <w:autoSpaceDN w:val="0"/>
        <w:adjustRightInd w:val="0"/>
        <w:spacing w:after="0" w:line="240" w:lineRule="auto"/>
        <w:ind w:firstLine="567"/>
        <w:jc w:val="both"/>
        <w:rPr>
          <w:rFonts w:ascii="Times New Roman" w:hAnsi="Times New Roman" w:cs="Times New Roman"/>
          <w:sz w:val="28"/>
          <w:szCs w:val="28"/>
        </w:rPr>
      </w:pPr>
      <w:r w:rsidRPr="004F3BDA">
        <w:rPr>
          <w:rFonts w:ascii="Times New Roman" w:hAnsi="Times New Roman" w:cs="Times New Roman"/>
          <w:sz w:val="28"/>
          <w:szCs w:val="28"/>
        </w:rPr>
        <w:t xml:space="preserve">Процесс измерения результатов логистической деятельности зависит: </w:t>
      </w:r>
    </w:p>
    <w:p w:rsidR="00B959BC" w:rsidRDefault="004F3BDA" w:rsidP="00B959BC">
      <w:pPr>
        <w:autoSpaceDE w:val="0"/>
        <w:autoSpaceDN w:val="0"/>
        <w:adjustRightInd w:val="0"/>
        <w:spacing w:after="0" w:line="240" w:lineRule="auto"/>
        <w:ind w:firstLine="567"/>
        <w:jc w:val="both"/>
        <w:rPr>
          <w:rFonts w:ascii="Times New Roman" w:hAnsi="Times New Roman" w:cs="Times New Roman"/>
          <w:sz w:val="28"/>
          <w:szCs w:val="28"/>
        </w:rPr>
      </w:pPr>
      <w:r w:rsidRPr="004F3BDA">
        <w:rPr>
          <w:rFonts w:ascii="Times New Roman" w:hAnsi="Times New Roman" w:cs="Times New Roman"/>
          <w:sz w:val="28"/>
          <w:szCs w:val="28"/>
        </w:rPr>
        <w:t xml:space="preserve">• от целей управления; </w:t>
      </w:r>
    </w:p>
    <w:p w:rsidR="00B959BC" w:rsidRDefault="004F3BDA" w:rsidP="00B959BC">
      <w:pPr>
        <w:autoSpaceDE w:val="0"/>
        <w:autoSpaceDN w:val="0"/>
        <w:adjustRightInd w:val="0"/>
        <w:spacing w:after="0" w:line="240" w:lineRule="auto"/>
        <w:ind w:firstLine="567"/>
        <w:jc w:val="both"/>
        <w:rPr>
          <w:rFonts w:ascii="Times New Roman" w:hAnsi="Times New Roman" w:cs="Times New Roman"/>
          <w:sz w:val="28"/>
          <w:szCs w:val="28"/>
        </w:rPr>
      </w:pPr>
      <w:r w:rsidRPr="004F3BDA">
        <w:rPr>
          <w:rFonts w:ascii="Times New Roman" w:hAnsi="Times New Roman" w:cs="Times New Roman"/>
          <w:sz w:val="28"/>
          <w:szCs w:val="28"/>
        </w:rPr>
        <w:t xml:space="preserve">• выделенных бизнес-процессов; </w:t>
      </w:r>
    </w:p>
    <w:p w:rsidR="00B959BC" w:rsidRDefault="004F3BDA" w:rsidP="00B959BC">
      <w:pPr>
        <w:autoSpaceDE w:val="0"/>
        <w:autoSpaceDN w:val="0"/>
        <w:adjustRightInd w:val="0"/>
        <w:spacing w:after="0" w:line="240" w:lineRule="auto"/>
        <w:ind w:firstLine="567"/>
        <w:jc w:val="both"/>
        <w:rPr>
          <w:rFonts w:ascii="Times New Roman" w:hAnsi="Times New Roman" w:cs="Times New Roman"/>
          <w:sz w:val="28"/>
          <w:szCs w:val="28"/>
        </w:rPr>
      </w:pPr>
      <w:r w:rsidRPr="004F3BDA">
        <w:rPr>
          <w:rFonts w:ascii="Times New Roman" w:hAnsi="Times New Roman" w:cs="Times New Roman"/>
          <w:sz w:val="28"/>
          <w:szCs w:val="28"/>
        </w:rPr>
        <w:t xml:space="preserve">• продолжительности контроля и мониторинга за выполнением логистических операций и функций. </w:t>
      </w:r>
    </w:p>
    <w:p w:rsidR="00B959BC" w:rsidRDefault="004F3BDA" w:rsidP="00B959BC">
      <w:pPr>
        <w:autoSpaceDE w:val="0"/>
        <w:autoSpaceDN w:val="0"/>
        <w:adjustRightInd w:val="0"/>
        <w:spacing w:after="0" w:line="240" w:lineRule="auto"/>
        <w:ind w:firstLine="567"/>
        <w:jc w:val="both"/>
        <w:rPr>
          <w:rFonts w:ascii="Times New Roman" w:hAnsi="Times New Roman" w:cs="Times New Roman"/>
          <w:sz w:val="28"/>
          <w:szCs w:val="28"/>
        </w:rPr>
      </w:pPr>
      <w:r w:rsidRPr="004F3BDA">
        <w:rPr>
          <w:rFonts w:ascii="Times New Roman" w:hAnsi="Times New Roman" w:cs="Times New Roman"/>
          <w:sz w:val="28"/>
          <w:szCs w:val="28"/>
        </w:rPr>
        <w:t xml:space="preserve">ENAPS (Ecole nationale d’administration publique) предлагает измерять эффективность и разделять ключевые показатели по основным бизнес-процессам: </w:t>
      </w:r>
    </w:p>
    <w:p w:rsidR="00B959BC" w:rsidRDefault="004F3BDA" w:rsidP="00B959BC">
      <w:pPr>
        <w:autoSpaceDE w:val="0"/>
        <w:autoSpaceDN w:val="0"/>
        <w:adjustRightInd w:val="0"/>
        <w:spacing w:after="0" w:line="240" w:lineRule="auto"/>
        <w:ind w:firstLine="567"/>
        <w:jc w:val="both"/>
        <w:rPr>
          <w:rFonts w:ascii="Times New Roman" w:hAnsi="Times New Roman" w:cs="Times New Roman"/>
          <w:sz w:val="28"/>
          <w:szCs w:val="28"/>
        </w:rPr>
      </w:pPr>
      <w:r w:rsidRPr="004F3BDA">
        <w:rPr>
          <w:rFonts w:ascii="Times New Roman" w:hAnsi="Times New Roman" w:cs="Times New Roman"/>
          <w:sz w:val="28"/>
          <w:szCs w:val="28"/>
        </w:rPr>
        <w:t xml:space="preserve">• выполнение заказов клиентов (поставка, производство, хранение, отгрузка); </w:t>
      </w:r>
    </w:p>
    <w:p w:rsidR="00B959BC" w:rsidRDefault="004F3BDA" w:rsidP="00B959BC">
      <w:pPr>
        <w:autoSpaceDE w:val="0"/>
        <w:autoSpaceDN w:val="0"/>
        <w:adjustRightInd w:val="0"/>
        <w:spacing w:after="0" w:line="240" w:lineRule="auto"/>
        <w:ind w:firstLine="567"/>
        <w:jc w:val="both"/>
        <w:rPr>
          <w:rFonts w:ascii="Times New Roman" w:hAnsi="Times New Roman" w:cs="Times New Roman"/>
          <w:sz w:val="28"/>
          <w:szCs w:val="28"/>
        </w:rPr>
      </w:pPr>
      <w:r w:rsidRPr="004F3BDA">
        <w:rPr>
          <w:rFonts w:ascii="Times New Roman" w:hAnsi="Times New Roman" w:cs="Times New Roman"/>
          <w:sz w:val="28"/>
          <w:szCs w:val="28"/>
        </w:rPr>
        <w:t xml:space="preserve">• послепродажное обслуживание потребителей; </w:t>
      </w:r>
    </w:p>
    <w:p w:rsidR="00B959BC" w:rsidRDefault="004F3BDA" w:rsidP="00B959BC">
      <w:pPr>
        <w:autoSpaceDE w:val="0"/>
        <w:autoSpaceDN w:val="0"/>
        <w:adjustRightInd w:val="0"/>
        <w:spacing w:after="0" w:line="240" w:lineRule="auto"/>
        <w:ind w:firstLine="567"/>
        <w:jc w:val="both"/>
        <w:rPr>
          <w:rFonts w:ascii="Times New Roman" w:hAnsi="Times New Roman" w:cs="Times New Roman"/>
          <w:sz w:val="28"/>
          <w:szCs w:val="28"/>
        </w:rPr>
      </w:pPr>
      <w:r w:rsidRPr="004F3BDA">
        <w:rPr>
          <w:rFonts w:ascii="Times New Roman" w:hAnsi="Times New Roman" w:cs="Times New Roman"/>
          <w:sz w:val="28"/>
          <w:szCs w:val="28"/>
        </w:rPr>
        <w:t xml:space="preserve">• разработка продукции; </w:t>
      </w:r>
    </w:p>
    <w:p w:rsidR="00B959BC" w:rsidRDefault="004F3BDA" w:rsidP="00B959BC">
      <w:pPr>
        <w:autoSpaceDE w:val="0"/>
        <w:autoSpaceDN w:val="0"/>
        <w:adjustRightInd w:val="0"/>
        <w:spacing w:after="0" w:line="240" w:lineRule="auto"/>
        <w:ind w:firstLine="567"/>
        <w:jc w:val="both"/>
        <w:rPr>
          <w:rFonts w:ascii="Times New Roman" w:hAnsi="Times New Roman" w:cs="Times New Roman"/>
          <w:sz w:val="28"/>
          <w:szCs w:val="28"/>
        </w:rPr>
      </w:pPr>
      <w:r w:rsidRPr="004F3BDA">
        <w:rPr>
          <w:rFonts w:ascii="Times New Roman" w:hAnsi="Times New Roman" w:cs="Times New Roman"/>
          <w:sz w:val="28"/>
          <w:szCs w:val="28"/>
        </w:rPr>
        <w:t xml:space="preserve">• маркетинг клиента; </w:t>
      </w:r>
    </w:p>
    <w:p w:rsidR="00B959BC" w:rsidRDefault="004F3BDA" w:rsidP="00B959BC">
      <w:pPr>
        <w:autoSpaceDE w:val="0"/>
        <w:autoSpaceDN w:val="0"/>
        <w:adjustRightInd w:val="0"/>
        <w:spacing w:after="0" w:line="240" w:lineRule="auto"/>
        <w:ind w:firstLine="567"/>
        <w:jc w:val="both"/>
        <w:rPr>
          <w:rFonts w:ascii="Times New Roman" w:hAnsi="Times New Roman" w:cs="Times New Roman"/>
          <w:sz w:val="28"/>
          <w:szCs w:val="28"/>
        </w:rPr>
      </w:pPr>
      <w:r w:rsidRPr="004F3BDA">
        <w:rPr>
          <w:rFonts w:ascii="Times New Roman" w:hAnsi="Times New Roman" w:cs="Times New Roman"/>
          <w:sz w:val="28"/>
          <w:szCs w:val="28"/>
        </w:rPr>
        <w:lastRenderedPageBreak/>
        <w:t xml:space="preserve">• поддерживающие процессы; </w:t>
      </w:r>
    </w:p>
    <w:p w:rsidR="004F3BDA" w:rsidRDefault="004F3BDA" w:rsidP="00B959BC">
      <w:pPr>
        <w:autoSpaceDE w:val="0"/>
        <w:autoSpaceDN w:val="0"/>
        <w:adjustRightInd w:val="0"/>
        <w:spacing w:after="0" w:line="240" w:lineRule="auto"/>
        <w:ind w:firstLine="567"/>
        <w:jc w:val="both"/>
        <w:rPr>
          <w:rFonts w:ascii="Times New Roman" w:hAnsi="Times New Roman" w:cs="Times New Roman"/>
          <w:sz w:val="28"/>
          <w:szCs w:val="28"/>
        </w:rPr>
      </w:pPr>
      <w:r w:rsidRPr="004F3BDA">
        <w:rPr>
          <w:rFonts w:ascii="Times New Roman" w:hAnsi="Times New Roman" w:cs="Times New Roman"/>
          <w:sz w:val="28"/>
          <w:szCs w:val="28"/>
        </w:rPr>
        <w:t>• процессы развития. Типовые ключевые показатели эффективности бизнес — процессов в формате ENAPS представлены в табл. 5.3–5.8.</w:t>
      </w:r>
    </w:p>
    <w:p w:rsidR="00B959BC" w:rsidRPr="00BB045A" w:rsidRDefault="00B959BC" w:rsidP="00B959BC">
      <w:pPr>
        <w:autoSpaceDE w:val="0"/>
        <w:autoSpaceDN w:val="0"/>
        <w:adjustRightInd w:val="0"/>
        <w:spacing w:after="0" w:line="240" w:lineRule="auto"/>
        <w:ind w:firstLine="567"/>
        <w:jc w:val="both"/>
        <w:rPr>
          <w:rFonts w:ascii="Times New Roman" w:hAnsi="Times New Roman" w:cs="Times New Roman"/>
          <w:sz w:val="28"/>
          <w:szCs w:val="28"/>
        </w:rPr>
      </w:pPr>
      <w:r w:rsidRPr="00BB045A">
        <w:rPr>
          <w:rFonts w:ascii="Times New Roman" w:hAnsi="Times New Roman" w:cs="Times New Roman"/>
          <w:sz w:val="28"/>
          <w:szCs w:val="28"/>
        </w:rPr>
        <w:t>Таблица 5.3 KPI бизнес-процесса «Выполнение заказов клиентов (поставка, производство, хранение, отгрузка)»</w:t>
      </w:r>
    </w:p>
    <w:tbl>
      <w:tblPr>
        <w:tblStyle w:val="a4"/>
        <w:tblW w:w="0" w:type="auto"/>
        <w:tblLook w:val="04A0"/>
      </w:tblPr>
      <w:tblGrid>
        <w:gridCol w:w="2802"/>
        <w:gridCol w:w="708"/>
        <w:gridCol w:w="6061"/>
      </w:tblGrid>
      <w:tr w:rsidR="004B363C" w:rsidRPr="004331F4" w:rsidTr="00CD7337">
        <w:tc>
          <w:tcPr>
            <w:tcW w:w="9571" w:type="dxa"/>
            <w:gridSpan w:val="3"/>
          </w:tcPr>
          <w:p w:rsidR="004B363C" w:rsidRPr="004331F4" w:rsidRDefault="004B363C" w:rsidP="00B959BC">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Ключевой показатель результативности — KPI</w:t>
            </w:r>
          </w:p>
        </w:tc>
      </w:tr>
      <w:tr w:rsidR="00B959BC" w:rsidRPr="004331F4" w:rsidTr="00BB045A">
        <w:tc>
          <w:tcPr>
            <w:tcW w:w="2802" w:type="dxa"/>
          </w:tcPr>
          <w:p w:rsidR="00B959BC" w:rsidRPr="004331F4" w:rsidRDefault="004B363C" w:rsidP="00B959BC">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Название</w:t>
            </w:r>
          </w:p>
        </w:tc>
        <w:tc>
          <w:tcPr>
            <w:tcW w:w="708" w:type="dxa"/>
          </w:tcPr>
          <w:p w:rsidR="00B959BC" w:rsidRPr="004331F4" w:rsidRDefault="004B363C" w:rsidP="00B959BC">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Ед. изм.</w:t>
            </w:r>
          </w:p>
        </w:tc>
        <w:tc>
          <w:tcPr>
            <w:tcW w:w="6061" w:type="dxa"/>
          </w:tcPr>
          <w:p w:rsidR="00B959BC" w:rsidRPr="004331F4" w:rsidRDefault="004B363C" w:rsidP="00B959BC">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Методика расчета</w:t>
            </w:r>
          </w:p>
        </w:tc>
      </w:tr>
      <w:tr w:rsidR="00B959BC" w:rsidRPr="004331F4" w:rsidTr="00BB045A">
        <w:tc>
          <w:tcPr>
            <w:tcW w:w="2802" w:type="dxa"/>
          </w:tcPr>
          <w:p w:rsidR="00B959BC" w:rsidRPr="004331F4" w:rsidRDefault="004B363C" w:rsidP="002F20E0">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Выходное поставляемое качество</w:t>
            </w:r>
          </w:p>
        </w:tc>
        <w:tc>
          <w:tcPr>
            <w:tcW w:w="708" w:type="dxa"/>
          </w:tcPr>
          <w:p w:rsidR="00B959BC" w:rsidRPr="004331F4" w:rsidRDefault="004B363C" w:rsidP="00B959BC">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w:t>
            </w:r>
          </w:p>
        </w:tc>
        <w:tc>
          <w:tcPr>
            <w:tcW w:w="6061" w:type="dxa"/>
          </w:tcPr>
          <w:p w:rsidR="00B959BC" w:rsidRPr="004331F4" w:rsidRDefault="004B363C" w:rsidP="00B959BC">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Число отгруженных продуктов, в которых содержались элементы с дефектами/Общее число заказов</w:t>
            </w:r>
          </w:p>
        </w:tc>
      </w:tr>
      <w:tr w:rsidR="00B959BC" w:rsidRPr="004331F4" w:rsidTr="00BB045A">
        <w:tc>
          <w:tcPr>
            <w:tcW w:w="2802" w:type="dxa"/>
          </w:tcPr>
          <w:p w:rsidR="00B959BC" w:rsidRPr="004331F4" w:rsidRDefault="004B363C" w:rsidP="002F20E0">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Выходная поставляемая комплектность</w:t>
            </w:r>
          </w:p>
        </w:tc>
        <w:tc>
          <w:tcPr>
            <w:tcW w:w="708" w:type="dxa"/>
          </w:tcPr>
          <w:p w:rsidR="00B959BC" w:rsidRPr="004331F4" w:rsidRDefault="004B363C" w:rsidP="00B959BC">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w:t>
            </w:r>
          </w:p>
        </w:tc>
        <w:tc>
          <w:tcPr>
            <w:tcW w:w="6061" w:type="dxa"/>
          </w:tcPr>
          <w:p w:rsidR="00B959BC" w:rsidRPr="004331F4" w:rsidRDefault="004B363C" w:rsidP="002F20E0">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Число комплектных выполненных заказов/Общее число выполненных заказов</w:t>
            </w:r>
          </w:p>
        </w:tc>
      </w:tr>
      <w:tr w:rsidR="00B959BC" w:rsidRPr="004331F4" w:rsidTr="00BB045A">
        <w:tc>
          <w:tcPr>
            <w:tcW w:w="2802" w:type="dxa"/>
          </w:tcPr>
          <w:p w:rsidR="00B959BC" w:rsidRPr="004331F4" w:rsidRDefault="004B363C" w:rsidP="002F20E0">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Выходная дисциплина поставок</w:t>
            </w:r>
          </w:p>
        </w:tc>
        <w:tc>
          <w:tcPr>
            <w:tcW w:w="708" w:type="dxa"/>
          </w:tcPr>
          <w:p w:rsidR="00B959BC" w:rsidRPr="004331F4" w:rsidRDefault="004B363C" w:rsidP="00B959BC">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w:t>
            </w:r>
          </w:p>
        </w:tc>
        <w:tc>
          <w:tcPr>
            <w:tcW w:w="6061" w:type="dxa"/>
          </w:tcPr>
          <w:p w:rsidR="00B959BC" w:rsidRPr="004331F4" w:rsidRDefault="004B363C" w:rsidP="002F20E0">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Число заказов, отправленных вовремя/Общее число выполненных заказов</w:t>
            </w:r>
          </w:p>
        </w:tc>
      </w:tr>
      <w:tr w:rsidR="00B959BC" w:rsidRPr="004331F4" w:rsidTr="00BB045A">
        <w:tc>
          <w:tcPr>
            <w:tcW w:w="2802" w:type="dxa"/>
          </w:tcPr>
          <w:p w:rsidR="00B959BC" w:rsidRPr="004331F4" w:rsidRDefault="004B363C" w:rsidP="002F20E0">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Входящее поставляемое качество</w:t>
            </w:r>
          </w:p>
        </w:tc>
        <w:tc>
          <w:tcPr>
            <w:tcW w:w="708" w:type="dxa"/>
          </w:tcPr>
          <w:p w:rsidR="00B959BC" w:rsidRPr="004331F4" w:rsidRDefault="004B363C" w:rsidP="00B959BC">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w:t>
            </w:r>
          </w:p>
        </w:tc>
        <w:tc>
          <w:tcPr>
            <w:tcW w:w="6061" w:type="dxa"/>
          </w:tcPr>
          <w:p w:rsidR="00B959BC" w:rsidRPr="004331F4" w:rsidRDefault="004B363C" w:rsidP="00B959BC">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Число поставленных материалов, в которых содержались элементы с дефектами/Общее число поставленных материалов</w:t>
            </w:r>
          </w:p>
        </w:tc>
      </w:tr>
      <w:tr w:rsidR="00B959BC" w:rsidRPr="004331F4" w:rsidTr="00BB045A">
        <w:tc>
          <w:tcPr>
            <w:tcW w:w="2802" w:type="dxa"/>
          </w:tcPr>
          <w:p w:rsidR="00B959BC" w:rsidRPr="004331F4" w:rsidRDefault="004B363C" w:rsidP="002F20E0">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Входящая поставляемая комплектность</w:t>
            </w:r>
          </w:p>
        </w:tc>
        <w:tc>
          <w:tcPr>
            <w:tcW w:w="708" w:type="dxa"/>
          </w:tcPr>
          <w:p w:rsidR="00B959BC" w:rsidRPr="004331F4" w:rsidRDefault="004B363C" w:rsidP="00B959BC">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w:t>
            </w:r>
          </w:p>
        </w:tc>
        <w:tc>
          <w:tcPr>
            <w:tcW w:w="6061" w:type="dxa"/>
          </w:tcPr>
          <w:p w:rsidR="00B959BC" w:rsidRPr="004331F4" w:rsidRDefault="004B363C" w:rsidP="002F20E0">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Число материалов, оказавшихся комплектными в момент поставки/Общее число поставленных материалов</w:t>
            </w:r>
          </w:p>
        </w:tc>
      </w:tr>
      <w:tr w:rsidR="00B959BC" w:rsidRPr="004331F4" w:rsidTr="00BB045A">
        <w:tc>
          <w:tcPr>
            <w:tcW w:w="2802" w:type="dxa"/>
          </w:tcPr>
          <w:p w:rsidR="00B959BC" w:rsidRPr="004331F4" w:rsidRDefault="004B363C" w:rsidP="002F20E0">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Входящая дисциплина поставок</w:t>
            </w:r>
          </w:p>
        </w:tc>
        <w:tc>
          <w:tcPr>
            <w:tcW w:w="708" w:type="dxa"/>
          </w:tcPr>
          <w:p w:rsidR="00B959BC" w:rsidRPr="004331F4" w:rsidRDefault="004B363C" w:rsidP="00B959BC">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w:t>
            </w:r>
          </w:p>
        </w:tc>
        <w:tc>
          <w:tcPr>
            <w:tcW w:w="6061" w:type="dxa"/>
          </w:tcPr>
          <w:p w:rsidR="00B959BC" w:rsidRPr="004331F4" w:rsidRDefault="004B363C" w:rsidP="002F20E0">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Число заказанных материалов, поставленных вовремя/Общее число поставленных материалов</w:t>
            </w:r>
          </w:p>
        </w:tc>
      </w:tr>
      <w:tr w:rsidR="004B363C" w:rsidRPr="004331F4" w:rsidTr="00BB045A">
        <w:tc>
          <w:tcPr>
            <w:tcW w:w="2802" w:type="dxa"/>
          </w:tcPr>
          <w:p w:rsidR="004B363C" w:rsidRPr="004331F4" w:rsidRDefault="004B363C" w:rsidP="002F20E0">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Доля коммерческого цикла</w:t>
            </w:r>
          </w:p>
        </w:tc>
        <w:tc>
          <w:tcPr>
            <w:tcW w:w="708" w:type="dxa"/>
          </w:tcPr>
          <w:p w:rsidR="004B363C" w:rsidRPr="004331F4" w:rsidRDefault="004B363C" w:rsidP="00B959BC">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w:t>
            </w:r>
          </w:p>
        </w:tc>
        <w:tc>
          <w:tcPr>
            <w:tcW w:w="6061" w:type="dxa"/>
          </w:tcPr>
          <w:p w:rsidR="004B363C" w:rsidRPr="004331F4" w:rsidRDefault="004B363C" w:rsidP="002F20E0">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Коммерческое время цикла/Договорное время цикла заказа</w:t>
            </w:r>
          </w:p>
        </w:tc>
      </w:tr>
      <w:tr w:rsidR="004B363C" w:rsidRPr="004331F4" w:rsidTr="00BB045A">
        <w:tc>
          <w:tcPr>
            <w:tcW w:w="2802" w:type="dxa"/>
          </w:tcPr>
          <w:p w:rsidR="004B363C" w:rsidRPr="004331F4" w:rsidRDefault="004B363C" w:rsidP="002F20E0">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Доля цикла материального обеспечения</w:t>
            </w:r>
          </w:p>
        </w:tc>
        <w:tc>
          <w:tcPr>
            <w:tcW w:w="708" w:type="dxa"/>
          </w:tcPr>
          <w:p w:rsidR="004B363C" w:rsidRPr="004331F4" w:rsidRDefault="004B363C" w:rsidP="00B959BC">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w:t>
            </w:r>
          </w:p>
        </w:tc>
        <w:tc>
          <w:tcPr>
            <w:tcW w:w="6061" w:type="dxa"/>
          </w:tcPr>
          <w:p w:rsidR="004B363C" w:rsidRPr="004331F4" w:rsidRDefault="004B363C" w:rsidP="002F20E0">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Время цикла материального обеспечения/Договорное время цикла заказа</w:t>
            </w:r>
          </w:p>
        </w:tc>
      </w:tr>
      <w:tr w:rsidR="004B363C" w:rsidRPr="004331F4" w:rsidTr="00BB045A">
        <w:tc>
          <w:tcPr>
            <w:tcW w:w="2802" w:type="dxa"/>
          </w:tcPr>
          <w:p w:rsidR="004B363C" w:rsidRPr="004331F4" w:rsidRDefault="004B363C" w:rsidP="002F20E0">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Доля цикла изготовления и сборки продукта</w:t>
            </w:r>
          </w:p>
        </w:tc>
        <w:tc>
          <w:tcPr>
            <w:tcW w:w="708" w:type="dxa"/>
          </w:tcPr>
          <w:p w:rsidR="004B363C" w:rsidRPr="004331F4" w:rsidRDefault="004B363C" w:rsidP="00B959BC">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w:t>
            </w:r>
          </w:p>
        </w:tc>
        <w:tc>
          <w:tcPr>
            <w:tcW w:w="6061" w:type="dxa"/>
          </w:tcPr>
          <w:p w:rsidR="004B363C" w:rsidRPr="004331F4" w:rsidRDefault="004B363C" w:rsidP="002F20E0">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Время цикла изготовления и сборки продукта/Договорное время цикла заказа</w:t>
            </w:r>
          </w:p>
        </w:tc>
      </w:tr>
      <w:tr w:rsidR="004B363C" w:rsidRPr="004331F4" w:rsidTr="00BB045A">
        <w:tc>
          <w:tcPr>
            <w:tcW w:w="2802" w:type="dxa"/>
          </w:tcPr>
          <w:p w:rsidR="004B363C" w:rsidRPr="004331F4" w:rsidRDefault="004B363C" w:rsidP="002F20E0">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Доля цикла распространения</w:t>
            </w:r>
          </w:p>
        </w:tc>
        <w:tc>
          <w:tcPr>
            <w:tcW w:w="708" w:type="dxa"/>
          </w:tcPr>
          <w:p w:rsidR="004B363C" w:rsidRPr="004331F4" w:rsidRDefault="004B363C" w:rsidP="00B959BC">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w:t>
            </w:r>
          </w:p>
        </w:tc>
        <w:tc>
          <w:tcPr>
            <w:tcW w:w="6061" w:type="dxa"/>
          </w:tcPr>
          <w:p w:rsidR="004B363C" w:rsidRPr="004331F4" w:rsidRDefault="004B363C" w:rsidP="00B959BC">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Время цикла распространения/Договорное время цикла заказа</w:t>
            </w:r>
          </w:p>
        </w:tc>
      </w:tr>
      <w:tr w:rsidR="004B363C" w:rsidRPr="004331F4" w:rsidTr="00BB045A">
        <w:tc>
          <w:tcPr>
            <w:tcW w:w="2802" w:type="dxa"/>
          </w:tcPr>
          <w:p w:rsidR="004B363C" w:rsidRPr="004331F4" w:rsidRDefault="004B363C" w:rsidP="00B959BC">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Доля коммерческих затрат</w:t>
            </w:r>
          </w:p>
        </w:tc>
        <w:tc>
          <w:tcPr>
            <w:tcW w:w="708" w:type="dxa"/>
          </w:tcPr>
          <w:p w:rsidR="004B363C" w:rsidRPr="004331F4" w:rsidRDefault="004B363C" w:rsidP="00B959BC">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w:t>
            </w:r>
          </w:p>
        </w:tc>
        <w:tc>
          <w:tcPr>
            <w:tcW w:w="6061" w:type="dxa"/>
          </w:tcPr>
          <w:p w:rsidR="004B363C" w:rsidRPr="004331F4" w:rsidRDefault="004B363C" w:rsidP="002F20E0">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Коммерческие затраты/Общий объем продаж</w:t>
            </w:r>
          </w:p>
        </w:tc>
      </w:tr>
      <w:tr w:rsidR="004B363C" w:rsidRPr="004331F4" w:rsidTr="00BB045A">
        <w:tc>
          <w:tcPr>
            <w:tcW w:w="2802" w:type="dxa"/>
          </w:tcPr>
          <w:p w:rsidR="004B363C" w:rsidRPr="004331F4" w:rsidRDefault="004B363C" w:rsidP="002F20E0">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Доля затрат на хранение товарно-материальных запасов</w:t>
            </w:r>
          </w:p>
        </w:tc>
        <w:tc>
          <w:tcPr>
            <w:tcW w:w="708" w:type="dxa"/>
          </w:tcPr>
          <w:p w:rsidR="004B363C" w:rsidRPr="004331F4" w:rsidRDefault="004B363C" w:rsidP="00B959BC">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w:t>
            </w:r>
          </w:p>
        </w:tc>
        <w:tc>
          <w:tcPr>
            <w:tcW w:w="6061" w:type="dxa"/>
          </w:tcPr>
          <w:p w:rsidR="004B363C" w:rsidRPr="004331F4" w:rsidRDefault="004B363C" w:rsidP="00B959BC">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Стоимость хранения товарно-материальных запасов/Общий объем продаж</w:t>
            </w:r>
          </w:p>
        </w:tc>
      </w:tr>
      <w:tr w:rsidR="004B363C" w:rsidRPr="004331F4" w:rsidTr="00BB045A">
        <w:tc>
          <w:tcPr>
            <w:tcW w:w="2802" w:type="dxa"/>
          </w:tcPr>
          <w:p w:rsidR="004B363C" w:rsidRPr="004331F4" w:rsidRDefault="004B363C" w:rsidP="002F20E0">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Доля затрат на распространение</w:t>
            </w:r>
          </w:p>
        </w:tc>
        <w:tc>
          <w:tcPr>
            <w:tcW w:w="708" w:type="dxa"/>
          </w:tcPr>
          <w:p w:rsidR="004B363C" w:rsidRPr="004331F4" w:rsidRDefault="004B363C" w:rsidP="00B959BC">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w:t>
            </w:r>
          </w:p>
        </w:tc>
        <w:tc>
          <w:tcPr>
            <w:tcW w:w="6061" w:type="dxa"/>
          </w:tcPr>
          <w:p w:rsidR="004B363C" w:rsidRPr="004331F4" w:rsidRDefault="004B363C" w:rsidP="00B959BC">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Затраты на распространение/Общий объем продаж</w:t>
            </w:r>
          </w:p>
        </w:tc>
      </w:tr>
      <w:tr w:rsidR="004B363C" w:rsidRPr="004331F4" w:rsidTr="00BB045A">
        <w:tc>
          <w:tcPr>
            <w:tcW w:w="2802" w:type="dxa"/>
          </w:tcPr>
          <w:p w:rsidR="004B363C" w:rsidRPr="004331F4" w:rsidRDefault="004B363C" w:rsidP="002F20E0">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Доля затрат на материалы</w:t>
            </w:r>
          </w:p>
        </w:tc>
        <w:tc>
          <w:tcPr>
            <w:tcW w:w="708" w:type="dxa"/>
          </w:tcPr>
          <w:p w:rsidR="004B363C" w:rsidRPr="004331F4" w:rsidRDefault="004B363C" w:rsidP="00B959BC">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w:t>
            </w:r>
          </w:p>
        </w:tc>
        <w:tc>
          <w:tcPr>
            <w:tcW w:w="6061" w:type="dxa"/>
          </w:tcPr>
          <w:p w:rsidR="004B363C" w:rsidRPr="004331F4" w:rsidRDefault="004B363C" w:rsidP="00B959BC">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Материальные затраты/Общий объем про</w:t>
            </w:r>
            <w:r w:rsidRPr="004331F4">
              <w:rPr>
                <w:rFonts w:ascii="Times New Roman" w:hAnsi="Times New Roman" w:cs="Times New Roman"/>
                <w:sz w:val="20"/>
                <w:szCs w:val="20"/>
              </w:rPr>
              <w:noBreakHyphen/>
              <w:t xml:space="preserve"> даж</w:t>
            </w:r>
          </w:p>
        </w:tc>
      </w:tr>
      <w:tr w:rsidR="004B363C" w:rsidRPr="004331F4" w:rsidTr="00BB045A">
        <w:tc>
          <w:tcPr>
            <w:tcW w:w="2802" w:type="dxa"/>
          </w:tcPr>
          <w:p w:rsidR="004B363C" w:rsidRPr="004331F4" w:rsidRDefault="004B363C" w:rsidP="002F20E0">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Доля затрат на производство</w:t>
            </w:r>
          </w:p>
        </w:tc>
        <w:tc>
          <w:tcPr>
            <w:tcW w:w="708" w:type="dxa"/>
          </w:tcPr>
          <w:p w:rsidR="004B363C" w:rsidRPr="004331F4" w:rsidRDefault="004B363C" w:rsidP="00B959BC">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w:t>
            </w:r>
          </w:p>
        </w:tc>
        <w:tc>
          <w:tcPr>
            <w:tcW w:w="6061" w:type="dxa"/>
          </w:tcPr>
          <w:p w:rsidR="004B363C" w:rsidRPr="004331F4" w:rsidRDefault="004B363C" w:rsidP="00B959BC">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Производственные затраты/Общий объем продаж</w:t>
            </w:r>
          </w:p>
        </w:tc>
      </w:tr>
      <w:tr w:rsidR="004B363C" w:rsidRPr="004331F4" w:rsidTr="00BB045A">
        <w:tc>
          <w:tcPr>
            <w:tcW w:w="2802" w:type="dxa"/>
          </w:tcPr>
          <w:p w:rsidR="004B363C" w:rsidRPr="004331F4" w:rsidRDefault="004E63AD" w:rsidP="00B959BC">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Дисциплина выплат поставщикам</w:t>
            </w:r>
          </w:p>
        </w:tc>
        <w:tc>
          <w:tcPr>
            <w:tcW w:w="708" w:type="dxa"/>
          </w:tcPr>
          <w:p w:rsidR="004B363C" w:rsidRPr="004331F4" w:rsidRDefault="004E63AD" w:rsidP="00B959BC">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w:t>
            </w:r>
          </w:p>
        </w:tc>
        <w:tc>
          <w:tcPr>
            <w:tcW w:w="6061" w:type="dxa"/>
          </w:tcPr>
          <w:p w:rsidR="004B363C" w:rsidRPr="004331F4" w:rsidRDefault="004E63AD" w:rsidP="002F20E0">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Число своевременных выплат поставщикам/Общее число платежей за поставку</w:t>
            </w:r>
          </w:p>
        </w:tc>
      </w:tr>
      <w:tr w:rsidR="004B363C" w:rsidRPr="004331F4" w:rsidTr="00BB045A">
        <w:tc>
          <w:tcPr>
            <w:tcW w:w="2802" w:type="dxa"/>
          </w:tcPr>
          <w:p w:rsidR="004B363C" w:rsidRPr="004331F4" w:rsidRDefault="004E63AD" w:rsidP="00B959BC">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Дисциплина оплат потребителями</w:t>
            </w:r>
          </w:p>
        </w:tc>
        <w:tc>
          <w:tcPr>
            <w:tcW w:w="708" w:type="dxa"/>
          </w:tcPr>
          <w:p w:rsidR="004B363C" w:rsidRPr="004331F4" w:rsidRDefault="004E63AD" w:rsidP="00B959BC">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w:t>
            </w:r>
          </w:p>
        </w:tc>
        <w:tc>
          <w:tcPr>
            <w:tcW w:w="6061" w:type="dxa"/>
          </w:tcPr>
          <w:p w:rsidR="004B363C" w:rsidRPr="004331F4" w:rsidRDefault="004E63AD" w:rsidP="002F20E0">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Число своевременных оплат потребителями/Общее число выставленных счетов</w:t>
            </w:r>
          </w:p>
        </w:tc>
      </w:tr>
      <w:tr w:rsidR="004E63AD" w:rsidRPr="004331F4" w:rsidTr="00BB045A">
        <w:tc>
          <w:tcPr>
            <w:tcW w:w="2802" w:type="dxa"/>
          </w:tcPr>
          <w:p w:rsidR="004E63AD" w:rsidRPr="004331F4" w:rsidRDefault="004E63AD" w:rsidP="002F20E0">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Объем незавершенного производства</w:t>
            </w:r>
          </w:p>
        </w:tc>
        <w:tc>
          <w:tcPr>
            <w:tcW w:w="708" w:type="dxa"/>
          </w:tcPr>
          <w:p w:rsidR="004E63AD" w:rsidRPr="004331F4" w:rsidRDefault="004E63AD" w:rsidP="00B959BC">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w:t>
            </w:r>
          </w:p>
        </w:tc>
        <w:tc>
          <w:tcPr>
            <w:tcW w:w="6061" w:type="dxa"/>
          </w:tcPr>
          <w:p w:rsidR="004E63AD" w:rsidRPr="004331F4" w:rsidRDefault="004E63AD" w:rsidP="002F20E0">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Объем незавершенного производства/(Затраты на покупку материала + общие производственные затраты)</w:t>
            </w:r>
          </w:p>
        </w:tc>
      </w:tr>
      <w:tr w:rsidR="004E63AD" w:rsidRPr="004331F4" w:rsidTr="00BB045A">
        <w:tc>
          <w:tcPr>
            <w:tcW w:w="2802" w:type="dxa"/>
          </w:tcPr>
          <w:p w:rsidR="004E63AD" w:rsidRPr="004331F4" w:rsidRDefault="004E63AD" w:rsidP="00B959BC">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Эффективность производства</w:t>
            </w:r>
          </w:p>
        </w:tc>
        <w:tc>
          <w:tcPr>
            <w:tcW w:w="708" w:type="dxa"/>
          </w:tcPr>
          <w:p w:rsidR="004E63AD" w:rsidRPr="004331F4" w:rsidRDefault="004E63AD" w:rsidP="00B959BC">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w:t>
            </w:r>
          </w:p>
        </w:tc>
        <w:tc>
          <w:tcPr>
            <w:tcW w:w="6061" w:type="dxa"/>
          </w:tcPr>
          <w:p w:rsidR="004E63AD" w:rsidRPr="004331F4" w:rsidRDefault="004E63AD" w:rsidP="002F20E0">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Суммарное нормативное время производства и сборки всех продуктов/Суммарное фактическое время производства и сборки всех продуктов</w:t>
            </w:r>
          </w:p>
        </w:tc>
      </w:tr>
      <w:tr w:rsidR="004E63AD" w:rsidRPr="004331F4" w:rsidTr="00BB045A">
        <w:tc>
          <w:tcPr>
            <w:tcW w:w="2802" w:type="dxa"/>
          </w:tcPr>
          <w:p w:rsidR="004E63AD" w:rsidRPr="004331F4" w:rsidRDefault="00F77D61" w:rsidP="002F20E0">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Стоимость отмененных заказов</w:t>
            </w:r>
          </w:p>
        </w:tc>
        <w:tc>
          <w:tcPr>
            <w:tcW w:w="708" w:type="dxa"/>
          </w:tcPr>
          <w:p w:rsidR="004E63AD" w:rsidRPr="004331F4" w:rsidRDefault="00F77D61" w:rsidP="00B959BC">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w:t>
            </w:r>
          </w:p>
        </w:tc>
        <w:tc>
          <w:tcPr>
            <w:tcW w:w="6061" w:type="dxa"/>
          </w:tcPr>
          <w:p w:rsidR="004E63AD" w:rsidRPr="004331F4" w:rsidRDefault="00F77D61" w:rsidP="002F20E0">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Стоимость отмененных заказов/Общий объем продаж</w:t>
            </w:r>
          </w:p>
        </w:tc>
      </w:tr>
      <w:tr w:rsidR="004E63AD" w:rsidRPr="004331F4" w:rsidTr="00BB045A">
        <w:tc>
          <w:tcPr>
            <w:tcW w:w="2802" w:type="dxa"/>
          </w:tcPr>
          <w:p w:rsidR="004E63AD" w:rsidRPr="004331F4" w:rsidRDefault="00F77D61" w:rsidP="00B959BC">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Процент переделок</w:t>
            </w:r>
          </w:p>
        </w:tc>
        <w:tc>
          <w:tcPr>
            <w:tcW w:w="708" w:type="dxa"/>
          </w:tcPr>
          <w:p w:rsidR="004E63AD" w:rsidRPr="004331F4" w:rsidRDefault="00F77D61" w:rsidP="00B959BC">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w:t>
            </w:r>
          </w:p>
        </w:tc>
        <w:tc>
          <w:tcPr>
            <w:tcW w:w="6061" w:type="dxa"/>
          </w:tcPr>
          <w:p w:rsidR="004E63AD" w:rsidRPr="004331F4" w:rsidRDefault="00F77D61" w:rsidP="00B959BC">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Время на переделки (часы)/Общее время производства (часы)</w:t>
            </w:r>
          </w:p>
        </w:tc>
      </w:tr>
      <w:tr w:rsidR="00F77D61" w:rsidRPr="004331F4" w:rsidTr="00BB045A">
        <w:tc>
          <w:tcPr>
            <w:tcW w:w="2802" w:type="dxa"/>
          </w:tcPr>
          <w:p w:rsidR="00F77D61" w:rsidRPr="004331F4" w:rsidRDefault="00F77D61" w:rsidP="00B959BC">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Процент отходов</w:t>
            </w:r>
          </w:p>
        </w:tc>
        <w:tc>
          <w:tcPr>
            <w:tcW w:w="708" w:type="dxa"/>
          </w:tcPr>
          <w:p w:rsidR="00F77D61" w:rsidRPr="004331F4" w:rsidRDefault="00F77D61" w:rsidP="00B959BC">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w:t>
            </w:r>
          </w:p>
        </w:tc>
        <w:tc>
          <w:tcPr>
            <w:tcW w:w="6061" w:type="dxa"/>
          </w:tcPr>
          <w:p w:rsidR="00F77D61" w:rsidRPr="004331F4" w:rsidRDefault="00F77D61" w:rsidP="002F20E0">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Затраты на отходы материалов/Общие затраты на покупку материалов</w:t>
            </w:r>
          </w:p>
        </w:tc>
      </w:tr>
      <w:tr w:rsidR="00F77D61" w:rsidRPr="004331F4" w:rsidTr="00BB045A">
        <w:tc>
          <w:tcPr>
            <w:tcW w:w="2802" w:type="dxa"/>
          </w:tcPr>
          <w:p w:rsidR="00F77D61" w:rsidRPr="004331F4" w:rsidRDefault="00F77D61" w:rsidP="00B959BC">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Затраты на энергию</w:t>
            </w:r>
          </w:p>
        </w:tc>
        <w:tc>
          <w:tcPr>
            <w:tcW w:w="708" w:type="dxa"/>
          </w:tcPr>
          <w:p w:rsidR="00F77D61" w:rsidRPr="004331F4" w:rsidRDefault="00F77D61" w:rsidP="00B959BC">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w:t>
            </w:r>
          </w:p>
        </w:tc>
        <w:tc>
          <w:tcPr>
            <w:tcW w:w="6061" w:type="dxa"/>
          </w:tcPr>
          <w:p w:rsidR="00F77D61" w:rsidRPr="004331F4" w:rsidRDefault="00F77D61" w:rsidP="00B959BC">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Затраты на энергию/Общий объем продаж</w:t>
            </w:r>
          </w:p>
        </w:tc>
      </w:tr>
      <w:tr w:rsidR="00F77D61" w:rsidRPr="004331F4" w:rsidTr="00BB045A">
        <w:tc>
          <w:tcPr>
            <w:tcW w:w="2802" w:type="dxa"/>
          </w:tcPr>
          <w:p w:rsidR="00F77D61" w:rsidRPr="004331F4" w:rsidRDefault="00F77D61" w:rsidP="00B959BC">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Дружественность производственно</w:t>
            </w:r>
            <w:r w:rsidRPr="004331F4">
              <w:rPr>
                <w:rFonts w:ascii="Times New Roman" w:hAnsi="Times New Roman" w:cs="Times New Roman"/>
                <w:sz w:val="20"/>
                <w:szCs w:val="20"/>
              </w:rPr>
              <w:noBreakHyphen/>
              <w:t xml:space="preserve"> го процесса защите окружающей среды</w:t>
            </w:r>
          </w:p>
        </w:tc>
        <w:tc>
          <w:tcPr>
            <w:tcW w:w="708" w:type="dxa"/>
          </w:tcPr>
          <w:p w:rsidR="00F77D61" w:rsidRPr="004331F4" w:rsidRDefault="00F77D61" w:rsidP="00B959BC">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w:t>
            </w:r>
          </w:p>
        </w:tc>
        <w:tc>
          <w:tcPr>
            <w:tcW w:w="6061" w:type="dxa"/>
          </w:tcPr>
          <w:p w:rsidR="00F77D61" w:rsidRPr="004331F4" w:rsidRDefault="00F77D61" w:rsidP="002F20E0">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Объем производства материалов, наносящих вред окружающей среде/Общий объем производства материалов</w:t>
            </w:r>
          </w:p>
        </w:tc>
      </w:tr>
      <w:tr w:rsidR="00F77D61" w:rsidRPr="004331F4" w:rsidTr="00BB045A">
        <w:tc>
          <w:tcPr>
            <w:tcW w:w="2802" w:type="dxa"/>
          </w:tcPr>
          <w:p w:rsidR="00F77D61" w:rsidRPr="004331F4" w:rsidRDefault="00F77D61" w:rsidP="00B959BC">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Объем СО</w:t>
            </w:r>
            <w:r w:rsidRPr="004331F4">
              <w:rPr>
                <w:rFonts w:ascii="Times New Roman" w:hAnsi="Times New Roman" w:cs="Times New Roman"/>
                <w:sz w:val="20"/>
                <w:szCs w:val="20"/>
                <w:vertAlign w:val="subscript"/>
              </w:rPr>
              <w:t>2</w:t>
            </w:r>
          </w:p>
        </w:tc>
        <w:tc>
          <w:tcPr>
            <w:tcW w:w="708" w:type="dxa"/>
          </w:tcPr>
          <w:p w:rsidR="00F77D61" w:rsidRPr="004331F4" w:rsidRDefault="00F77D61" w:rsidP="00B959BC">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м3 /$</w:t>
            </w:r>
          </w:p>
        </w:tc>
        <w:tc>
          <w:tcPr>
            <w:tcW w:w="6061" w:type="dxa"/>
          </w:tcPr>
          <w:p w:rsidR="00F77D61" w:rsidRPr="004331F4" w:rsidRDefault="00F77D61" w:rsidP="00B959BC">
            <w:pPr>
              <w:autoSpaceDE w:val="0"/>
              <w:autoSpaceDN w:val="0"/>
              <w:adjustRightInd w:val="0"/>
              <w:jc w:val="both"/>
              <w:rPr>
                <w:rFonts w:ascii="Times New Roman" w:hAnsi="Times New Roman" w:cs="Times New Roman"/>
                <w:sz w:val="20"/>
                <w:szCs w:val="20"/>
              </w:rPr>
            </w:pPr>
            <w:r w:rsidRPr="004331F4">
              <w:rPr>
                <w:rFonts w:ascii="Times New Roman" w:hAnsi="Times New Roman" w:cs="Times New Roman"/>
                <w:sz w:val="20"/>
                <w:szCs w:val="20"/>
              </w:rPr>
              <w:t>Число кубических метров масла × объемная доля СО</w:t>
            </w:r>
            <w:r w:rsidRPr="004331F4">
              <w:rPr>
                <w:rFonts w:ascii="Times New Roman" w:hAnsi="Times New Roman" w:cs="Times New Roman"/>
                <w:sz w:val="20"/>
                <w:szCs w:val="20"/>
                <w:vertAlign w:val="subscript"/>
              </w:rPr>
              <w:t>2</w:t>
            </w:r>
            <w:r w:rsidRPr="004331F4">
              <w:rPr>
                <w:rFonts w:ascii="Times New Roman" w:hAnsi="Times New Roman" w:cs="Times New Roman"/>
                <w:sz w:val="20"/>
                <w:szCs w:val="20"/>
              </w:rPr>
              <w:t xml:space="preserve"> / Общий объем продаж</w:t>
            </w:r>
          </w:p>
        </w:tc>
      </w:tr>
    </w:tbl>
    <w:p w:rsidR="00701EC1" w:rsidRDefault="00701EC1" w:rsidP="00BB045A">
      <w:pPr>
        <w:autoSpaceDE w:val="0"/>
        <w:autoSpaceDN w:val="0"/>
        <w:adjustRightInd w:val="0"/>
        <w:spacing w:after="0" w:line="240" w:lineRule="auto"/>
        <w:ind w:firstLine="567"/>
        <w:jc w:val="both"/>
        <w:rPr>
          <w:rFonts w:ascii="Times New Roman" w:hAnsi="Times New Roman" w:cs="Times New Roman"/>
          <w:sz w:val="28"/>
          <w:szCs w:val="28"/>
        </w:rPr>
      </w:pPr>
    </w:p>
    <w:p w:rsidR="004331F4" w:rsidRDefault="004331F4" w:rsidP="00BB045A">
      <w:pPr>
        <w:autoSpaceDE w:val="0"/>
        <w:autoSpaceDN w:val="0"/>
        <w:adjustRightInd w:val="0"/>
        <w:spacing w:after="0" w:line="240" w:lineRule="auto"/>
        <w:ind w:firstLine="567"/>
        <w:jc w:val="both"/>
        <w:rPr>
          <w:rFonts w:ascii="Times New Roman" w:hAnsi="Times New Roman" w:cs="Times New Roman"/>
          <w:sz w:val="28"/>
          <w:szCs w:val="28"/>
        </w:rPr>
      </w:pPr>
    </w:p>
    <w:p w:rsidR="004331F4" w:rsidRDefault="004331F4" w:rsidP="00BB045A">
      <w:pPr>
        <w:autoSpaceDE w:val="0"/>
        <w:autoSpaceDN w:val="0"/>
        <w:adjustRightInd w:val="0"/>
        <w:spacing w:after="0" w:line="240" w:lineRule="auto"/>
        <w:ind w:firstLine="567"/>
        <w:jc w:val="both"/>
        <w:rPr>
          <w:rFonts w:ascii="Times New Roman" w:hAnsi="Times New Roman" w:cs="Times New Roman"/>
          <w:sz w:val="28"/>
          <w:szCs w:val="28"/>
        </w:rPr>
      </w:pPr>
    </w:p>
    <w:p w:rsidR="002F20E0" w:rsidRDefault="002F20E0" w:rsidP="00BB045A">
      <w:pPr>
        <w:autoSpaceDE w:val="0"/>
        <w:autoSpaceDN w:val="0"/>
        <w:adjustRightInd w:val="0"/>
        <w:spacing w:after="0" w:line="240" w:lineRule="auto"/>
        <w:ind w:firstLine="567"/>
        <w:jc w:val="both"/>
        <w:rPr>
          <w:rFonts w:ascii="Times New Roman" w:hAnsi="Times New Roman" w:cs="Times New Roman"/>
          <w:sz w:val="28"/>
          <w:szCs w:val="28"/>
        </w:rPr>
      </w:pPr>
      <w:r w:rsidRPr="00BB045A">
        <w:rPr>
          <w:rFonts w:ascii="Times New Roman" w:hAnsi="Times New Roman" w:cs="Times New Roman"/>
          <w:sz w:val="28"/>
          <w:szCs w:val="28"/>
        </w:rPr>
        <w:lastRenderedPageBreak/>
        <w:t>Таблица 5.4 KPI бизнес-процесса «Послепродажное обслуживание потребителей»</w:t>
      </w:r>
    </w:p>
    <w:tbl>
      <w:tblPr>
        <w:tblStyle w:val="a4"/>
        <w:tblW w:w="0" w:type="auto"/>
        <w:tblLook w:val="04A0"/>
      </w:tblPr>
      <w:tblGrid>
        <w:gridCol w:w="3190"/>
        <w:gridCol w:w="746"/>
        <w:gridCol w:w="5635"/>
      </w:tblGrid>
      <w:tr w:rsidR="00FE7289" w:rsidTr="00CD7337">
        <w:tc>
          <w:tcPr>
            <w:tcW w:w="9571" w:type="dxa"/>
            <w:gridSpan w:val="3"/>
          </w:tcPr>
          <w:p w:rsidR="00FE7289" w:rsidRPr="005A6039" w:rsidRDefault="00FE7289" w:rsidP="005A6039">
            <w:pPr>
              <w:autoSpaceDE w:val="0"/>
              <w:autoSpaceDN w:val="0"/>
              <w:adjustRightInd w:val="0"/>
              <w:jc w:val="center"/>
              <w:rPr>
                <w:rFonts w:ascii="Times New Roman" w:hAnsi="Times New Roman" w:cs="Times New Roman"/>
                <w:sz w:val="28"/>
                <w:szCs w:val="28"/>
              </w:rPr>
            </w:pPr>
            <w:r w:rsidRPr="005A6039">
              <w:rPr>
                <w:rFonts w:ascii="Times New Roman" w:hAnsi="Times New Roman" w:cs="Times New Roman"/>
              </w:rPr>
              <w:t>Ключевой показатель результативности — KPI</w:t>
            </w:r>
          </w:p>
        </w:tc>
      </w:tr>
      <w:tr w:rsidR="00AE0C4A" w:rsidTr="00AE0C4A">
        <w:tc>
          <w:tcPr>
            <w:tcW w:w="3190" w:type="dxa"/>
          </w:tcPr>
          <w:p w:rsidR="00AE0C4A" w:rsidRPr="005A6039" w:rsidRDefault="005A6039" w:rsidP="005A6039">
            <w:pPr>
              <w:autoSpaceDE w:val="0"/>
              <w:autoSpaceDN w:val="0"/>
              <w:adjustRightInd w:val="0"/>
              <w:jc w:val="center"/>
              <w:rPr>
                <w:rFonts w:ascii="Times New Roman" w:hAnsi="Times New Roman" w:cs="Times New Roman"/>
                <w:sz w:val="28"/>
                <w:szCs w:val="28"/>
              </w:rPr>
            </w:pPr>
            <w:r w:rsidRPr="005A6039">
              <w:rPr>
                <w:rFonts w:ascii="Times New Roman" w:hAnsi="Times New Roman" w:cs="Times New Roman"/>
              </w:rPr>
              <w:t>Название</w:t>
            </w:r>
          </w:p>
        </w:tc>
        <w:tc>
          <w:tcPr>
            <w:tcW w:w="746" w:type="dxa"/>
          </w:tcPr>
          <w:p w:rsidR="00AE0C4A" w:rsidRPr="005A6039" w:rsidRDefault="005A6039" w:rsidP="005A6039">
            <w:pPr>
              <w:autoSpaceDE w:val="0"/>
              <w:autoSpaceDN w:val="0"/>
              <w:adjustRightInd w:val="0"/>
              <w:jc w:val="center"/>
              <w:rPr>
                <w:rFonts w:ascii="Times New Roman" w:hAnsi="Times New Roman" w:cs="Times New Roman"/>
                <w:sz w:val="28"/>
                <w:szCs w:val="28"/>
              </w:rPr>
            </w:pPr>
            <w:r w:rsidRPr="005A6039">
              <w:rPr>
                <w:rFonts w:ascii="Times New Roman" w:hAnsi="Times New Roman" w:cs="Times New Roman"/>
              </w:rPr>
              <w:t>Ед. изм</w:t>
            </w:r>
          </w:p>
        </w:tc>
        <w:tc>
          <w:tcPr>
            <w:tcW w:w="5635" w:type="dxa"/>
          </w:tcPr>
          <w:p w:rsidR="00AE0C4A" w:rsidRPr="005A6039" w:rsidRDefault="005A6039" w:rsidP="005A6039">
            <w:pPr>
              <w:autoSpaceDE w:val="0"/>
              <w:autoSpaceDN w:val="0"/>
              <w:adjustRightInd w:val="0"/>
              <w:jc w:val="center"/>
              <w:rPr>
                <w:rFonts w:ascii="Times New Roman" w:hAnsi="Times New Roman" w:cs="Times New Roman"/>
                <w:sz w:val="28"/>
                <w:szCs w:val="28"/>
              </w:rPr>
            </w:pPr>
            <w:r w:rsidRPr="005A6039">
              <w:rPr>
                <w:rFonts w:ascii="Times New Roman" w:hAnsi="Times New Roman" w:cs="Times New Roman"/>
              </w:rPr>
              <w:t>Методика расчета</w:t>
            </w:r>
          </w:p>
        </w:tc>
      </w:tr>
      <w:tr w:rsidR="00AE0C4A" w:rsidTr="00AE0C4A">
        <w:tc>
          <w:tcPr>
            <w:tcW w:w="3190" w:type="dxa"/>
          </w:tcPr>
          <w:p w:rsidR="00AE0C4A" w:rsidRPr="005A6039" w:rsidRDefault="005A6039" w:rsidP="005A6039">
            <w:pPr>
              <w:autoSpaceDE w:val="0"/>
              <w:autoSpaceDN w:val="0"/>
              <w:adjustRightInd w:val="0"/>
              <w:jc w:val="both"/>
              <w:rPr>
                <w:rFonts w:ascii="Times New Roman" w:hAnsi="Times New Roman" w:cs="Times New Roman"/>
                <w:sz w:val="28"/>
                <w:szCs w:val="28"/>
              </w:rPr>
            </w:pPr>
            <w:r w:rsidRPr="005A6039">
              <w:rPr>
                <w:rFonts w:ascii="Times New Roman" w:hAnsi="Times New Roman" w:cs="Times New Roman"/>
              </w:rPr>
              <w:t>Доля возврата продуктов</w:t>
            </w:r>
          </w:p>
        </w:tc>
        <w:tc>
          <w:tcPr>
            <w:tcW w:w="746" w:type="dxa"/>
          </w:tcPr>
          <w:p w:rsidR="00AE0C4A" w:rsidRPr="005A6039" w:rsidRDefault="005A6039" w:rsidP="00BB045A">
            <w:pPr>
              <w:autoSpaceDE w:val="0"/>
              <w:autoSpaceDN w:val="0"/>
              <w:adjustRightInd w:val="0"/>
              <w:jc w:val="both"/>
              <w:rPr>
                <w:rFonts w:ascii="Times New Roman" w:hAnsi="Times New Roman" w:cs="Times New Roman"/>
                <w:sz w:val="28"/>
                <w:szCs w:val="28"/>
              </w:rPr>
            </w:pPr>
            <w:r w:rsidRPr="005A6039">
              <w:rPr>
                <w:rFonts w:ascii="Times New Roman" w:hAnsi="Times New Roman" w:cs="Times New Roman"/>
              </w:rPr>
              <w:t>%</w:t>
            </w:r>
          </w:p>
        </w:tc>
        <w:tc>
          <w:tcPr>
            <w:tcW w:w="5635" w:type="dxa"/>
          </w:tcPr>
          <w:p w:rsidR="00AE0C4A" w:rsidRPr="005A6039" w:rsidRDefault="005A6039" w:rsidP="005A6039">
            <w:pPr>
              <w:autoSpaceDE w:val="0"/>
              <w:autoSpaceDN w:val="0"/>
              <w:adjustRightInd w:val="0"/>
              <w:jc w:val="both"/>
              <w:rPr>
                <w:rFonts w:ascii="Times New Roman" w:hAnsi="Times New Roman" w:cs="Times New Roman"/>
                <w:sz w:val="28"/>
                <w:szCs w:val="28"/>
              </w:rPr>
            </w:pPr>
            <w:r w:rsidRPr="005A6039">
              <w:rPr>
                <w:rFonts w:ascii="Times New Roman" w:hAnsi="Times New Roman" w:cs="Times New Roman"/>
              </w:rPr>
              <w:t>Число единиц возвращенной продукции/Число проданных единиц продукции</w:t>
            </w:r>
          </w:p>
        </w:tc>
      </w:tr>
      <w:tr w:rsidR="00AE0C4A" w:rsidTr="00AE0C4A">
        <w:tc>
          <w:tcPr>
            <w:tcW w:w="3190" w:type="dxa"/>
          </w:tcPr>
          <w:p w:rsidR="00AE0C4A" w:rsidRPr="005A6039" w:rsidRDefault="005A6039" w:rsidP="005A6039">
            <w:pPr>
              <w:autoSpaceDE w:val="0"/>
              <w:autoSpaceDN w:val="0"/>
              <w:adjustRightInd w:val="0"/>
              <w:jc w:val="both"/>
              <w:rPr>
                <w:rFonts w:ascii="Times New Roman" w:hAnsi="Times New Roman" w:cs="Times New Roman"/>
                <w:sz w:val="28"/>
                <w:szCs w:val="28"/>
              </w:rPr>
            </w:pPr>
            <w:r w:rsidRPr="005A6039">
              <w:rPr>
                <w:rFonts w:ascii="Times New Roman" w:hAnsi="Times New Roman" w:cs="Times New Roman"/>
              </w:rPr>
              <w:t>Затраты, связанные с возвратом продукции</w:t>
            </w:r>
          </w:p>
        </w:tc>
        <w:tc>
          <w:tcPr>
            <w:tcW w:w="746" w:type="dxa"/>
          </w:tcPr>
          <w:p w:rsidR="00AE0C4A" w:rsidRPr="005A6039" w:rsidRDefault="005A6039" w:rsidP="00BB045A">
            <w:pPr>
              <w:autoSpaceDE w:val="0"/>
              <w:autoSpaceDN w:val="0"/>
              <w:adjustRightInd w:val="0"/>
              <w:jc w:val="both"/>
              <w:rPr>
                <w:rFonts w:ascii="Times New Roman" w:hAnsi="Times New Roman" w:cs="Times New Roman"/>
                <w:sz w:val="28"/>
                <w:szCs w:val="28"/>
              </w:rPr>
            </w:pPr>
            <w:r w:rsidRPr="005A6039">
              <w:rPr>
                <w:rFonts w:ascii="Times New Roman" w:hAnsi="Times New Roman" w:cs="Times New Roman"/>
              </w:rPr>
              <w:t>%</w:t>
            </w:r>
          </w:p>
        </w:tc>
        <w:tc>
          <w:tcPr>
            <w:tcW w:w="5635" w:type="dxa"/>
          </w:tcPr>
          <w:p w:rsidR="00AE0C4A" w:rsidRPr="005A6039" w:rsidRDefault="005A6039" w:rsidP="005A6039">
            <w:pPr>
              <w:autoSpaceDE w:val="0"/>
              <w:autoSpaceDN w:val="0"/>
              <w:adjustRightInd w:val="0"/>
              <w:jc w:val="both"/>
              <w:rPr>
                <w:rFonts w:ascii="Times New Roman" w:hAnsi="Times New Roman" w:cs="Times New Roman"/>
                <w:sz w:val="28"/>
                <w:szCs w:val="28"/>
              </w:rPr>
            </w:pPr>
            <w:r w:rsidRPr="005A6039">
              <w:rPr>
                <w:rFonts w:ascii="Times New Roman" w:hAnsi="Times New Roman" w:cs="Times New Roman"/>
              </w:rPr>
              <w:t>Общие затраты, связанные с возвратом продукции/Общий объем продаж</w:t>
            </w:r>
          </w:p>
        </w:tc>
      </w:tr>
      <w:tr w:rsidR="00AE0C4A" w:rsidTr="00AE0C4A">
        <w:tc>
          <w:tcPr>
            <w:tcW w:w="3190" w:type="dxa"/>
          </w:tcPr>
          <w:p w:rsidR="00AE0C4A" w:rsidRPr="005A6039" w:rsidRDefault="005A6039" w:rsidP="005A6039">
            <w:pPr>
              <w:autoSpaceDE w:val="0"/>
              <w:autoSpaceDN w:val="0"/>
              <w:adjustRightInd w:val="0"/>
              <w:jc w:val="both"/>
              <w:rPr>
                <w:rFonts w:ascii="Times New Roman" w:hAnsi="Times New Roman" w:cs="Times New Roman"/>
                <w:sz w:val="28"/>
                <w:szCs w:val="28"/>
              </w:rPr>
            </w:pPr>
            <w:r w:rsidRPr="005A6039">
              <w:rPr>
                <w:rFonts w:ascii="Times New Roman" w:hAnsi="Times New Roman" w:cs="Times New Roman"/>
              </w:rPr>
              <w:t>Доход от послепродажного обслуживания</w:t>
            </w:r>
          </w:p>
        </w:tc>
        <w:tc>
          <w:tcPr>
            <w:tcW w:w="746" w:type="dxa"/>
          </w:tcPr>
          <w:p w:rsidR="00AE0C4A" w:rsidRPr="005A6039" w:rsidRDefault="005A6039" w:rsidP="00BB045A">
            <w:pPr>
              <w:autoSpaceDE w:val="0"/>
              <w:autoSpaceDN w:val="0"/>
              <w:adjustRightInd w:val="0"/>
              <w:jc w:val="both"/>
              <w:rPr>
                <w:rFonts w:ascii="Times New Roman" w:hAnsi="Times New Roman" w:cs="Times New Roman"/>
                <w:sz w:val="28"/>
                <w:szCs w:val="28"/>
              </w:rPr>
            </w:pPr>
            <w:r w:rsidRPr="005A6039">
              <w:rPr>
                <w:rFonts w:ascii="Times New Roman" w:hAnsi="Times New Roman" w:cs="Times New Roman"/>
              </w:rPr>
              <w:t>%</w:t>
            </w:r>
          </w:p>
        </w:tc>
        <w:tc>
          <w:tcPr>
            <w:tcW w:w="5635" w:type="dxa"/>
          </w:tcPr>
          <w:p w:rsidR="00AE0C4A" w:rsidRPr="005A6039" w:rsidRDefault="005A6039" w:rsidP="005A6039">
            <w:pPr>
              <w:autoSpaceDE w:val="0"/>
              <w:autoSpaceDN w:val="0"/>
              <w:adjustRightInd w:val="0"/>
              <w:jc w:val="both"/>
              <w:rPr>
                <w:rFonts w:ascii="Times New Roman" w:hAnsi="Times New Roman" w:cs="Times New Roman"/>
                <w:sz w:val="28"/>
                <w:szCs w:val="28"/>
              </w:rPr>
            </w:pPr>
            <w:r w:rsidRPr="005A6039">
              <w:rPr>
                <w:rFonts w:ascii="Times New Roman" w:hAnsi="Times New Roman" w:cs="Times New Roman"/>
              </w:rPr>
              <w:t>Доход от послепродажного обслуживания/Общий объем продаж</w:t>
            </w:r>
          </w:p>
        </w:tc>
      </w:tr>
      <w:tr w:rsidR="00AE0C4A" w:rsidTr="005A6039">
        <w:tc>
          <w:tcPr>
            <w:tcW w:w="3190" w:type="dxa"/>
          </w:tcPr>
          <w:p w:rsidR="00AE0C4A" w:rsidRPr="005A6039" w:rsidRDefault="005A6039" w:rsidP="005A6039">
            <w:pPr>
              <w:autoSpaceDE w:val="0"/>
              <w:autoSpaceDN w:val="0"/>
              <w:adjustRightInd w:val="0"/>
              <w:jc w:val="both"/>
              <w:rPr>
                <w:rFonts w:ascii="Times New Roman" w:hAnsi="Times New Roman" w:cs="Times New Roman"/>
                <w:sz w:val="28"/>
                <w:szCs w:val="28"/>
              </w:rPr>
            </w:pPr>
            <w:r w:rsidRPr="005A6039">
              <w:rPr>
                <w:rFonts w:ascii="Times New Roman" w:hAnsi="Times New Roman" w:cs="Times New Roman"/>
              </w:rPr>
              <w:t>Средний срок уведомления о приеме рекламации к рас смотрению</w:t>
            </w:r>
          </w:p>
        </w:tc>
        <w:tc>
          <w:tcPr>
            <w:tcW w:w="746" w:type="dxa"/>
          </w:tcPr>
          <w:p w:rsidR="00AE0C4A" w:rsidRPr="005A6039" w:rsidRDefault="005A6039" w:rsidP="00BB045A">
            <w:pPr>
              <w:autoSpaceDE w:val="0"/>
              <w:autoSpaceDN w:val="0"/>
              <w:adjustRightInd w:val="0"/>
              <w:jc w:val="both"/>
              <w:rPr>
                <w:rFonts w:ascii="Times New Roman" w:hAnsi="Times New Roman" w:cs="Times New Roman"/>
                <w:sz w:val="28"/>
                <w:szCs w:val="28"/>
              </w:rPr>
            </w:pPr>
            <w:r w:rsidRPr="005A6039">
              <w:rPr>
                <w:rFonts w:ascii="Times New Roman" w:hAnsi="Times New Roman" w:cs="Times New Roman"/>
              </w:rPr>
              <w:t>Дни</w:t>
            </w:r>
          </w:p>
        </w:tc>
        <w:tc>
          <w:tcPr>
            <w:tcW w:w="5635" w:type="dxa"/>
            <w:vAlign w:val="center"/>
          </w:tcPr>
          <w:p w:rsidR="00AE0C4A" w:rsidRPr="005A6039" w:rsidRDefault="005A6039" w:rsidP="005A6039">
            <w:pPr>
              <w:autoSpaceDE w:val="0"/>
              <w:autoSpaceDN w:val="0"/>
              <w:adjustRightInd w:val="0"/>
              <w:jc w:val="center"/>
              <w:rPr>
                <w:rFonts w:ascii="Times New Roman" w:hAnsi="Times New Roman" w:cs="Times New Roman"/>
                <w:sz w:val="28"/>
                <w:szCs w:val="28"/>
              </w:rPr>
            </w:pPr>
            <w:r w:rsidRPr="005A6039">
              <w:rPr>
                <w:rFonts w:ascii="Times New Roman" w:hAnsi="Times New Roman" w:cs="Times New Roman"/>
                <w:sz w:val="28"/>
                <w:szCs w:val="28"/>
              </w:rPr>
              <w:t>-</w:t>
            </w:r>
          </w:p>
        </w:tc>
      </w:tr>
      <w:tr w:rsidR="00AE0C4A" w:rsidTr="005A6039">
        <w:tc>
          <w:tcPr>
            <w:tcW w:w="3190" w:type="dxa"/>
          </w:tcPr>
          <w:p w:rsidR="00AE0C4A" w:rsidRPr="005A6039" w:rsidRDefault="005A6039" w:rsidP="005A6039">
            <w:pPr>
              <w:autoSpaceDE w:val="0"/>
              <w:autoSpaceDN w:val="0"/>
              <w:adjustRightInd w:val="0"/>
              <w:jc w:val="both"/>
              <w:rPr>
                <w:rFonts w:ascii="Times New Roman" w:hAnsi="Times New Roman" w:cs="Times New Roman"/>
                <w:sz w:val="28"/>
                <w:szCs w:val="28"/>
              </w:rPr>
            </w:pPr>
            <w:r w:rsidRPr="005A6039">
              <w:rPr>
                <w:rFonts w:ascii="Times New Roman" w:hAnsi="Times New Roman" w:cs="Times New Roman"/>
              </w:rPr>
              <w:t>Средний срок принятия решения по рекламации</w:t>
            </w:r>
          </w:p>
        </w:tc>
        <w:tc>
          <w:tcPr>
            <w:tcW w:w="746" w:type="dxa"/>
          </w:tcPr>
          <w:p w:rsidR="00AE0C4A" w:rsidRPr="005A6039" w:rsidRDefault="005A6039" w:rsidP="00BB045A">
            <w:pPr>
              <w:autoSpaceDE w:val="0"/>
              <w:autoSpaceDN w:val="0"/>
              <w:adjustRightInd w:val="0"/>
              <w:jc w:val="both"/>
              <w:rPr>
                <w:rFonts w:ascii="Times New Roman" w:hAnsi="Times New Roman" w:cs="Times New Roman"/>
                <w:sz w:val="28"/>
                <w:szCs w:val="28"/>
              </w:rPr>
            </w:pPr>
            <w:r w:rsidRPr="005A6039">
              <w:rPr>
                <w:rFonts w:ascii="Times New Roman" w:hAnsi="Times New Roman" w:cs="Times New Roman"/>
              </w:rPr>
              <w:t>Дни</w:t>
            </w:r>
          </w:p>
        </w:tc>
        <w:tc>
          <w:tcPr>
            <w:tcW w:w="5635" w:type="dxa"/>
            <w:vAlign w:val="center"/>
          </w:tcPr>
          <w:p w:rsidR="00AE0C4A" w:rsidRPr="005A6039" w:rsidRDefault="005A6039" w:rsidP="005A6039">
            <w:pPr>
              <w:autoSpaceDE w:val="0"/>
              <w:autoSpaceDN w:val="0"/>
              <w:adjustRightInd w:val="0"/>
              <w:jc w:val="center"/>
              <w:rPr>
                <w:rFonts w:ascii="Times New Roman" w:hAnsi="Times New Roman" w:cs="Times New Roman"/>
                <w:sz w:val="28"/>
                <w:szCs w:val="28"/>
              </w:rPr>
            </w:pPr>
            <w:r w:rsidRPr="005A6039">
              <w:rPr>
                <w:rFonts w:ascii="Times New Roman" w:hAnsi="Times New Roman" w:cs="Times New Roman"/>
                <w:sz w:val="28"/>
                <w:szCs w:val="28"/>
              </w:rPr>
              <w:t>-</w:t>
            </w:r>
          </w:p>
        </w:tc>
      </w:tr>
    </w:tbl>
    <w:p w:rsidR="005A6039" w:rsidRDefault="005A6039" w:rsidP="00BB045A">
      <w:pPr>
        <w:autoSpaceDE w:val="0"/>
        <w:autoSpaceDN w:val="0"/>
        <w:adjustRightInd w:val="0"/>
        <w:spacing w:after="0" w:line="240" w:lineRule="auto"/>
        <w:jc w:val="both"/>
        <w:rPr>
          <w:rFonts w:ascii="Times New Roman" w:hAnsi="Times New Roman" w:cs="Times New Roman"/>
          <w:sz w:val="28"/>
          <w:szCs w:val="28"/>
        </w:rPr>
      </w:pPr>
    </w:p>
    <w:p w:rsidR="005A6039" w:rsidRDefault="005A6039" w:rsidP="009B2F9A">
      <w:pPr>
        <w:autoSpaceDE w:val="0"/>
        <w:autoSpaceDN w:val="0"/>
        <w:adjustRightInd w:val="0"/>
        <w:spacing w:after="0" w:line="240" w:lineRule="auto"/>
        <w:ind w:firstLine="567"/>
        <w:jc w:val="both"/>
        <w:rPr>
          <w:rFonts w:ascii="Times New Roman" w:hAnsi="Times New Roman" w:cs="Times New Roman"/>
          <w:sz w:val="28"/>
          <w:szCs w:val="28"/>
        </w:rPr>
      </w:pPr>
      <w:r w:rsidRPr="009B2F9A">
        <w:rPr>
          <w:rFonts w:ascii="Times New Roman" w:hAnsi="Times New Roman" w:cs="Times New Roman"/>
          <w:sz w:val="28"/>
          <w:szCs w:val="28"/>
        </w:rPr>
        <w:t>Таблица 5.5 KPI бизнес-процесса «Разработка продукции»</w:t>
      </w:r>
    </w:p>
    <w:tbl>
      <w:tblPr>
        <w:tblStyle w:val="a4"/>
        <w:tblW w:w="0" w:type="auto"/>
        <w:tblLook w:val="04A0"/>
      </w:tblPr>
      <w:tblGrid>
        <w:gridCol w:w="3190"/>
        <w:gridCol w:w="887"/>
        <w:gridCol w:w="5494"/>
      </w:tblGrid>
      <w:tr w:rsidR="005A6039" w:rsidRPr="009B2F9A" w:rsidTr="00CD7337">
        <w:tc>
          <w:tcPr>
            <w:tcW w:w="9571" w:type="dxa"/>
            <w:gridSpan w:val="3"/>
          </w:tcPr>
          <w:p w:rsidR="005A6039" w:rsidRPr="009B2F9A" w:rsidRDefault="005A6039" w:rsidP="005A6039">
            <w:pPr>
              <w:autoSpaceDE w:val="0"/>
              <w:autoSpaceDN w:val="0"/>
              <w:adjustRightInd w:val="0"/>
              <w:jc w:val="center"/>
              <w:rPr>
                <w:rFonts w:ascii="Times New Roman" w:hAnsi="Times New Roman" w:cs="Times New Roman"/>
                <w:sz w:val="20"/>
                <w:szCs w:val="20"/>
              </w:rPr>
            </w:pPr>
            <w:r w:rsidRPr="009B2F9A">
              <w:rPr>
                <w:rFonts w:ascii="Times New Roman" w:hAnsi="Times New Roman" w:cs="Times New Roman"/>
                <w:sz w:val="20"/>
                <w:szCs w:val="20"/>
              </w:rPr>
              <w:t>Ключевой показатель результативности — KPI</w:t>
            </w:r>
          </w:p>
        </w:tc>
      </w:tr>
      <w:tr w:rsidR="005A6039" w:rsidRPr="009B2F9A" w:rsidTr="005A6039">
        <w:tc>
          <w:tcPr>
            <w:tcW w:w="3190" w:type="dxa"/>
          </w:tcPr>
          <w:p w:rsidR="005A6039" w:rsidRPr="009B2F9A" w:rsidRDefault="005A6039" w:rsidP="009B2F9A">
            <w:pPr>
              <w:autoSpaceDE w:val="0"/>
              <w:autoSpaceDN w:val="0"/>
              <w:adjustRightInd w:val="0"/>
              <w:jc w:val="center"/>
              <w:rPr>
                <w:rFonts w:ascii="Times New Roman" w:hAnsi="Times New Roman" w:cs="Times New Roman"/>
                <w:sz w:val="20"/>
                <w:szCs w:val="20"/>
              </w:rPr>
            </w:pPr>
            <w:r w:rsidRPr="009B2F9A">
              <w:rPr>
                <w:rFonts w:ascii="Times New Roman" w:hAnsi="Times New Roman" w:cs="Times New Roman"/>
                <w:sz w:val="20"/>
                <w:szCs w:val="20"/>
              </w:rPr>
              <w:t>Название</w:t>
            </w:r>
          </w:p>
        </w:tc>
        <w:tc>
          <w:tcPr>
            <w:tcW w:w="887" w:type="dxa"/>
          </w:tcPr>
          <w:p w:rsidR="005A6039" w:rsidRPr="009B2F9A" w:rsidRDefault="005A6039" w:rsidP="009B2F9A">
            <w:pPr>
              <w:autoSpaceDE w:val="0"/>
              <w:autoSpaceDN w:val="0"/>
              <w:adjustRightInd w:val="0"/>
              <w:jc w:val="center"/>
              <w:rPr>
                <w:rFonts w:ascii="Times New Roman" w:hAnsi="Times New Roman" w:cs="Times New Roman"/>
                <w:sz w:val="20"/>
                <w:szCs w:val="20"/>
              </w:rPr>
            </w:pPr>
            <w:r w:rsidRPr="009B2F9A">
              <w:rPr>
                <w:rFonts w:ascii="Times New Roman" w:hAnsi="Times New Roman" w:cs="Times New Roman"/>
                <w:sz w:val="20"/>
                <w:szCs w:val="20"/>
              </w:rPr>
              <w:t>Ед. изм.</w:t>
            </w:r>
          </w:p>
        </w:tc>
        <w:tc>
          <w:tcPr>
            <w:tcW w:w="5494" w:type="dxa"/>
          </w:tcPr>
          <w:p w:rsidR="005A6039" w:rsidRPr="009B2F9A" w:rsidRDefault="005A6039" w:rsidP="009B2F9A">
            <w:pPr>
              <w:autoSpaceDE w:val="0"/>
              <w:autoSpaceDN w:val="0"/>
              <w:adjustRightInd w:val="0"/>
              <w:jc w:val="center"/>
              <w:rPr>
                <w:rFonts w:ascii="Times New Roman" w:hAnsi="Times New Roman" w:cs="Times New Roman"/>
                <w:sz w:val="20"/>
                <w:szCs w:val="20"/>
              </w:rPr>
            </w:pPr>
            <w:r w:rsidRPr="009B2F9A">
              <w:rPr>
                <w:rFonts w:ascii="Times New Roman" w:hAnsi="Times New Roman" w:cs="Times New Roman"/>
                <w:sz w:val="20"/>
                <w:szCs w:val="20"/>
              </w:rPr>
              <w:t>Методика расчета</w:t>
            </w:r>
          </w:p>
        </w:tc>
      </w:tr>
      <w:tr w:rsidR="005A6039" w:rsidRPr="009B2F9A" w:rsidTr="005A6039">
        <w:tc>
          <w:tcPr>
            <w:tcW w:w="3190" w:type="dxa"/>
          </w:tcPr>
          <w:p w:rsidR="005A6039" w:rsidRPr="009B2F9A" w:rsidRDefault="005A6039" w:rsidP="009B2F9A">
            <w:pPr>
              <w:autoSpaceDE w:val="0"/>
              <w:autoSpaceDN w:val="0"/>
              <w:adjustRightInd w:val="0"/>
              <w:jc w:val="both"/>
              <w:rPr>
                <w:rFonts w:ascii="Times New Roman" w:hAnsi="Times New Roman" w:cs="Times New Roman"/>
                <w:sz w:val="20"/>
                <w:szCs w:val="20"/>
              </w:rPr>
            </w:pPr>
            <w:r w:rsidRPr="009B2F9A">
              <w:rPr>
                <w:rFonts w:ascii="Times New Roman" w:hAnsi="Times New Roman" w:cs="Times New Roman"/>
                <w:sz w:val="20"/>
                <w:szCs w:val="20"/>
              </w:rPr>
              <w:t>Время цикла разработки продукта</w:t>
            </w:r>
          </w:p>
        </w:tc>
        <w:tc>
          <w:tcPr>
            <w:tcW w:w="887" w:type="dxa"/>
          </w:tcPr>
          <w:p w:rsidR="005A6039" w:rsidRPr="009B2F9A" w:rsidRDefault="005A6039" w:rsidP="009B2F9A">
            <w:pPr>
              <w:autoSpaceDE w:val="0"/>
              <w:autoSpaceDN w:val="0"/>
              <w:adjustRightInd w:val="0"/>
              <w:jc w:val="center"/>
              <w:rPr>
                <w:rFonts w:ascii="Times New Roman" w:hAnsi="Times New Roman" w:cs="Times New Roman"/>
                <w:sz w:val="20"/>
                <w:szCs w:val="20"/>
              </w:rPr>
            </w:pPr>
            <w:r w:rsidRPr="009B2F9A">
              <w:rPr>
                <w:rFonts w:ascii="Times New Roman" w:hAnsi="Times New Roman" w:cs="Times New Roman"/>
                <w:sz w:val="20"/>
                <w:szCs w:val="20"/>
              </w:rPr>
              <w:t>Неде</w:t>
            </w:r>
            <w:r w:rsidRPr="009B2F9A">
              <w:rPr>
                <w:rFonts w:ascii="Times New Roman" w:hAnsi="Times New Roman" w:cs="Times New Roman"/>
                <w:sz w:val="20"/>
                <w:szCs w:val="20"/>
              </w:rPr>
              <w:noBreakHyphen/>
              <w:t xml:space="preserve"> ли</w:t>
            </w:r>
          </w:p>
        </w:tc>
        <w:tc>
          <w:tcPr>
            <w:tcW w:w="5494" w:type="dxa"/>
            <w:vAlign w:val="center"/>
          </w:tcPr>
          <w:p w:rsidR="005A6039" w:rsidRPr="009B2F9A" w:rsidRDefault="005A6039" w:rsidP="005A6039">
            <w:pPr>
              <w:autoSpaceDE w:val="0"/>
              <w:autoSpaceDN w:val="0"/>
              <w:adjustRightInd w:val="0"/>
              <w:jc w:val="center"/>
              <w:rPr>
                <w:rFonts w:ascii="Times New Roman" w:hAnsi="Times New Roman" w:cs="Times New Roman"/>
                <w:sz w:val="20"/>
                <w:szCs w:val="20"/>
              </w:rPr>
            </w:pPr>
            <w:r w:rsidRPr="009B2F9A">
              <w:rPr>
                <w:rFonts w:ascii="Times New Roman" w:hAnsi="Times New Roman" w:cs="Times New Roman"/>
                <w:sz w:val="20"/>
                <w:szCs w:val="20"/>
              </w:rPr>
              <w:t>-</w:t>
            </w:r>
          </w:p>
        </w:tc>
      </w:tr>
      <w:tr w:rsidR="005A6039" w:rsidRPr="009B2F9A" w:rsidTr="005A6039">
        <w:tc>
          <w:tcPr>
            <w:tcW w:w="3190" w:type="dxa"/>
          </w:tcPr>
          <w:p w:rsidR="005A6039" w:rsidRPr="009B2F9A" w:rsidRDefault="005A6039" w:rsidP="009B2F9A">
            <w:pPr>
              <w:autoSpaceDE w:val="0"/>
              <w:autoSpaceDN w:val="0"/>
              <w:adjustRightInd w:val="0"/>
              <w:jc w:val="both"/>
              <w:rPr>
                <w:rFonts w:ascii="Times New Roman" w:hAnsi="Times New Roman" w:cs="Times New Roman"/>
                <w:sz w:val="20"/>
                <w:szCs w:val="20"/>
              </w:rPr>
            </w:pPr>
            <w:r w:rsidRPr="009B2F9A">
              <w:rPr>
                <w:rFonts w:ascii="Times New Roman" w:hAnsi="Times New Roman" w:cs="Times New Roman"/>
                <w:sz w:val="20"/>
                <w:szCs w:val="20"/>
              </w:rPr>
              <w:t>Затраты на разработку продукта</w:t>
            </w:r>
          </w:p>
        </w:tc>
        <w:tc>
          <w:tcPr>
            <w:tcW w:w="887" w:type="dxa"/>
          </w:tcPr>
          <w:p w:rsidR="005A6039" w:rsidRPr="009B2F9A" w:rsidRDefault="005A6039" w:rsidP="009B2F9A">
            <w:pPr>
              <w:autoSpaceDE w:val="0"/>
              <w:autoSpaceDN w:val="0"/>
              <w:adjustRightInd w:val="0"/>
              <w:jc w:val="center"/>
              <w:rPr>
                <w:rFonts w:ascii="Times New Roman" w:hAnsi="Times New Roman" w:cs="Times New Roman"/>
                <w:sz w:val="20"/>
                <w:szCs w:val="20"/>
              </w:rPr>
            </w:pPr>
            <w:r w:rsidRPr="009B2F9A">
              <w:rPr>
                <w:rFonts w:ascii="Times New Roman" w:hAnsi="Times New Roman" w:cs="Times New Roman"/>
                <w:sz w:val="20"/>
                <w:szCs w:val="20"/>
              </w:rPr>
              <w:t>%</w:t>
            </w:r>
          </w:p>
        </w:tc>
        <w:tc>
          <w:tcPr>
            <w:tcW w:w="5494" w:type="dxa"/>
          </w:tcPr>
          <w:p w:rsidR="005A6039" w:rsidRPr="009B2F9A" w:rsidRDefault="005A6039" w:rsidP="009B2F9A">
            <w:pPr>
              <w:autoSpaceDE w:val="0"/>
              <w:autoSpaceDN w:val="0"/>
              <w:adjustRightInd w:val="0"/>
              <w:jc w:val="both"/>
              <w:rPr>
                <w:rFonts w:ascii="Times New Roman" w:hAnsi="Times New Roman" w:cs="Times New Roman"/>
                <w:sz w:val="20"/>
                <w:szCs w:val="20"/>
              </w:rPr>
            </w:pPr>
            <w:r w:rsidRPr="009B2F9A">
              <w:rPr>
                <w:rFonts w:ascii="Times New Roman" w:hAnsi="Times New Roman" w:cs="Times New Roman"/>
                <w:sz w:val="20"/>
                <w:szCs w:val="20"/>
              </w:rPr>
              <w:t>(Суммарные затраты на проектирование и конструирование + суммарные затраты на выполнение НИР + сопутствующие затраты на разработку продукта)/Продажа</w:t>
            </w:r>
          </w:p>
        </w:tc>
      </w:tr>
      <w:tr w:rsidR="005A6039" w:rsidRPr="009B2F9A" w:rsidTr="005A6039">
        <w:tc>
          <w:tcPr>
            <w:tcW w:w="3190" w:type="dxa"/>
          </w:tcPr>
          <w:p w:rsidR="005A6039" w:rsidRPr="009B2F9A" w:rsidRDefault="005A6039" w:rsidP="009B2F9A">
            <w:pPr>
              <w:autoSpaceDE w:val="0"/>
              <w:autoSpaceDN w:val="0"/>
              <w:adjustRightInd w:val="0"/>
              <w:jc w:val="both"/>
              <w:rPr>
                <w:rFonts w:ascii="Times New Roman" w:hAnsi="Times New Roman" w:cs="Times New Roman"/>
                <w:sz w:val="20"/>
                <w:szCs w:val="20"/>
              </w:rPr>
            </w:pPr>
            <w:r w:rsidRPr="009B2F9A">
              <w:rPr>
                <w:rFonts w:ascii="Times New Roman" w:hAnsi="Times New Roman" w:cs="Times New Roman"/>
                <w:sz w:val="20"/>
                <w:szCs w:val="20"/>
              </w:rPr>
              <w:t>Надежность разрабатываемой продукции</w:t>
            </w:r>
          </w:p>
        </w:tc>
        <w:tc>
          <w:tcPr>
            <w:tcW w:w="887" w:type="dxa"/>
          </w:tcPr>
          <w:p w:rsidR="005A6039" w:rsidRPr="009B2F9A" w:rsidRDefault="005A6039" w:rsidP="009B2F9A">
            <w:pPr>
              <w:autoSpaceDE w:val="0"/>
              <w:autoSpaceDN w:val="0"/>
              <w:adjustRightInd w:val="0"/>
              <w:jc w:val="center"/>
              <w:rPr>
                <w:rFonts w:ascii="Times New Roman" w:hAnsi="Times New Roman" w:cs="Times New Roman"/>
                <w:sz w:val="20"/>
                <w:szCs w:val="20"/>
              </w:rPr>
            </w:pPr>
            <w:r w:rsidRPr="009B2F9A">
              <w:rPr>
                <w:rFonts w:ascii="Times New Roman" w:hAnsi="Times New Roman" w:cs="Times New Roman"/>
                <w:sz w:val="20"/>
                <w:szCs w:val="20"/>
              </w:rPr>
              <w:t>%</w:t>
            </w:r>
          </w:p>
        </w:tc>
        <w:tc>
          <w:tcPr>
            <w:tcW w:w="5494" w:type="dxa"/>
          </w:tcPr>
          <w:p w:rsidR="005A6039" w:rsidRPr="009B2F9A" w:rsidRDefault="005A6039" w:rsidP="009B2F9A">
            <w:pPr>
              <w:autoSpaceDE w:val="0"/>
              <w:autoSpaceDN w:val="0"/>
              <w:adjustRightInd w:val="0"/>
              <w:jc w:val="both"/>
              <w:rPr>
                <w:rFonts w:ascii="Times New Roman" w:hAnsi="Times New Roman" w:cs="Times New Roman"/>
                <w:sz w:val="20"/>
                <w:szCs w:val="20"/>
              </w:rPr>
            </w:pPr>
            <w:r w:rsidRPr="009B2F9A">
              <w:rPr>
                <w:rFonts w:ascii="Times New Roman" w:hAnsi="Times New Roman" w:cs="Times New Roman"/>
                <w:sz w:val="20"/>
                <w:szCs w:val="20"/>
              </w:rPr>
              <w:t>Общее число деталей, замененных в конструкции продукта на основании рекламаций/Общее число новых продуктов</w:t>
            </w:r>
          </w:p>
        </w:tc>
      </w:tr>
      <w:tr w:rsidR="005A6039" w:rsidRPr="009B2F9A" w:rsidTr="005A6039">
        <w:tc>
          <w:tcPr>
            <w:tcW w:w="3190" w:type="dxa"/>
          </w:tcPr>
          <w:p w:rsidR="005A6039" w:rsidRPr="009B2F9A" w:rsidRDefault="005A6039" w:rsidP="009B2F9A">
            <w:pPr>
              <w:autoSpaceDE w:val="0"/>
              <w:autoSpaceDN w:val="0"/>
              <w:adjustRightInd w:val="0"/>
              <w:jc w:val="both"/>
              <w:rPr>
                <w:rFonts w:ascii="Times New Roman" w:hAnsi="Times New Roman" w:cs="Times New Roman"/>
                <w:sz w:val="20"/>
                <w:szCs w:val="20"/>
              </w:rPr>
            </w:pPr>
            <w:r w:rsidRPr="009B2F9A">
              <w:rPr>
                <w:rFonts w:ascii="Times New Roman" w:hAnsi="Times New Roman" w:cs="Times New Roman"/>
                <w:sz w:val="20"/>
                <w:szCs w:val="20"/>
              </w:rPr>
              <w:t>Затраты на гарантийное обслуживание новых продуктов</w:t>
            </w:r>
          </w:p>
        </w:tc>
        <w:tc>
          <w:tcPr>
            <w:tcW w:w="887" w:type="dxa"/>
          </w:tcPr>
          <w:p w:rsidR="005A6039" w:rsidRPr="009B2F9A" w:rsidRDefault="005A6039" w:rsidP="009B2F9A">
            <w:pPr>
              <w:autoSpaceDE w:val="0"/>
              <w:autoSpaceDN w:val="0"/>
              <w:adjustRightInd w:val="0"/>
              <w:jc w:val="center"/>
              <w:rPr>
                <w:rFonts w:ascii="Times New Roman" w:hAnsi="Times New Roman" w:cs="Times New Roman"/>
                <w:sz w:val="20"/>
                <w:szCs w:val="20"/>
              </w:rPr>
            </w:pPr>
            <w:r w:rsidRPr="009B2F9A">
              <w:rPr>
                <w:rFonts w:ascii="Times New Roman" w:hAnsi="Times New Roman" w:cs="Times New Roman"/>
                <w:sz w:val="20"/>
                <w:szCs w:val="20"/>
              </w:rPr>
              <w:t>%</w:t>
            </w:r>
          </w:p>
        </w:tc>
        <w:tc>
          <w:tcPr>
            <w:tcW w:w="5494" w:type="dxa"/>
          </w:tcPr>
          <w:p w:rsidR="005A6039" w:rsidRPr="009B2F9A" w:rsidRDefault="005A6039" w:rsidP="009B2F9A">
            <w:pPr>
              <w:autoSpaceDE w:val="0"/>
              <w:autoSpaceDN w:val="0"/>
              <w:adjustRightInd w:val="0"/>
              <w:jc w:val="both"/>
              <w:rPr>
                <w:rFonts w:ascii="Times New Roman" w:hAnsi="Times New Roman" w:cs="Times New Roman"/>
                <w:sz w:val="20"/>
                <w:szCs w:val="20"/>
              </w:rPr>
            </w:pPr>
            <w:r w:rsidRPr="009B2F9A">
              <w:rPr>
                <w:rFonts w:ascii="Times New Roman" w:hAnsi="Times New Roman" w:cs="Times New Roman"/>
                <w:sz w:val="20"/>
                <w:szCs w:val="20"/>
              </w:rPr>
              <w:t>Затраты на гарантийное обслуживание новых продуктов/Объем продаж</w:t>
            </w:r>
          </w:p>
        </w:tc>
      </w:tr>
      <w:tr w:rsidR="005A6039" w:rsidRPr="009B2F9A" w:rsidTr="005A6039">
        <w:tc>
          <w:tcPr>
            <w:tcW w:w="3190" w:type="dxa"/>
          </w:tcPr>
          <w:p w:rsidR="005A6039" w:rsidRPr="009B2F9A" w:rsidRDefault="005A6039" w:rsidP="009B2F9A">
            <w:pPr>
              <w:autoSpaceDE w:val="0"/>
              <w:autoSpaceDN w:val="0"/>
              <w:adjustRightInd w:val="0"/>
              <w:jc w:val="both"/>
              <w:rPr>
                <w:rFonts w:ascii="Times New Roman" w:hAnsi="Times New Roman" w:cs="Times New Roman"/>
                <w:sz w:val="20"/>
                <w:szCs w:val="20"/>
              </w:rPr>
            </w:pPr>
            <w:r w:rsidRPr="009B2F9A">
              <w:rPr>
                <w:rFonts w:ascii="Times New Roman" w:hAnsi="Times New Roman" w:cs="Times New Roman"/>
                <w:sz w:val="20"/>
                <w:szCs w:val="20"/>
              </w:rPr>
              <w:t>Число попутно раз работанных продуктов</w:t>
            </w:r>
          </w:p>
        </w:tc>
        <w:tc>
          <w:tcPr>
            <w:tcW w:w="887" w:type="dxa"/>
          </w:tcPr>
          <w:p w:rsidR="005A6039" w:rsidRPr="009B2F9A" w:rsidRDefault="005A6039" w:rsidP="009B2F9A">
            <w:pPr>
              <w:autoSpaceDE w:val="0"/>
              <w:autoSpaceDN w:val="0"/>
              <w:adjustRightInd w:val="0"/>
              <w:jc w:val="center"/>
              <w:rPr>
                <w:rFonts w:ascii="Times New Roman" w:hAnsi="Times New Roman" w:cs="Times New Roman"/>
                <w:sz w:val="20"/>
                <w:szCs w:val="20"/>
              </w:rPr>
            </w:pPr>
            <w:r w:rsidRPr="009B2F9A">
              <w:rPr>
                <w:rFonts w:ascii="Times New Roman" w:hAnsi="Times New Roman" w:cs="Times New Roman"/>
                <w:sz w:val="20"/>
                <w:szCs w:val="20"/>
              </w:rPr>
              <w:t>%</w:t>
            </w:r>
          </w:p>
        </w:tc>
        <w:tc>
          <w:tcPr>
            <w:tcW w:w="5494" w:type="dxa"/>
          </w:tcPr>
          <w:p w:rsidR="005A6039" w:rsidRPr="009B2F9A" w:rsidRDefault="005A6039" w:rsidP="009B2F9A">
            <w:pPr>
              <w:autoSpaceDE w:val="0"/>
              <w:autoSpaceDN w:val="0"/>
              <w:adjustRightInd w:val="0"/>
              <w:jc w:val="both"/>
              <w:rPr>
                <w:rFonts w:ascii="Times New Roman" w:hAnsi="Times New Roman" w:cs="Times New Roman"/>
                <w:sz w:val="20"/>
                <w:szCs w:val="20"/>
              </w:rPr>
            </w:pPr>
            <w:r w:rsidRPr="009B2F9A">
              <w:rPr>
                <w:rFonts w:ascii="Times New Roman" w:hAnsi="Times New Roman" w:cs="Times New Roman"/>
                <w:sz w:val="20"/>
                <w:szCs w:val="20"/>
              </w:rPr>
              <w:t>Число попутно разработанных продуктов/Общее число разработанных новых продуктов</w:t>
            </w:r>
          </w:p>
        </w:tc>
      </w:tr>
      <w:tr w:rsidR="005A6039" w:rsidRPr="009B2F9A" w:rsidTr="005A6039">
        <w:tc>
          <w:tcPr>
            <w:tcW w:w="3190" w:type="dxa"/>
          </w:tcPr>
          <w:p w:rsidR="005A6039" w:rsidRPr="009B2F9A" w:rsidRDefault="005A6039" w:rsidP="009B2F9A">
            <w:pPr>
              <w:autoSpaceDE w:val="0"/>
              <w:autoSpaceDN w:val="0"/>
              <w:adjustRightInd w:val="0"/>
              <w:jc w:val="both"/>
              <w:rPr>
                <w:rFonts w:ascii="Times New Roman" w:hAnsi="Times New Roman" w:cs="Times New Roman"/>
                <w:sz w:val="20"/>
                <w:szCs w:val="20"/>
              </w:rPr>
            </w:pPr>
            <w:r w:rsidRPr="009B2F9A">
              <w:rPr>
                <w:rFonts w:ascii="Times New Roman" w:hAnsi="Times New Roman" w:cs="Times New Roman"/>
                <w:sz w:val="20"/>
                <w:szCs w:val="20"/>
              </w:rPr>
              <w:t>Патентные показатели</w:t>
            </w:r>
          </w:p>
        </w:tc>
        <w:tc>
          <w:tcPr>
            <w:tcW w:w="887" w:type="dxa"/>
          </w:tcPr>
          <w:p w:rsidR="005A6039" w:rsidRPr="009B2F9A" w:rsidRDefault="005A6039" w:rsidP="009B2F9A">
            <w:pPr>
              <w:autoSpaceDE w:val="0"/>
              <w:autoSpaceDN w:val="0"/>
              <w:adjustRightInd w:val="0"/>
              <w:jc w:val="center"/>
              <w:rPr>
                <w:rFonts w:ascii="Times New Roman" w:hAnsi="Times New Roman" w:cs="Times New Roman"/>
                <w:sz w:val="20"/>
                <w:szCs w:val="20"/>
              </w:rPr>
            </w:pPr>
            <w:r w:rsidRPr="009B2F9A">
              <w:rPr>
                <w:rFonts w:ascii="Times New Roman" w:hAnsi="Times New Roman" w:cs="Times New Roman"/>
                <w:sz w:val="20"/>
                <w:szCs w:val="20"/>
              </w:rPr>
              <w:t>%</w:t>
            </w:r>
          </w:p>
        </w:tc>
        <w:tc>
          <w:tcPr>
            <w:tcW w:w="5494" w:type="dxa"/>
          </w:tcPr>
          <w:p w:rsidR="005A6039" w:rsidRPr="009B2F9A" w:rsidRDefault="005A6039" w:rsidP="009B2F9A">
            <w:pPr>
              <w:autoSpaceDE w:val="0"/>
              <w:autoSpaceDN w:val="0"/>
              <w:adjustRightInd w:val="0"/>
              <w:jc w:val="both"/>
              <w:rPr>
                <w:rFonts w:ascii="Times New Roman" w:hAnsi="Times New Roman" w:cs="Times New Roman"/>
                <w:sz w:val="20"/>
                <w:szCs w:val="20"/>
              </w:rPr>
            </w:pPr>
            <w:r w:rsidRPr="009B2F9A">
              <w:rPr>
                <w:rFonts w:ascii="Times New Roman" w:hAnsi="Times New Roman" w:cs="Times New Roman"/>
                <w:sz w:val="20"/>
                <w:szCs w:val="20"/>
              </w:rPr>
              <w:t>Число патентов, полученных в предшествующем году/Общее число патентов, полученных организацией</w:t>
            </w:r>
          </w:p>
        </w:tc>
      </w:tr>
      <w:tr w:rsidR="005A6039" w:rsidRPr="009B2F9A" w:rsidTr="005A6039">
        <w:tc>
          <w:tcPr>
            <w:tcW w:w="3190" w:type="dxa"/>
          </w:tcPr>
          <w:p w:rsidR="005A6039" w:rsidRPr="009B2F9A" w:rsidRDefault="005A6039" w:rsidP="009B2F9A">
            <w:pPr>
              <w:autoSpaceDE w:val="0"/>
              <w:autoSpaceDN w:val="0"/>
              <w:adjustRightInd w:val="0"/>
              <w:jc w:val="both"/>
              <w:rPr>
                <w:rFonts w:ascii="Times New Roman" w:hAnsi="Times New Roman" w:cs="Times New Roman"/>
                <w:sz w:val="20"/>
                <w:szCs w:val="20"/>
              </w:rPr>
            </w:pPr>
            <w:r w:rsidRPr="009B2F9A">
              <w:rPr>
                <w:rFonts w:ascii="Times New Roman" w:hAnsi="Times New Roman" w:cs="Times New Roman"/>
                <w:sz w:val="20"/>
                <w:szCs w:val="20"/>
              </w:rPr>
              <w:t>Вклад новых продуктов</w:t>
            </w:r>
          </w:p>
        </w:tc>
        <w:tc>
          <w:tcPr>
            <w:tcW w:w="887" w:type="dxa"/>
          </w:tcPr>
          <w:p w:rsidR="005A6039" w:rsidRPr="009B2F9A" w:rsidRDefault="005A6039" w:rsidP="009B2F9A">
            <w:pPr>
              <w:autoSpaceDE w:val="0"/>
              <w:autoSpaceDN w:val="0"/>
              <w:adjustRightInd w:val="0"/>
              <w:jc w:val="center"/>
              <w:rPr>
                <w:rFonts w:ascii="Times New Roman" w:hAnsi="Times New Roman" w:cs="Times New Roman"/>
                <w:sz w:val="20"/>
                <w:szCs w:val="20"/>
              </w:rPr>
            </w:pPr>
            <w:r w:rsidRPr="009B2F9A">
              <w:rPr>
                <w:rFonts w:ascii="Times New Roman" w:hAnsi="Times New Roman" w:cs="Times New Roman"/>
                <w:sz w:val="20"/>
                <w:szCs w:val="20"/>
              </w:rPr>
              <w:t>%</w:t>
            </w:r>
          </w:p>
        </w:tc>
        <w:tc>
          <w:tcPr>
            <w:tcW w:w="5494" w:type="dxa"/>
          </w:tcPr>
          <w:p w:rsidR="005A6039" w:rsidRPr="009B2F9A" w:rsidRDefault="005A6039" w:rsidP="00BB045A">
            <w:pPr>
              <w:autoSpaceDE w:val="0"/>
              <w:autoSpaceDN w:val="0"/>
              <w:adjustRightInd w:val="0"/>
              <w:jc w:val="both"/>
              <w:rPr>
                <w:rFonts w:ascii="Times New Roman" w:hAnsi="Times New Roman" w:cs="Times New Roman"/>
                <w:sz w:val="20"/>
                <w:szCs w:val="20"/>
              </w:rPr>
            </w:pPr>
            <w:r w:rsidRPr="009B2F9A">
              <w:rPr>
                <w:rFonts w:ascii="Times New Roman" w:hAnsi="Times New Roman" w:cs="Times New Roman"/>
                <w:sz w:val="20"/>
                <w:szCs w:val="20"/>
              </w:rPr>
              <w:t>Объем продаж новых продуктов/Общий объем продаж</w:t>
            </w:r>
          </w:p>
        </w:tc>
      </w:tr>
      <w:tr w:rsidR="005A6039" w:rsidRPr="009B2F9A" w:rsidTr="005A6039">
        <w:tc>
          <w:tcPr>
            <w:tcW w:w="3190" w:type="dxa"/>
          </w:tcPr>
          <w:p w:rsidR="005A6039" w:rsidRPr="009B2F9A" w:rsidRDefault="005A6039" w:rsidP="009B2F9A">
            <w:pPr>
              <w:autoSpaceDE w:val="0"/>
              <w:autoSpaceDN w:val="0"/>
              <w:adjustRightInd w:val="0"/>
              <w:jc w:val="both"/>
              <w:rPr>
                <w:rFonts w:ascii="Times New Roman" w:hAnsi="Times New Roman" w:cs="Times New Roman"/>
                <w:sz w:val="20"/>
                <w:szCs w:val="20"/>
              </w:rPr>
            </w:pPr>
            <w:r w:rsidRPr="009B2F9A">
              <w:rPr>
                <w:rFonts w:ascii="Times New Roman" w:hAnsi="Times New Roman" w:cs="Times New Roman"/>
                <w:sz w:val="20"/>
                <w:szCs w:val="20"/>
              </w:rPr>
              <w:t>Показатели внедрения новых продуктов</w:t>
            </w:r>
          </w:p>
        </w:tc>
        <w:tc>
          <w:tcPr>
            <w:tcW w:w="887" w:type="dxa"/>
          </w:tcPr>
          <w:p w:rsidR="005A6039" w:rsidRPr="009B2F9A" w:rsidRDefault="005A6039" w:rsidP="009B2F9A">
            <w:pPr>
              <w:autoSpaceDE w:val="0"/>
              <w:autoSpaceDN w:val="0"/>
              <w:adjustRightInd w:val="0"/>
              <w:jc w:val="center"/>
              <w:rPr>
                <w:rFonts w:ascii="Times New Roman" w:hAnsi="Times New Roman" w:cs="Times New Roman"/>
                <w:sz w:val="20"/>
                <w:szCs w:val="20"/>
              </w:rPr>
            </w:pPr>
            <w:r w:rsidRPr="009B2F9A">
              <w:rPr>
                <w:rFonts w:ascii="Times New Roman" w:hAnsi="Times New Roman" w:cs="Times New Roman"/>
                <w:sz w:val="20"/>
                <w:szCs w:val="20"/>
              </w:rPr>
              <w:t>%</w:t>
            </w:r>
          </w:p>
        </w:tc>
        <w:tc>
          <w:tcPr>
            <w:tcW w:w="5494" w:type="dxa"/>
          </w:tcPr>
          <w:p w:rsidR="005A6039" w:rsidRPr="009B2F9A" w:rsidRDefault="005A6039" w:rsidP="00BB045A">
            <w:pPr>
              <w:autoSpaceDE w:val="0"/>
              <w:autoSpaceDN w:val="0"/>
              <w:adjustRightInd w:val="0"/>
              <w:jc w:val="both"/>
              <w:rPr>
                <w:rFonts w:ascii="Times New Roman" w:hAnsi="Times New Roman" w:cs="Times New Roman"/>
                <w:sz w:val="20"/>
                <w:szCs w:val="20"/>
              </w:rPr>
            </w:pPr>
            <w:r w:rsidRPr="009B2F9A">
              <w:rPr>
                <w:rFonts w:ascii="Times New Roman" w:hAnsi="Times New Roman" w:cs="Times New Roman"/>
                <w:sz w:val="20"/>
                <w:szCs w:val="20"/>
              </w:rPr>
              <w:t>Число неудачных новых продуктов/Общее число новых продуктов</w:t>
            </w:r>
          </w:p>
        </w:tc>
      </w:tr>
      <w:tr w:rsidR="005A6039" w:rsidRPr="009B2F9A" w:rsidTr="005A6039">
        <w:tc>
          <w:tcPr>
            <w:tcW w:w="3190" w:type="dxa"/>
          </w:tcPr>
          <w:p w:rsidR="005A6039" w:rsidRPr="009B2F9A" w:rsidRDefault="005A6039" w:rsidP="009B2F9A">
            <w:pPr>
              <w:autoSpaceDE w:val="0"/>
              <w:autoSpaceDN w:val="0"/>
              <w:adjustRightInd w:val="0"/>
              <w:jc w:val="both"/>
              <w:rPr>
                <w:rFonts w:ascii="Times New Roman" w:hAnsi="Times New Roman" w:cs="Times New Roman"/>
                <w:sz w:val="20"/>
                <w:szCs w:val="20"/>
              </w:rPr>
            </w:pPr>
            <w:r w:rsidRPr="009B2F9A">
              <w:rPr>
                <w:rFonts w:ascii="Times New Roman" w:hAnsi="Times New Roman" w:cs="Times New Roman"/>
                <w:sz w:val="20"/>
                <w:szCs w:val="20"/>
              </w:rPr>
              <w:t>Доля новых продуктов</w:t>
            </w:r>
          </w:p>
        </w:tc>
        <w:tc>
          <w:tcPr>
            <w:tcW w:w="887" w:type="dxa"/>
          </w:tcPr>
          <w:p w:rsidR="005A6039" w:rsidRPr="009B2F9A" w:rsidRDefault="005A6039" w:rsidP="009B2F9A">
            <w:pPr>
              <w:autoSpaceDE w:val="0"/>
              <w:autoSpaceDN w:val="0"/>
              <w:adjustRightInd w:val="0"/>
              <w:jc w:val="center"/>
              <w:rPr>
                <w:rFonts w:ascii="Times New Roman" w:hAnsi="Times New Roman" w:cs="Times New Roman"/>
                <w:sz w:val="20"/>
                <w:szCs w:val="20"/>
              </w:rPr>
            </w:pPr>
            <w:r w:rsidRPr="009B2F9A">
              <w:rPr>
                <w:rFonts w:ascii="Times New Roman" w:hAnsi="Times New Roman" w:cs="Times New Roman"/>
                <w:sz w:val="20"/>
                <w:szCs w:val="20"/>
              </w:rPr>
              <w:t>%</w:t>
            </w:r>
          </w:p>
        </w:tc>
        <w:tc>
          <w:tcPr>
            <w:tcW w:w="5494" w:type="dxa"/>
          </w:tcPr>
          <w:p w:rsidR="005A6039" w:rsidRPr="009B2F9A" w:rsidRDefault="005A6039" w:rsidP="009B2F9A">
            <w:pPr>
              <w:autoSpaceDE w:val="0"/>
              <w:autoSpaceDN w:val="0"/>
              <w:adjustRightInd w:val="0"/>
              <w:jc w:val="both"/>
              <w:rPr>
                <w:rFonts w:ascii="Times New Roman" w:hAnsi="Times New Roman" w:cs="Times New Roman"/>
                <w:sz w:val="20"/>
                <w:szCs w:val="20"/>
              </w:rPr>
            </w:pPr>
            <w:r w:rsidRPr="009B2F9A">
              <w:rPr>
                <w:rFonts w:ascii="Times New Roman" w:hAnsi="Times New Roman" w:cs="Times New Roman"/>
                <w:sz w:val="20"/>
                <w:szCs w:val="20"/>
              </w:rPr>
              <w:t>Число новых продуктов, разработанных в предшествующем году/Общее число произведенных продуктов</w:t>
            </w:r>
          </w:p>
        </w:tc>
      </w:tr>
      <w:tr w:rsidR="005A6039" w:rsidRPr="009B2F9A" w:rsidTr="005A6039">
        <w:tc>
          <w:tcPr>
            <w:tcW w:w="3190" w:type="dxa"/>
          </w:tcPr>
          <w:p w:rsidR="005A6039" w:rsidRPr="009B2F9A" w:rsidRDefault="005A6039" w:rsidP="009B2F9A">
            <w:pPr>
              <w:autoSpaceDE w:val="0"/>
              <w:autoSpaceDN w:val="0"/>
              <w:adjustRightInd w:val="0"/>
              <w:jc w:val="both"/>
              <w:rPr>
                <w:rFonts w:ascii="Times New Roman" w:hAnsi="Times New Roman" w:cs="Times New Roman"/>
                <w:sz w:val="20"/>
                <w:szCs w:val="20"/>
              </w:rPr>
            </w:pPr>
            <w:r w:rsidRPr="009B2F9A">
              <w:rPr>
                <w:rFonts w:ascii="Times New Roman" w:hAnsi="Times New Roman" w:cs="Times New Roman"/>
                <w:sz w:val="20"/>
                <w:szCs w:val="20"/>
              </w:rPr>
              <w:t>Число людей, занятых разработкой нового продукта</w:t>
            </w:r>
          </w:p>
        </w:tc>
        <w:tc>
          <w:tcPr>
            <w:tcW w:w="887" w:type="dxa"/>
          </w:tcPr>
          <w:p w:rsidR="005A6039" w:rsidRPr="009B2F9A" w:rsidRDefault="005A6039" w:rsidP="009B2F9A">
            <w:pPr>
              <w:autoSpaceDE w:val="0"/>
              <w:autoSpaceDN w:val="0"/>
              <w:adjustRightInd w:val="0"/>
              <w:jc w:val="center"/>
              <w:rPr>
                <w:rFonts w:ascii="Times New Roman" w:hAnsi="Times New Roman" w:cs="Times New Roman"/>
                <w:sz w:val="20"/>
                <w:szCs w:val="20"/>
              </w:rPr>
            </w:pPr>
            <w:r w:rsidRPr="009B2F9A">
              <w:rPr>
                <w:rFonts w:ascii="Times New Roman" w:hAnsi="Times New Roman" w:cs="Times New Roman"/>
                <w:sz w:val="20"/>
                <w:szCs w:val="20"/>
              </w:rPr>
              <w:t>%</w:t>
            </w:r>
          </w:p>
        </w:tc>
        <w:tc>
          <w:tcPr>
            <w:tcW w:w="5494" w:type="dxa"/>
          </w:tcPr>
          <w:p w:rsidR="005A6039" w:rsidRPr="009B2F9A" w:rsidRDefault="005A6039" w:rsidP="00BB045A">
            <w:pPr>
              <w:autoSpaceDE w:val="0"/>
              <w:autoSpaceDN w:val="0"/>
              <w:adjustRightInd w:val="0"/>
              <w:jc w:val="both"/>
              <w:rPr>
                <w:rFonts w:ascii="Times New Roman" w:hAnsi="Times New Roman" w:cs="Times New Roman"/>
                <w:sz w:val="20"/>
                <w:szCs w:val="20"/>
              </w:rPr>
            </w:pPr>
            <w:r w:rsidRPr="009B2F9A">
              <w:rPr>
                <w:rFonts w:ascii="Times New Roman" w:hAnsi="Times New Roman" w:cs="Times New Roman"/>
                <w:sz w:val="20"/>
                <w:szCs w:val="20"/>
              </w:rPr>
              <w:t>Число людей, занятых разработкой нового продукта/Общее число работающих</w:t>
            </w:r>
          </w:p>
        </w:tc>
      </w:tr>
      <w:tr w:rsidR="005A6039" w:rsidRPr="009B2F9A" w:rsidTr="005A6039">
        <w:tc>
          <w:tcPr>
            <w:tcW w:w="3190" w:type="dxa"/>
          </w:tcPr>
          <w:p w:rsidR="005A6039" w:rsidRPr="009B2F9A" w:rsidRDefault="00427DDA" w:rsidP="009B2F9A">
            <w:pPr>
              <w:autoSpaceDE w:val="0"/>
              <w:autoSpaceDN w:val="0"/>
              <w:adjustRightInd w:val="0"/>
              <w:jc w:val="both"/>
              <w:rPr>
                <w:rFonts w:ascii="Times New Roman" w:hAnsi="Times New Roman" w:cs="Times New Roman"/>
                <w:sz w:val="20"/>
                <w:szCs w:val="20"/>
              </w:rPr>
            </w:pPr>
            <w:r w:rsidRPr="009B2F9A">
              <w:rPr>
                <w:rFonts w:ascii="Times New Roman" w:hAnsi="Times New Roman" w:cs="Times New Roman"/>
                <w:sz w:val="20"/>
                <w:szCs w:val="20"/>
              </w:rPr>
              <w:t>Скорость обновления выпускаемой продукции</w:t>
            </w:r>
          </w:p>
        </w:tc>
        <w:tc>
          <w:tcPr>
            <w:tcW w:w="887" w:type="dxa"/>
          </w:tcPr>
          <w:p w:rsidR="005A6039" w:rsidRPr="009B2F9A" w:rsidRDefault="00427DDA" w:rsidP="009B2F9A">
            <w:pPr>
              <w:autoSpaceDE w:val="0"/>
              <w:autoSpaceDN w:val="0"/>
              <w:adjustRightInd w:val="0"/>
              <w:jc w:val="center"/>
              <w:rPr>
                <w:rFonts w:ascii="Times New Roman" w:hAnsi="Times New Roman" w:cs="Times New Roman"/>
                <w:sz w:val="20"/>
                <w:szCs w:val="20"/>
              </w:rPr>
            </w:pPr>
            <w:r w:rsidRPr="009B2F9A">
              <w:rPr>
                <w:rFonts w:ascii="Times New Roman" w:hAnsi="Times New Roman" w:cs="Times New Roman"/>
                <w:sz w:val="20"/>
                <w:szCs w:val="20"/>
              </w:rPr>
              <w:t>%</w:t>
            </w:r>
          </w:p>
        </w:tc>
        <w:tc>
          <w:tcPr>
            <w:tcW w:w="5494" w:type="dxa"/>
          </w:tcPr>
          <w:p w:rsidR="005A6039" w:rsidRPr="009B2F9A" w:rsidRDefault="00427DDA" w:rsidP="009B2F9A">
            <w:pPr>
              <w:autoSpaceDE w:val="0"/>
              <w:autoSpaceDN w:val="0"/>
              <w:adjustRightInd w:val="0"/>
              <w:jc w:val="both"/>
              <w:rPr>
                <w:rFonts w:ascii="Times New Roman" w:hAnsi="Times New Roman" w:cs="Times New Roman"/>
                <w:sz w:val="20"/>
                <w:szCs w:val="20"/>
              </w:rPr>
            </w:pPr>
            <w:r w:rsidRPr="009B2F9A">
              <w:rPr>
                <w:rFonts w:ascii="Times New Roman" w:hAnsi="Times New Roman" w:cs="Times New Roman"/>
                <w:sz w:val="20"/>
                <w:szCs w:val="20"/>
              </w:rPr>
              <w:t>Число продуктов, снятых с производства за последние три года/Общее число продуктов, запущенных в производство за последние три года</w:t>
            </w:r>
          </w:p>
        </w:tc>
      </w:tr>
      <w:tr w:rsidR="005A6039" w:rsidRPr="009B2F9A" w:rsidTr="005A6039">
        <w:tc>
          <w:tcPr>
            <w:tcW w:w="3190" w:type="dxa"/>
          </w:tcPr>
          <w:p w:rsidR="005A6039" w:rsidRPr="009B2F9A" w:rsidRDefault="00427DDA" w:rsidP="00BB045A">
            <w:pPr>
              <w:autoSpaceDE w:val="0"/>
              <w:autoSpaceDN w:val="0"/>
              <w:adjustRightInd w:val="0"/>
              <w:jc w:val="both"/>
              <w:rPr>
                <w:rFonts w:ascii="Times New Roman" w:hAnsi="Times New Roman" w:cs="Times New Roman"/>
                <w:sz w:val="20"/>
                <w:szCs w:val="20"/>
              </w:rPr>
            </w:pPr>
            <w:r w:rsidRPr="009B2F9A">
              <w:rPr>
                <w:rFonts w:ascii="Times New Roman" w:hAnsi="Times New Roman" w:cs="Times New Roman"/>
                <w:sz w:val="20"/>
                <w:szCs w:val="20"/>
              </w:rPr>
              <w:t>Степень утилизации компонентов</w:t>
            </w:r>
          </w:p>
        </w:tc>
        <w:tc>
          <w:tcPr>
            <w:tcW w:w="887" w:type="dxa"/>
          </w:tcPr>
          <w:p w:rsidR="005A6039" w:rsidRPr="009B2F9A" w:rsidRDefault="00427DDA" w:rsidP="009B2F9A">
            <w:pPr>
              <w:autoSpaceDE w:val="0"/>
              <w:autoSpaceDN w:val="0"/>
              <w:adjustRightInd w:val="0"/>
              <w:jc w:val="center"/>
              <w:rPr>
                <w:rFonts w:ascii="Times New Roman" w:hAnsi="Times New Roman" w:cs="Times New Roman"/>
                <w:sz w:val="20"/>
                <w:szCs w:val="20"/>
              </w:rPr>
            </w:pPr>
            <w:r w:rsidRPr="009B2F9A">
              <w:rPr>
                <w:rFonts w:ascii="Times New Roman" w:hAnsi="Times New Roman" w:cs="Times New Roman"/>
                <w:sz w:val="20"/>
                <w:szCs w:val="20"/>
              </w:rPr>
              <w:t>%</w:t>
            </w:r>
          </w:p>
        </w:tc>
        <w:tc>
          <w:tcPr>
            <w:tcW w:w="5494" w:type="dxa"/>
          </w:tcPr>
          <w:p w:rsidR="005A6039" w:rsidRPr="009B2F9A" w:rsidRDefault="00427DDA" w:rsidP="00BB045A">
            <w:pPr>
              <w:autoSpaceDE w:val="0"/>
              <w:autoSpaceDN w:val="0"/>
              <w:adjustRightInd w:val="0"/>
              <w:jc w:val="both"/>
              <w:rPr>
                <w:rFonts w:ascii="Times New Roman" w:hAnsi="Times New Roman" w:cs="Times New Roman"/>
                <w:sz w:val="20"/>
                <w:szCs w:val="20"/>
              </w:rPr>
            </w:pPr>
            <w:r w:rsidRPr="009B2F9A">
              <w:rPr>
                <w:rFonts w:ascii="Times New Roman" w:hAnsi="Times New Roman" w:cs="Times New Roman"/>
                <w:sz w:val="20"/>
                <w:szCs w:val="20"/>
              </w:rPr>
              <w:t>Число компонентов, утилизированных в прошлом году/Общее число компонентов, произведенных в прошлом году</w:t>
            </w:r>
          </w:p>
        </w:tc>
      </w:tr>
      <w:tr w:rsidR="00427DDA" w:rsidRPr="009B2F9A" w:rsidTr="005A6039">
        <w:tc>
          <w:tcPr>
            <w:tcW w:w="3190" w:type="dxa"/>
          </w:tcPr>
          <w:p w:rsidR="00427DDA" w:rsidRPr="009B2F9A" w:rsidRDefault="00427DDA" w:rsidP="009B2F9A">
            <w:pPr>
              <w:autoSpaceDE w:val="0"/>
              <w:autoSpaceDN w:val="0"/>
              <w:adjustRightInd w:val="0"/>
              <w:jc w:val="both"/>
              <w:rPr>
                <w:rFonts w:ascii="Times New Roman" w:hAnsi="Times New Roman" w:cs="Times New Roman"/>
                <w:sz w:val="20"/>
                <w:szCs w:val="20"/>
              </w:rPr>
            </w:pPr>
            <w:r w:rsidRPr="009B2F9A">
              <w:rPr>
                <w:rFonts w:ascii="Times New Roman" w:hAnsi="Times New Roman" w:cs="Times New Roman"/>
                <w:sz w:val="20"/>
                <w:szCs w:val="20"/>
              </w:rPr>
              <w:t>Число компонентов многоцелевого назначения</w:t>
            </w:r>
          </w:p>
        </w:tc>
        <w:tc>
          <w:tcPr>
            <w:tcW w:w="887" w:type="dxa"/>
          </w:tcPr>
          <w:p w:rsidR="00427DDA" w:rsidRPr="009B2F9A" w:rsidRDefault="00427DDA" w:rsidP="009B2F9A">
            <w:pPr>
              <w:autoSpaceDE w:val="0"/>
              <w:autoSpaceDN w:val="0"/>
              <w:adjustRightInd w:val="0"/>
              <w:jc w:val="center"/>
              <w:rPr>
                <w:rFonts w:ascii="Times New Roman" w:hAnsi="Times New Roman" w:cs="Times New Roman"/>
                <w:sz w:val="20"/>
                <w:szCs w:val="20"/>
              </w:rPr>
            </w:pPr>
            <w:r w:rsidRPr="009B2F9A">
              <w:rPr>
                <w:rFonts w:ascii="Times New Roman" w:hAnsi="Times New Roman" w:cs="Times New Roman"/>
                <w:sz w:val="20"/>
                <w:szCs w:val="20"/>
              </w:rPr>
              <w:t>%</w:t>
            </w:r>
          </w:p>
        </w:tc>
        <w:tc>
          <w:tcPr>
            <w:tcW w:w="5494" w:type="dxa"/>
          </w:tcPr>
          <w:p w:rsidR="00427DDA" w:rsidRPr="009B2F9A" w:rsidRDefault="00427DDA" w:rsidP="009B2F9A">
            <w:pPr>
              <w:autoSpaceDE w:val="0"/>
              <w:autoSpaceDN w:val="0"/>
              <w:adjustRightInd w:val="0"/>
              <w:jc w:val="both"/>
              <w:rPr>
                <w:rFonts w:ascii="Times New Roman" w:hAnsi="Times New Roman" w:cs="Times New Roman"/>
                <w:sz w:val="20"/>
                <w:szCs w:val="20"/>
              </w:rPr>
            </w:pPr>
            <w:r w:rsidRPr="009B2F9A">
              <w:rPr>
                <w:rFonts w:ascii="Times New Roman" w:hAnsi="Times New Roman" w:cs="Times New Roman"/>
                <w:sz w:val="20"/>
                <w:szCs w:val="20"/>
              </w:rPr>
              <w:t>Число компонентов многоцелевого назначения/Общее число компонентов</w:t>
            </w:r>
          </w:p>
        </w:tc>
      </w:tr>
    </w:tbl>
    <w:p w:rsidR="005A6039" w:rsidRDefault="005A6039" w:rsidP="00BB045A">
      <w:pPr>
        <w:autoSpaceDE w:val="0"/>
        <w:autoSpaceDN w:val="0"/>
        <w:adjustRightInd w:val="0"/>
        <w:spacing w:after="0" w:line="240" w:lineRule="auto"/>
        <w:jc w:val="both"/>
        <w:rPr>
          <w:rFonts w:ascii="Times New Roman" w:hAnsi="Times New Roman" w:cs="Times New Roman"/>
          <w:sz w:val="28"/>
          <w:szCs w:val="28"/>
        </w:rPr>
      </w:pPr>
    </w:p>
    <w:p w:rsidR="00464086" w:rsidRDefault="00464086" w:rsidP="00BB045A">
      <w:pPr>
        <w:autoSpaceDE w:val="0"/>
        <w:autoSpaceDN w:val="0"/>
        <w:adjustRightInd w:val="0"/>
        <w:spacing w:after="0" w:line="240" w:lineRule="auto"/>
        <w:jc w:val="both"/>
        <w:rPr>
          <w:rFonts w:ascii="Times New Roman" w:hAnsi="Times New Roman" w:cs="Times New Roman"/>
          <w:sz w:val="28"/>
          <w:szCs w:val="28"/>
        </w:rPr>
      </w:pPr>
    </w:p>
    <w:p w:rsidR="004331F4" w:rsidRDefault="004331F4" w:rsidP="00BB045A">
      <w:pPr>
        <w:autoSpaceDE w:val="0"/>
        <w:autoSpaceDN w:val="0"/>
        <w:adjustRightInd w:val="0"/>
        <w:spacing w:after="0" w:line="240" w:lineRule="auto"/>
        <w:jc w:val="both"/>
        <w:rPr>
          <w:rFonts w:ascii="Times New Roman" w:hAnsi="Times New Roman" w:cs="Times New Roman"/>
          <w:sz w:val="28"/>
          <w:szCs w:val="28"/>
        </w:rPr>
      </w:pPr>
    </w:p>
    <w:p w:rsidR="004331F4" w:rsidRDefault="004331F4" w:rsidP="00BB045A">
      <w:pPr>
        <w:autoSpaceDE w:val="0"/>
        <w:autoSpaceDN w:val="0"/>
        <w:adjustRightInd w:val="0"/>
        <w:spacing w:after="0" w:line="240" w:lineRule="auto"/>
        <w:jc w:val="both"/>
        <w:rPr>
          <w:rFonts w:ascii="Times New Roman" w:hAnsi="Times New Roman" w:cs="Times New Roman"/>
          <w:sz w:val="28"/>
          <w:szCs w:val="28"/>
        </w:rPr>
      </w:pPr>
    </w:p>
    <w:p w:rsidR="004331F4" w:rsidRDefault="004331F4" w:rsidP="00BB045A">
      <w:pPr>
        <w:autoSpaceDE w:val="0"/>
        <w:autoSpaceDN w:val="0"/>
        <w:adjustRightInd w:val="0"/>
        <w:spacing w:after="0" w:line="240" w:lineRule="auto"/>
        <w:jc w:val="both"/>
        <w:rPr>
          <w:rFonts w:ascii="Times New Roman" w:hAnsi="Times New Roman" w:cs="Times New Roman"/>
          <w:sz w:val="28"/>
          <w:szCs w:val="28"/>
        </w:rPr>
      </w:pPr>
    </w:p>
    <w:p w:rsidR="004331F4" w:rsidRDefault="004331F4" w:rsidP="00BB045A">
      <w:pPr>
        <w:autoSpaceDE w:val="0"/>
        <w:autoSpaceDN w:val="0"/>
        <w:adjustRightInd w:val="0"/>
        <w:spacing w:after="0" w:line="240" w:lineRule="auto"/>
        <w:jc w:val="both"/>
        <w:rPr>
          <w:rFonts w:ascii="Times New Roman" w:hAnsi="Times New Roman" w:cs="Times New Roman"/>
          <w:sz w:val="28"/>
          <w:szCs w:val="28"/>
        </w:rPr>
      </w:pPr>
    </w:p>
    <w:p w:rsidR="004331F4" w:rsidRDefault="004331F4" w:rsidP="00BB045A">
      <w:pPr>
        <w:autoSpaceDE w:val="0"/>
        <w:autoSpaceDN w:val="0"/>
        <w:adjustRightInd w:val="0"/>
        <w:spacing w:after="0" w:line="240" w:lineRule="auto"/>
        <w:jc w:val="both"/>
        <w:rPr>
          <w:rFonts w:ascii="Times New Roman" w:hAnsi="Times New Roman" w:cs="Times New Roman"/>
          <w:sz w:val="28"/>
          <w:szCs w:val="28"/>
        </w:rPr>
      </w:pPr>
    </w:p>
    <w:p w:rsidR="009B2F9A" w:rsidRPr="00464086" w:rsidRDefault="009B2F9A" w:rsidP="00464086">
      <w:pPr>
        <w:autoSpaceDE w:val="0"/>
        <w:autoSpaceDN w:val="0"/>
        <w:adjustRightInd w:val="0"/>
        <w:spacing w:after="0" w:line="240" w:lineRule="auto"/>
        <w:ind w:firstLine="567"/>
        <w:jc w:val="both"/>
        <w:rPr>
          <w:rFonts w:ascii="Times New Roman" w:hAnsi="Times New Roman" w:cs="Times New Roman"/>
          <w:sz w:val="28"/>
          <w:szCs w:val="28"/>
        </w:rPr>
      </w:pPr>
      <w:r w:rsidRPr="00464086">
        <w:rPr>
          <w:rFonts w:ascii="Times New Roman" w:hAnsi="Times New Roman" w:cs="Times New Roman"/>
          <w:sz w:val="28"/>
          <w:szCs w:val="28"/>
        </w:rPr>
        <w:lastRenderedPageBreak/>
        <w:t>Таблица 5.6 KPI бизнес-процесса «Маркетинг клиента»</w:t>
      </w:r>
    </w:p>
    <w:tbl>
      <w:tblPr>
        <w:tblStyle w:val="a4"/>
        <w:tblW w:w="0" w:type="auto"/>
        <w:tblLook w:val="04A0"/>
      </w:tblPr>
      <w:tblGrid>
        <w:gridCol w:w="3190"/>
        <w:gridCol w:w="887"/>
        <w:gridCol w:w="5494"/>
      </w:tblGrid>
      <w:tr w:rsidR="009B2F9A" w:rsidRPr="00464086" w:rsidTr="00CD7337">
        <w:tc>
          <w:tcPr>
            <w:tcW w:w="9571" w:type="dxa"/>
            <w:gridSpan w:val="3"/>
          </w:tcPr>
          <w:p w:rsidR="009B2F9A" w:rsidRPr="00464086" w:rsidRDefault="009B2F9A" w:rsidP="00BB045A">
            <w:pPr>
              <w:autoSpaceDE w:val="0"/>
              <w:autoSpaceDN w:val="0"/>
              <w:adjustRightInd w:val="0"/>
              <w:jc w:val="both"/>
              <w:rPr>
                <w:rFonts w:ascii="Times New Roman" w:hAnsi="Times New Roman" w:cs="Times New Roman"/>
              </w:rPr>
            </w:pPr>
            <w:r w:rsidRPr="00464086">
              <w:rPr>
                <w:rFonts w:ascii="Times New Roman" w:hAnsi="Times New Roman" w:cs="Times New Roman"/>
              </w:rPr>
              <w:t>Ключевой показатель результативности — KPI</w:t>
            </w:r>
          </w:p>
        </w:tc>
      </w:tr>
      <w:tr w:rsidR="009B2F9A" w:rsidRPr="00464086" w:rsidTr="009B2F9A">
        <w:tc>
          <w:tcPr>
            <w:tcW w:w="3190" w:type="dxa"/>
          </w:tcPr>
          <w:p w:rsidR="009B2F9A" w:rsidRPr="00464086" w:rsidRDefault="009B2F9A" w:rsidP="00BB045A">
            <w:pPr>
              <w:autoSpaceDE w:val="0"/>
              <w:autoSpaceDN w:val="0"/>
              <w:adjustRightInd w:val="0"/>
              <w:jc w:val="both"/>
              <w:rPr>
                <w:rFonts w:ascii="Times New Roman" w:hAnsi="Times New Roman" w:cs="Times New Roman"/>
              </w:rPr>
            </w:pPr>
            <w:r w:rsidRPr="00464086">
              <w:rPr>
                <w:rFonts w:ascii="Times New Roman" w:hAnsi="Times New Roman" w:cs="Times New Roman"/>
              </w:rPr>
              <w:t>Название</w:t>
            </w:r>
          </w:p>
        </w:tc>
        <w:tc>
          <w:tcPr>
            <w:tcW w:w="887" w:type="dxa"/>
          </w:tcPr>
          <w:p w:rsidR="009B2F9A" w:rsidRPr="00464086" w:rsidRDefault="009B2F9A" w:rsidP="00BB045A">
            <w:pPr>
              <w:autoSpaceDE w:val="0"/>
              <w:autoSpaceDN w:val="0"/>
              <w:adjustRightInd w:val="0"/>
              <w:jc w:val="both"/>
              <w:rPr>
                <w:rFonts w:ascii="Times New Roman" w:hAnsi="Times New Roman" w:cs="Times New Roman"/>
              </w:rPr>
            </w:pPr>
            <w:r w:rsidRPr="00464086">
              <w:rPr>
                <w:rFonts w:ascii="Times New Roman" w:hAnsi="Times New Roman" w:cs="Times New Roman"/>
              </w:rPr>
              <w:t>Ед. изм</w:t>
            </w:r>
          </w:p>
        </w:tc>
        <w:tc>
          <w:tcPr>
            <w:tcW w:w="5494" w:type="dxa"/>
          </w:tcPr>
          <w:p w:rsidR="009B2F9A" w:rsidRPr="00464086" w:rsidRDefault="009B2F9A" w:rsidP="00BB045A">
            <w:pPr>
              <w:autoSpaceDE w:val="0"/>
              <w:autoSpaceDN w:val="0"/>
              <w:adjustRightInd w:val="0"/>
              <w:jc w:val="both"/>
              <w:rPr>
                <w:rFonts w:ascii="Times New Roman" w:hAnsi="Times New Roman" w:cs="Times New Roman"/>
              </w:rPr>
            </w:pPr>
            <w:r w:rsidRPr="00464086">
              <w:rPr>
                <w:rFonts w:ascii="Times New Roman" w:hAnsi="Times New Roman" w:cs="Times New Roman"/>
              </w:rPr>
              <w:t>Методика расчета</w:t>
            </w:r>
          </w:p>
        </w:tc>
      </w:tr>
      <w:tr w:rsidR="009B2F9A" w:rsidRPr="00464086" w:rsidTr="009B2F9A">
        <w:tc>
          <w:tcPr>
            <w:tcW w:w="3190" w:type="dxa"/>
          </w:tcPr>
          <w:p w:rsidR="009B2F9A" w:rsidRPr="00464086" w:rsidRDefault="009B2F9A" w:rsidP="009B2F9A">
            <w:pPr>
              <w:autoSpaceDE w:val="0"/>
              <w:autoSpaceDN w:val="0"/>
              <w:adjustRightInd w:val="0"/>
              <w:jc w:val="both"/>
              <w:rPr>
                <w:rFonts w:ascii="Times New Roman" w:hAnsi="Times New Roman" w:cs="Times New Roman"/>
              </w:rPr>
            </w:pPr>
            <w:r w:rsidRPr="00464086">
              <w:rPr>
                <w:rFonts w:ascii="Times New Roman" w:hAnsi="Times New Roman" w:cs="Times New Roman"/>
              </w:rPr>
              <w:t>Число новых потребителей</w:t>
            </w:r>
          </w:p>
        </w:tc>
        <w:tc>
          <w:tcPr>
            <w:tcW w:w="887" w:type="dxa"/>
          </w:tcPr>
          <w:p w:rsidR="009B2F9A" w:rsidRPr="00464086" w:rsidRDefault="009B2F9A" w:rsidP="00BB045A">
            <w:pPr>
              <w:autoSpaceDE w:val="0"/>
              <w:autoSpaceDN w:val="0"/>
              <w:adjustRightInd w:val="0"/>
              <w:jc w:val="both"/>
              <w:rPr>
                <w:rFonts w:ascii="Times New Roman" w:hAnsi="Times New Roman" w:cs="Times New Roman"/>
              </w:rPr>
            </w:pPr>
            <w:r w:rsidRPr="00464086">
              <w:rPr>
                <w:rFonts w:ascii="Times New Roman" w:hAnsi="Times New Roman" w:cs="Times New Roman"/>
              </w:rPr>
              <w:t>%</w:t>
            </w:r>
          </w:p>
        </w:tc>
        <w:tc>
          <w:tcPr>
            <w:tcW w:w="5494" w:type="dxa"/>
          </w:tcPr>
          <w:p w:rsidR="009B2F9A" w:rsidRPr="00464086" w:rsidRDefault="009B2F9A" w:rsidP="00BB045A">
            <w:pPr>
              <w:autoSpaceDE w:val="0"/>
              <w:autoSpaceDN w:val="0"/>
              <w:adjustRightInd w:val="0"/>
              <w:jc w:val="both"/>
              <w:rPr>
                <w:rFonts w:ascii="Times New Roman" w:hAnsi="Times New Roman" w:cs="Times New Roman"/>
              </w:rPr>
            </w:pPr>
            <w:r w:rsidRPr="00464086">
              <w:rPr>
                <w:rFonts w:ascii="Times New Roman" w:hAnsi="Times New Roman" w:cs="Times New Roman"/>
              </w:rPr>
              <w:t>Число новых потребителей/Общее число потребителей</w:t>
            </w:r>
          </w:p>
        </w:tc>
      </w:tr>
      <w:tr w:rsidR="009B2F9A" w:rsidRPr="00464086" w:rsidTr="009B2F9A">
        <w:tc>
          <w:tcPr>
            <w:tcW w:w="3190" w:type="dxa"/>
          </w:tcPr>
          <w:p w:rsidR="009B2F9A" w:rsidRPr="00464086" w:rsidRDefault="009B2F9A" w:rsidP="00BB045A">
            <w:pPr>
              <w:autoSpaceDE w:val="0"/>
              <w:autoSpaceDN w:val="0"/>
              <w:adjustRightInd w:val="0"/>
              <w:jc w:val="both"/>
              <w:rPr>
                <w:rFonts w:ascii="Times New Roman" w:hAnsi="Times New Roman" w:cs="Times New Roman"/>
              </w:rPr>
            </w:pPr>
            <w:r w:rsidRPr="00464086">
              <w:rPr>
                <w:rFonts w:ascii="Times New Roman" w:hAnsi="Times New Roman" w:cs="Times New Roman"/>
              </w:rPr>
              <w:t>Приверженность потребителей</w:t>
            </w:r>
          </w:p>
        </w:tc>
        <w:tc>
          <w:tcPr>
            <w:tcW w:w="887" w:type="dxa"/>
          </w:tcPr>
          <w:p w:rsidR="009B2F9A" w:rsidRPr="00464086" w:rsidRDefault="009B2F9A" w:rsidP="00BB045A">
            <w:pPr>
              <w:autoSpaceDE w:val="0"/>
              <w:autoSpaceDN w:val="0"/>
              <w:adjustRightInd w:val="0"/>
              <w:jc w:val="both"/>
              <w:rPr>
                <w:rFonts w:ascii="Times New Roman" w:hAnsi="Times New Roman" w:cs="Times New Roman"/>
              </w:rPr>
            </w:pPr>
            <w:r w:rsidRPr="00464086">
              <w:rPr>
                <w:rFonts w:ascii="Times New Roman" w:hAnsi="Times New Roman" w:cs="Times New Roman"/>
              </w:rPr>
              <w:t>%</w:t>
            </w:r>
          </w:p>
        </w:tc>
        <w:tc>
          <w:tcPr>
            <w:tcW w:w="5494" w:type="dxa"/>
          </w:tcPr>
          <w:p w:rsidR="009B2F9A" w:rsidRPr="00464086" w:rsidRDefault="009B2F9A" w:rsidP="00BB045A">
            <w:pPr>
              <w:autoSpaceDE w:val="0"/>
              <w:autoSpaceDN w:val="0"/>
              <w:adjustRightInd w:val="0"/>
              <w:jc w:val="both"/>
              <w:rPr>
                <w:rFonts w:ascii="Times New Roman" w:hAnsi="Times New Roman" w:cs="Times New Roman"/>
              </w:rPr>
            </w:pPr>
            <w:r w:rsidRPr="00464086">
              <w:rPr>
                <w:rFonts w:ascii="Times New Roman" w:hAnsi="Times New Roman" w:cs="Times New Roman"/>
              </w:rPr>
              <w:t>Доля потребителей, на которых пришлось 80% продаж в предшествующем году</w:t>
            </w:r>
          </w:p>
        </w:tc>
      </w:tr>
      <w:tr w:rsidR="009B2F9A" w:rsidRPr="00464086" w:rsidTr="009B2F9A">
        <w:tc>
          <w:tcPr>
            <w:tcW w:w="3190" w:type="dxa"/>
          </w:tcPr>
          <w:p w:rsidR="009B2F9A" w:rsidRPr="00464086" w:rsidRDefault="009B2F9A" w:rsidP="009B2F9A">
            <w:pPr>
              <w:autoSpaceDE w:val="0"/>
              <w:autoSpaceDN w:val="0"/>
              <w:adjustRightInd w:val="0"/>
              <w:jc w:val="both"/>
              <w:rPr>
                <w:rFonts w:ascii="Times New Roman" w:hAnsi="Times New Roman" w:cs="Times New Roman"/>
              </w:rPr>
            </w:pPr>
            <w:r w:rsidRPr="00464086">
              <w:rPr>
                <w:rFonts w:ascii="Times New Roman" w:hAnsi="Times New Roman" w:cs="Times New Roman"/>
              </w:rPr>
              <w:t>Доход от новых потребителей</w:t>
            </w:r>
          </w:p>
        </w:tc>
        <w:tc>
          <w:tcPr>
            <w:tcW w:w="887" w:type="dxa"/>
          </w:tcPr>
          <w:p w:rsidR="009B2F9A" w:rsidRPr="00464086" w:rsidRDefault="009B2F9A" w:rsidP="00BB045A">
            <w:pPr>
              <w:autoSpaceDE w:val="0"/>
              <w:autoSpaceDN w:val="0"/>
              <w:adjustRightInd w:val="0"/>
              <w:jc w:val="both"/>
              <w:rPr>
                <w:rFonts w:ascii="Times New Roman" w:hAnsi="Times New Roman" w:cs="Times New Roman"/>
              </w:rPr>
            </w:pPr>
            <w:r w:rsidRPr="00464086">
              <w:rPr>
                <w:rFonts w:ascii="Times New Roman" w:hAnsi="Times New Roman" w:cs="Times New Roman"/>
              </w:rPr>
              <w:t>%</w:t>
            </w:r>
          </w:p>
        </w:tc>
        <w:tc>
          <w:tcPr>
            <w:tcW w:w="5494" w:type="dxa"/>
          </w:tcPr>
          <w:p w:rsidR="009B2F9A" w:rsidRPr="00464086" w:rsidRDefault="009B2F9A" w:rsidP="00BB045A">
            <w:pPr>
              <w:autoSpaceDE w:val="0"/>
              <w:autoSpaceDN w:val="0"/>
              <w:adjustRightInd w:val="0"/>
              <w:jc w:val="both"/>
              <w:rPr>
                <w:rFonts w:ascii="Times New Roman" w:hAnsi="Times New Roman" w:cs="Times New Roman"/>
              </w:rPr>
            </w:pPr>
            <w:r w:rsidRPr="00464086">
              <w:rPr>
                <w:rFonts w:ascii="Times New Roman" w:hAnsi="Times New Roman" w:cs="Times New Roman"/>
              </w:rPr>
              <w:t>Объем продаж новым потребителям/Общий объем продаж</w:t>
            </w:r>
          </w:p>
        </w:tc>
      </w:tr>
      <w:tr w:rsidR="009B2F9A" w:rsidRPr="00464086" w:rsidTr="009B2F9A">
        <w:tc>
          <w:tcPr>
            <w:tcW w:w="3190" w:type="dxa"/>
          </w:tcPr>
          <w:p w:rsidR="009B2F9A" w:rsidRPr="00464086" w:rsidRDefault="009B2F9A" w:rsidP="00BB045A">
            <w:pPr>
              <w:autoSpaceDE w:val="0"/>
              <w:autoSpaceDN w:val="0"/>
              <w:adjustRightInd w:val="0"/>
              <w:jc w:val="both"/>
              <w:rPr>
                <w:rFonts w:ascii="Times New Roman" w:hAnsi="Times New Roman" w:cs="Times New Roman"/>
              </w:rPr>
            </w:pPr>
            <w:r w:rsidRPr="00464086">
              <w:rPr>
                <w:rFonts w:ascii="Times New Roman" w:hAnsi="Times New Roman" w:cs="Times New Roman"/>
              </w:rPr>
              <w:t>Число потерянных потребителей</w:t>
            </w:r>
          </w:p>
        </w:tc>
        <w:tc>
          <w:tcPr>
            <w:tcW w:w="887" w:type="dxa"/>
          </w:tcPr>
          <w:p w:rsidR="009B2F9A" w:rsidRPr="00464086" w:rsidRDefault="009B2F9A" w:rsidP="00BB045A">
            <w:pPr>
              <w:autoSpaceDE w:val="0"/>
              <w:autoSpaceDN w:val="0"/>
              <w:adjustRightInd w:val="0"/>
              <w:jc w:val="both"/>
              <w:rPr>
                <w:rFonts w:ascii="Times New Roman" w:hAnsi="Times New Roman" w:cs="Times New Roman"/>
              </w:rPr>
            </w:pPr>
            <w:r w:rsidRPr="00464086">
              <w:rPr>
                <w:rFonts w:ascii="Times New Roman" w:hAnsi="Times New Roman" w:cs="Times New Roman"/>
              </w:rPr>
              <w:t>%</w:t>
            </w:r>
          </w:p>
        </w:tc>
        <w:tc>
          <w:tcPr>
            <w:tcW w:w="5494" w:type="dxa"/>
          </w:tcPr>
          <w:p w:rsidR="009B2F9A" w:rsidRPr="00464086" w:rsidRDefault="009B2F9A" w:rsidP="00BB045A">
            <w:pPr>
              <w:autoSpaceDE w:val="0"/>
              <w:autoSpaceDN w:val="0"/>
              <w:adjustRightInd w:val="0"/>
              <w:jc w:val="both"/>
              <w:rPr>
                <w:rFonts w:ascii="Times New Roman" w:hAnsi="Times New Roman" w:cs="Times New Roman"/>
              </w:rPr>
            </w:pPr>
            <w:r w:rsidRPr="00464086">
              <w:rPr>
                <w:rFonts w:ascii="Times New Roman" w:hAnsi="Times New Roman" w:cs="Times New Roman"/>
              </w:rPr>
              <w:t>Число потерянных потребителей/Общее число потребителей</w:t>
            </w:r>
          </w:p>
        </w:tc>
      </w:tr>
      <w:tr w:rsidR="009B2F9A" w:rsidRPr="00464086" w:rsidTr="009B2F9A">
        <w:tc>
          <w:tcPr>
            <w:tcW w:w="3190" w:type="dxa"/>
          </w:tcPr>
          <w:p w:rsidR="009B2F9A" w:rsidRPr="00464086" w:rsidRDefault="009B2F9A" w:rsidP="00BB045A">
            <w:pPr>
              <w:autoSpaceDE w:val="0"/>
              <w:autoSpaceDN w:val="0"/>
              <w:adjustRightInd w:val="0"/>
              <w:jc w:val="both"/>
              <w:rPr>
                <w:rFonts w:ascii="Times New Roman" w:hAnsi="Times New Roman" w:cs="Times New Roman"/>
              </w:rPr>
            </w:pPr>
            <w:r w:rsidRPr="00464086">
              <w:rPr>
                <w:rFonts w:ascii="Times New Roman" w:hAnsi="Times New Roman" w:cs="Times New Roman"/>
              </w:rPr>
              <w:t>Рыночная ниша главного продукта</w:t>
            </w:r>
          </w:p>
        </w:tc>
        <w:tc>
          <w:tcPr>
            <w:tcW w:w="887" w:type="dxa"/>
          </w:tcPr>
          <w:p w:rsidR="009B2F9A" w:rsidRPr="00464086" w:rsidRDefault="009B2F9A" w:rsidP="00BB045A">
            <w:pPr>
              <w:autoSpaceDE w:val="0"/>
              <w:autoSpaceDN w:val="0"/>
              <w:adjustRightInd w:val="0"/>
              <w:jc w:val="both"/>
              <w:rPr>
                <w:rFonts w:ascii="Times New Roman" w:hAnsi="Times New Roman" w:cs="Times New Roman"/>
              </w:rPr>
            </w:pPr>
            <w:r w:rsidRPr="00464086">
              <w:rPr>
                <w:rFonts w:ascii="Times New Roman" w:hAnsi="Times New Roman" w:cs="Times New Roman"/>
              </w:rPr>
              <w:t>%</w:t>
            </w:r>
          </w:p>
        </w:tc>
        <w:tc>
          <w:tcPr>
            <w:tcW w:w="5494" w:type="dxa"/>
          </w:tcPr>
          <w:p w:rsidR="009B2F9A" w:rsidRPr="00464086" w:rsidRDefault="009B2F9A" w:rsidP="00BB045A">
            <w:pPr>
              <w:autoSpaceDE w:val="0"/>
              <w:autoSpaceDN w:val="0"/>
              <w:adjustRightInd w:val="0"/>
              <w:jc w:val="both"/>
              <w:rPr>
                <w:rFonts w:ascii="Times New Roman" w:hAnsi="Times New Roman" w:cs="Times New Roman"/>
              </w:rPr>
            </w:pPr>
            <w:r w:rsidRPr="00464086">
              <w:rPr>
                <w:rFonts w:ascii="Times New Roman" w:hAnsi="Times New Roman" w:cs="Times New Roman"/>
              </w:rPr>
              <w:t>-</w:t>
            </w:r>
          </w:p>
        </w:tc>
      </w:tr>
      <w:tr w:rsidR="009B2F9A" w:rsidRPr="00464086" w:rsidTr="009B2F9A">
        <w:tc>
          <w:tcPr>
            <w:tcW w:w="3190" w:type="dxa"/>
          </w:tcPr>
          <w:p w:rsidR="009B2F9A" w:rsidRPr="00464086" w:rsidRDefault="009B2F9A" w:rsidP="00464086">
            <w:pPr>
              <w:autoSpaceDE w:val="0"/>
              <w:autoSpaceDN w:val="0"/>
              <w:adjustRightInd w:val="0"/>
              <w:jc w:val="both"/>
              <w:rPr>
                <w:rFonts w:ascii="Times New Roman" w:hAnsi="Times New Roman" w:cs="Times New Roman"/>
              </w:rPr>
            </w:pPr>
            <w:r w:rsidRPr="00464086">
              <w:rPr>
                <w:rFonts w:ascii="Times New Roman" w:hAnsi="Times New Roman" w:cs="Times New Roman"/>
              </w:rPr>
              <w:t>Доля затрат на маркетинг</w:t>
            </w:r>
          </w:p>
        </w:tc>
        <w:tc>
          <w:tcPr>
            <w:tcW w:w="887" w:type="dxa"/>
          </w:tcPr>
          <w:p w:rsidR="009B2F9A" w:rsidRPr="00464086" w:rsidRDefault="009B2F9A" w:rsidP="00BB045A">
            <w:pPr>
              <w:autoSpaceDE w:val="0"/>
              <w:autoSpaceDN w:val="0"/>
              <w:adjustRightInd w:val="0"/>
              <w:jc w:val="both"/>
              <w:rPr>
                <w:rFonts w:ascii="Times New Roman" w:hAnsi="Times New Roman" w:cs="Times New Roman"/>
              </w:rPr>
            </w:pPr>
            <w:r w:rsidRPr="00464086">
              <w:rPr>
                <w:rFonts w:ascii="Times New Roman" w:hAnsi="Times New Roman" w:cs="Times New Roman"/>
              </w:rPr>
              <w:t>%</w:t>
            </w:r>
          </w:p>
        </w:tc>
        <w:tc>
          <w:tcPr>
            <w:tcW w:w="5494" w:type="dxa"/>
          </w:tcPr>
          <w:p w:rsidR="009B2F9A" w:rsidRPr="00464086" w:rsidRDefault="009B2F9A" w:rsidP="00BB045A">
            <w:pPr>
              <w:autoSpaceDE w:val="0"/>
              <w:autoSpaceDN w:val="0"/>
              <w:adjustRightInd w:val="0"/>
              <w:jc w:val="both"/>
              <w:rPr>
                <w:rFonts w:ascii="Times New Roman" w:hAnsi="Times New Roman" w:cs="Times New Roman"/>
              </w:rPr>
            </w:pPr>
            <w:r w:rsidRPr="00464086">
              <w:rPr>
                <w:rFonts w:ascii="Times New Roman" w:hAnsi="Times New Roman" w:cs="Times New Roman"/>
              </w:rPr>
              <w:t>Затраты на маркетинг/Общий объем продаж</w:t>
            </w:r>
          </w:p>
        </w:tc>
      </w:tr>
      <w:tr w:rsidR="009B2F9A" w:rsidRPr="00464086" w:rsidTr="009B2F9A">
        <w:tc>
          <w:tcPr>
            <w:tcW w:w="3190" w:type="dxa"/>
          </w:tcPr>
          <w:p w:rsidR="009B2F9A" w:rsidRPr="00464086" w:rsidRDefault="009B2F9A" w:rsidP="00BB045A">
            <w:pPr>
              <w:autoSpaceDE w:val="0"/>
              <w:autoSpaceDN w:val="0"/>
              <w:adjustRightInd w:val="0"/>
              <w:jc w:val="both"/>
              <w:rPr>
                <w:rFonts w:ascii="Times New Roman" w:hAnsi="Times New Roman" w:cs="Times New Roman"/>
              </w:rPr>
            </w:pPr>
            <w:r w:rsidRPr="00464086">
              <w:rPr>
                <w:rFonts w:ascii="Times New Roman" w:hAnsi="Times New Roman" w:cs="Times New Roman"/>
              </w:rPr>
              <w:t>Эффективность участия в тендере</w:t>
            </w:r>
          </w:p>
        </w:tc>
        <w:tc>
          <w:tcPr>
            <w:tcW w:w="887" w:type="dxa"/>
          </w:tcPr>
          <w:p w:rsidR="009B2F9A" w:rsidRPr="00464086" w:rsidRDefault="009B2F9A" w:rsidP="00BB045A">
            <w:pPr>
              <w:autoSpaceDE w:val="0"/>
              <w:autoSpaceDN w:val="0"/>
              <w:adjustRightInd w:val="0"/>
              <w:jc w:val="both"/>
              <w:rPr>
                <w:rFonts w:ascii="Times New Roman" w:hAnsi="Times New Roman" w:cs="Times New Roman"/>
              </w:rPr>
            </w:pPr>
            <w:r w:rsidRPr="00464086">
              <w:rPr>
                <w:rFonts w:ascii="Times New Roman" w:hAnsi="Times New Roman" w:cs="Times New Roman"/>
              </w:rPr>
              <w:t>%</w:t>
            </w:r>
          </w:p>
        </w:tc>
        <w:tc>
          <w:tcPr>
            <w:tcW w:w="5494" w:type="dxa"/>
          </w:tcPr>
          <w:p w:rsidR="009B2F9A" w:rsidRPr="00464086" w:rsidRDefault="009B2F9A" w:rsidP="00464086">
            <w:pPr>
              <w:autoSpaceDE w:val="0"/>
              <w:autoSpaceDN w:val="0"/>
              <w:adjustRightInd w:val="0"/>
              <w:jc w:val="both"/>
              <w:rPr>
                <w:rFonts w:ascii="Times New Roman" w:hAnsi="Times New Roman" w:cs="Times New Roman"/>
              </w:rPr>
            </w:pPr>
            <w:r w:rsidRPr="00464086">
              <w:rPr>
                <w:rFonts w:ascii="Times New Roman" w:hAnsi="Times New Roman" w:cs="Times New Roman"/>
              </w:rPr>
              <w:t>Цена участия в тендере/Общий объем продаж</w:t>
            </w:r>
          </w:p>
        </w:tc>
      </w:tr>
      <w:tr w:rsidR="009B2F9A" w:rsidRPr="00464086" w:rsidTr="009B2F9A">
        <w:tc>
          <w:tcPr>
            <w:tcW w:w="3190" w:type="dxa"/>
          </w:tcPr>
          <w:p w:rsidR="009B2F9A" w:rsidRPr="00464086" w:rsidRDefault="009B2F9A" w:rsidP="00BB045A">
            <w:pPr>
              <w:autoSpaceDE w:val="0"/>
              <w:autoSpaceDN w:val="0"/>
              <w:adjustRightInd w:val="0"/>
              <w:jc w:val="both"/>
              <w:rPr>
                <w:rFonts w:ascii="Times New Roman" w:hAnsi="Times New Roman" w:cs="Times New Roman"/>
              </w:rPr>
            </w:pPr>
            <w:r w:rsidRPr="00464086">
              <w:rPr>
                <w:rFonts w:ascii="Times New Roman" w:hAnsi="Times New Roman" w:cs="Times New Roman"/>
              </w:rPr>
              <w:t>Доход от участия в тендере</w:t>
            </w:r>
          </w:p>
        </w:tc>
        <w:tc>
          <w:tcPr>
            <w:tcW w:w="887" w:type="dxa"/>
          </w:tcPr>
          <w:p w:rsidR="009B2F9A" w:rsidRPr="00464086" w:rsidRDefault="009B2F9A" w:rsidP="00BB045A">
            <w:pPr>
              <w:autoSpaceDE w:val="0"/>
              <w:autoSpaceDN w:val="0"/>
              <w:adjustRightInd w:val="0"/>
              <w:jc w:val="both"/>
              <w:rPr>
                <w:rFonts w:ascii="Times New Roman" w:hAnsi="Times New Roman" w:cs="Times New Roman"/>
              </w:rPr>
            </w:pPr>
            <w:r w:rsidRPr="00464086">
              <w:rPr>
                <w:rFonts w:ascii="Times New Roman" w:hAnsi="Times New Roman" w:cs="Times New Roman"/>
              </w:rPr>
              <w:t>%</w:t>
            </w:r>
          </w:p>
        </w:tc>
        <w:tc>
          <w:tcPr>
            <w:tcW w:w="5494" w:type="dxa"/>
          </w:tcPr>
          <w:p w:rsidR="009B2F9A" w:rsidRPr="00464086" w:rsidRDefault="009B2F9A" w:rsidP="00464086">
            <w:pPr>
              <w:autoSpaceDE w:val="0"/>
              <w:autoSpaceDN w:val="0"/>
              <w:adjustRightInd w:val="0"/>
              <w:jc w:val="both"/>
              <w:rPr>
                <w:rFonts w:ascii="Times New Roman" w:hAnsi="Times New Roman" w:cs="Times New Roman"/>
              </w:rPr>
            </w:pPr>
            <w:r w:rsidRPr="00464086">
              <w:rPr>
                <w:rFonts w:ascii="Times New Roman" w:hAnsi="Times New Roman" w:cs="Times New Roman"/>
              </w:rPr>
              <w:t>Общие затраты на подготовку к тендерам/ Общий объем продаж по результатам тендеров</w:t>
            </w:r>
          </w:p>
        </w:tc>
      </w:tr>
      <w:tr w:rsidR="009B2F9A" w:rsidRPr="00464086" w:rsidTr="009B2F9A">
        <w:tc>
          <w:tcPr>
            <w:tcW w:w="3190" w:type="dxa"/>
          </w:tcPr>
          <w:p w:rsidR="009B2F9A" w:rsidRPr="00464086" w:rsidRDefault="009B2F9A" w:rsidP="00BB045A">
            <w:pPr>
              <w:autoSpaceDE w:val="0"/>
              <w:autoSpaceDN w:val="0"/>
              <w:adjustRightInd w:val="0"/>
              <w:jc w:val="both"/>
              <w:rPr>
                <w:rFonts w:ascii="Times New Roman" w:hAnsi="Times New Roman" w:cs="Times New Roman"/>
              </w:rPr>
            </w:pPr>
            <w:r w:rsidRPr="00464086">
              <w:rPr>
                <w:rFonts w:ascii="Times New Roman" w:hAnsi="Times New Roman" w:cs="Times New Roman"/>
              </w:rPr>
              <w:t>Доля выигранных тендеров</w:t>
            </w:r>
          </w:p>
        </w:tc>
        <w:tc>
          <w:tcPr>
            <w:tcW w:w="887" w:type="dxa"/>
          </w:tcPr>
          <w:p w:rsidR="009B2F9A" w:rsidRPr="00464086" w:rsidRDefault="009B2F9A" w:rsidP="00BB045A">
            <w:pPr>
              <w:autoSpaceDE w:val="0"/>
              <w:autoSpaceDN w:val="0"/>
              <w:adjustRightInd w:val="0"/>
              <w:jc w:val="both"/>
              <w:rPr>
                <w:rFonts w:ascii="Times New Roman" w:hAnsi="Times New Roman" w:cs="Times New Roman"/>
              </w:rPr>
            </w:pPr>
            <w:r w:rsidRPr="00464086">
              <w:rPr>
                <w:rFonts w:ascii="Times New Roman" w:hAnsi="Times New Roman" w:cs="Times New Roman"/>
              </w:rPr>
              <w:t>%</w:t>
            </w:r>
          </w:p>
        </w:tc>
        <w:tc>
          <w:tcPr>
            <w:tcW w:w="5494" w:type="dxa"/>
          </w:tcPr>
          <w:p w:rsidR="009B2F9A" w:rsidRPr="00464086" w:rsidRDefault="009B2F9A" w:rsidP="00BB045A">
            <w:pPr>
              <w:autoSpaceDE w:val="0"/>
              <w:autoSpaceDN w:val="0"/>
              <w:adjustRightInd w:val="0"/>
              <w:jc w:val="both"/>
              <w:rPr>
                <w:rFonts w:ascii="Times New Roman" w:hAnsi="Times New Roman" w:cs="Times New Roman"/>
              </w:rPr>
            </w:pPr>
            <w:r w:rsidRPr="00464086">
              <w:rPr>
                <w:rFonts w:ascii="Times New Roman" w:hAnsi="Times New Roman" w:cs="Times New Roman"/>
              </w:rPr>
              <w:t>Число выигранных тендеров/Общее число участий в тендерах</w:t>
            </w:r>
          </w:p>
        </w:tc>
      </w:tr>
      <w:tr w:rsidR="009B2F9A" w:rsidRPr="00464086" w:rsidTr="009B2F9A">
        <w:tc>
          <w:tcPr>
            <w:tcW w:w="3190" w:type="dxa"/>
          </w:tcPr>
          <w:p w:rsidR="009B2F9A" w:rsidRPr="00464086" w:rsidRDefault="009B2F9A" w:rsidP="00464086">
            <w:pPr>
              <w:autoSpaceDE w:val="0"/>
              <w:autoSpaceDN w:val="0"/>
              <w:adjustRightInd w:val="0"/>
              <w:jc w:val="both"/>
              <w:rPr>
                <w:rFonts w:ascii="Times New Roman" w:hAnsi="Times New Roman" w:cs="Times New Roman"/>
              </w:rPr>
            </w:pPr>
            <w:r w:rsidRPr="00464086">
              <w:rPr>
                <w:rFonts w:ascii="Times New Roman" w:hAnsi="Times New Roman" w:cs="Times New Roman"/>
              </w:rPr>
              <w:t>Доля продаж экологически чистых продуктов</w:t>
            </w:r>
          </w:p>
        </w:tc>
        <w:tc>
          <w:tcPr>
            <w:tcW w:w="887" w:type="dxa"/>
          </w:tcPr>
          <w:p w:rsidR="009B2F9A" w:rsidRPr="00464086" w:rsidRDefault="009B2F9A" w:rsidP="00BB045A">
            <w:pPr>
              <w:autoSpaceDE w:val="0"/>
              <w:autoSpaceDN w:val="0"/>
              <w:adjustRightInd w:val="0"/>
              <w:jc w:val="both"/>
              <w:rPr>
                <w:rFonts w:ascii="Times New Roman" w:hAnsi="Times New Roman" w:cs="Times New Roman"/>
              </w:rPr>
            </w:pPr>
            <w:r w:rsidRPr="00464086">
              <w:rPr>
                <w:rFonts w:ascii="Times New Roman" w:hAnsi="Times New Roman" w:cs="Times New Roman"/>
              </w:rPr>
              <w:t>%</w:t>
            </w:r>
          </w:p>
        </w:tc>
        <w:tc>
          <w:tcPr>
            <w:tcW w:w="5494" w:type="dxa"/>
          </w:tcPr>
          <w:p w:rsidR="009B2F9A" w:rsidRPr="00464086" w:rsidRDefault="009B2F9A" w:rsidP="00464086">
            <w:pPr>
              <w:autoSpaceDE w:val="0"/>
              <w:autoSpaceDN w:val="0"/>
              <w:adjustRightInd w:val="0"/>
              <w:jc w:val="both"/>
              <w:rPr>
                <w:rFonts w:ascii="Times New Roman" w:hAnsi="Times New Roman" w:cs="Times New Roman"/>
              </w:rPr>
            </w:pPr>
            <w:r w:rsidRPr="00464086">
              <w:rPr>
                <w:rFonts w:ascii="Times New Roman" w:hAnsi="Times New Roman" w:cs="Times New Roman"/>
              </w:rPr>
              <w:t>Объем продаж продуктов, получивших сертификат об экологической чистоте/Общий объем продаж</w:t>
            </w:r>
          </w:p>
        </w:tc>
      </w:tr>
      <w:tr w:rsidR="009B2F9A" w:rsidRPr="00464086" w:rsidTr="009B2F9A">
        <w:tc>
          <w:tcPr>
            <w:tcW w:w="3190" w:type="dxa"/>
          </w:tcPr>
          <w:p w:rsidR="009B2F9A" w:rsidRPr="00464086" w:rsidRDefault="009B2F9A" w:rsidP="00464086">
            <w:pPr>
              <w:autoSpaceDE w:val="0"/>
              <w:autoSpaceDN w:val="0"/>
              <w:adjustRightInd w:val="0"/>
              <w:jc w:val="both"/>
              <w:rPr>
                <w:rFonts w:ascii="Times New Roman" w:hAnsi="Times New Roman" w:cs="Times New Roman"/>
              </w:rPr>
            </w:pPr>
            <w:r w:rsidRPr="00464086">
              <w:rPr>
                <w:rFonts w:ascii="Times New Roman" w:hAnsi="Times New Roman" w:cs="Times New Roman"/>
              </w:rPr>
              <w:t>Добавленная ценность продуктов, приходящаяся на каждого сотрудника службы маркетинга</w:t>
            </w:r>
          </w:p>
        </w:tc>
        <w:tc>
          <w:tcPr>
            <w:tcW w:w="887" w:type="dxa"/>
          </w:tcPr>
          <w:p w:rsidR="009B2F9A" w:rsidRPr="00464086" w:rsidRDefault="009B2F9A" w:rsidP="00BB045A">
            <w:pPr>
              <w:autoSpaceDE w:val="0"/>
              <w:autoSpaceDN w:val="0"/>
              <w:adjustRightInd w:val="0"/>
              <w:jc w:val="both"/>
              <w:rPr>
                <w:rFonts w:ascii="Times New Roman" w:hAnsi="Times New Roman" w:cs="Times New Roman"/>
              </w:rPr>
            </w:pPr>
            <w:r w:rsidRPr="00464086">
              <w:rPr>
                <w:rFonts w:ascii="Times New Roman" w:hAnsi="Times New Roman" w:cs="Times New Roman"/>
              </w:rPr>
              <w:t>%</w:t>
            </w:r>
          </w:p>
        </w:tc>
        <w:tc>
          <w:tcPr>
            <w:tcW w:w="5494" w:type="dxa"/>
          </w:tcPr>
          <w:p w:rsidR="009B2F9A" w:rsidRPr="00464086" w:rsidRDefault="009B2F9A" w:rsidP="00464086">
            <w:pPr>
              <w:autoSpaceDE w:val="0"/>
              <w:autoSpaceDN w:val="0"/>
              <w:adjustRightInd w:val="0"/>
              <w:jc w:val="both"/>
              <w:rPr>
                <w:rFonts w:ascii="Times New Roman" w:hAnsi="Times New Roman" w:cs="Times New Roman"/>
              </w:rPr>
            </w:pPr>
            <w:r w:rsidRPr="00464086">
              <w:rPr>
                <w:rFonts w:ascii="Times New Roman" w:hAnsi="Times New Roman" w:cs="Times New Roman"/>
              </w:rPr>
              <w:t>(Объем продаж продуктов — Затраты на покупку материалов)/Число сотрудников в службе маркетинга</w:t>
            </w:r>
          </w:p>
        </w:tc>
      </w:tr>
      <w:tr w:rsidR="009B2F9A" w:rsidRPr="00464086" w:rsidTr="009B2F9A">
        <w:tc>
          <w:tcPr>
            <w:tcW w:w="3190" w:type="dxa"/>
          </w:tcPr>
          <w:p w:rsidR="009B2F9A" w:rsidRPr="00464086" w:rsidRDefault="009B2F9A" w:rsidP="00464086">
            <w:pPr>
              <w:autoSpaceDE w:val="0"/>
              <w:autoSpaceDN w:val="0"/>
              <w:adjustRightInd w:val="0"/>
              <w:jc w:val="both"/>
              <w:rPr>
                <w:rFonts w:ascii="Times New Roman" w:hAnsi="Times New Roman" w:cs="Times New Roman"/>
              </w:rPr>
            </w:pPr>
            <w:r w:rsidRPr="00464086">
              <w:rPr>
                <w:rFonts w:ascii="Times New Roman" w:hAnsi="Times New Roman" w:cs="Times New Roman"/>
              </w:rPr>
              <w:t>Визиты потребителей</w:t>
            </w:r>
          </w:p>
        </w:tc>
        <w:tc>
          <w:tcPr>
            <w:tcW w:w="887" w:type="dxa"/>
          </w:tcPr>
          <w:p w:rsidR="009B2F9A" w:rsidRPr="00464086" w:rsidRDefault="009B2F9A" w:rsidP="00BB045A">
            <w:pPr>
              <w:autoSpaceDE w:val="0"/>
              <w:autoSpaceDN w:val="0"/>
              <w:adjustRightInd w:val="0"/>
              <w:jc w:val="both"/>
              <w:rPr>
                <w:rFonts w:ascii="Times New Roman" w:hAnsi="Times New Roman" w:cs="Times New Roman"/>
              </w:rPr>
            </w:pPr>
            <w:r w:rsidRPr="00464086">
              <w:rPr>
                <w:rFonts w:ascii="Times New Roman" w:hAnsi="Times New Roman" w:cs="Times New Roman"/>
              </w:rPr>
              <w:t>%</w:t>
            </w:r>
          </w:p>
        </w:tc>
        <w:tc>
          <w:tcPr>
            <w:tcW w:w="5494" w:type="dxa"/>
          </w:tcPr>
          <w:p w:rsidR="009B2F9A" w:rsidRPr="00464086" w:rsidRDefault="009B2F9A" w:rsidP="00BB045A">
            <w:pPr>
              <w:autoSpaceDE w:val="0"/>
              <w:autoSpaceDN w:val="0"/>
              <w:adjustRightInd w:val="0"/>
              <w:jc w:val="both"/>
              <w:rPr>
                <w:rFonts w:ascii="Times New Roman" w:hAnsi="Times New Roman" w:cs="Times New Roman"/>
              </w:rPr>
            </w:pPr>
            <w:r w:rsidRPr="00464086">
              <w:rPr>
                <w:rFonts w:ascii="Times New Roman" w:hAnsi="Times New Roman" w:cs="Times New Roman"/>
              </w:rPr>
              <w:t>Число визитов потребителей/Общее число потребителей</w:t>
            </w:r>
          </w:p>
        </w:tc>
      </w:tr>
    </w:tbl>
    <w:p w:rsidR="009B2F9A" w:rsidRDefault="009B2F9A" w:rsidP="00BB045A">
      <w:pPr>
        <w:autoSpaceDE w:val="0"/>
        <w:autoSpaceDN w:val="0"/>
        <w:adjustRightInd w:val="0"/>
        <w:spacing w:after="0" w:line="240" w:lineRule="auto"/>
        <w:jc w:val="both"/>
        <w:rPr>
          <w:rFonts w:ascii="Times New Roman" w:hAnsi="Times New Roman" w:cs="Times New Roman"/>
          <w:sz w:val="28"/>
          <w:szCs w:val="28"/>
        </w:rPr>
      </w:pPr>
    </w:p>
    <w:p w:rsidR="00464086" w:rsidRPr="00464086" w:rsidRDefault="00464086" w:rsidP="00464086">
      <w:pPr>
        <w:autoSpaceDE w:val="0"/>
        <w:autoSpaceDN w:val="0"/>
        <w:adjustRightInd w:val="0"/>
        <w:spacing w:after="0" w:line="240" w:lineRule="auto"/>
        <w:ind w:firstLine="567"/>
        <w:jc w:val="both"/>
        <w:rPr>
          <w:rFonts w:ascii="Times New Roman" w:hAnsi="Times New Roman" w:cs="Times New Roman"/>
          <w:sz w:val="28"/>
          <w:szCs w:val="28"/>
        </w:rPr>
      </w:pPr>
      <w:r w:rsidRPr="00464086">
        <w:rPr>
          <w:rFonts w:ascii="Times New Roman" w:hAnsi="Times New Roman" w:cs="Times New Roman"/>
          <w:sz w:val="28"/>
          <w:szCs w:val="28"/>
        </w:rPr>
        <w:t>Таблица 5.7 KPI поддерживающих процессов</w:t>
      </w:r>
    </w:p>
    <w:tbl>
      <w:tblPr>
        <w:tblStyle w:val="a4"/>
        <w:tblW w:w="0" w:type="auto"/>
        <w:tblLook w:val="04A0"/>
      </w:tblPr>
      <w:tblGrid>
        <w:gridCol w:w="3190"/>
        <w:gridCol w:w="887"/>
        <w:gridCol w:w="5494"/>
      </w:tblGrid>
      <w:tr w:rsidR="00464086" w:rsidRPr="00464086" w:rsidTr="00CD7337">
        <w:tc>
          <w:tcPr>
            <w:tcW w:w="9571" w:type="dxa"/>
            <w:gridSpan w:val="3"/>
          </w:tcPr>
          <w:p w:rsidR="00464086" w:rsidRPr="00464086" w:rsidRDefault="00464086" w:rsidP="00CD7337">
            <w:pPr>
              <w:autoSpaceDE w:val="0"/>
              <w:autoSpaceDN w:val="0"/>
              <w:adjustRightInd w:val="0"/>
              <w:jc w:val="both"/>
              <w:rPr>
                <w:rFonts w:ascii="Times New Roman" w:hAnsi="Times New Roman" w:cs="Times New Roman"/>
              </w:rPr>
            </w:pPr>
            <w:r w:rsidRPr="00464086">
              <w:rPr>
                <w:rFonts w:ascii="Times New Roman" w:hAnsi="Times New Roman" w:cs="Times New Roman"/>
              </w:rPr>
              <w:t>Ключевой показатель результативности — KPI</w:t>
            </w:r>
          </w:p>
        </w:tc>
      </w:tr>
      <w:tr w:rsidR="00464086" w:rsidRPr="00464086" w:rsidTr="00CD7337">
        <w:tc>
          <w:tcPr>
            <w:tcW w:w="3190" w:type="dxa"/>
          </w:tcPr>
          <w:p w:rsidR="00464086" w:rsidRPr="00464086" w:rsidRDefault="00464086" w:rsidP="00CD7337">
            <w:pPr>
              <w:autoSpaceDE w:val="0"/>
              <w:autoSpaceDN w:val="0"/>
              <w:adjustRightInd w:val="0"/>
              <w:jc w:val="both"/>
              <w:rPr>
                <w:rFonts w:ascii="Times New Roman" w:hAnsi="Times New Roman" w:cs="Times New Roman"/>
              </w:rPr>
            </w:pPr>
            <w:r w:rsidRPr="00464086">
              <w:rPr>
                <w:rFonts w:ascii="Times New Roman" w:hAnsi="Times New Roman" w:cs="Times New Roman"/>
              </w:rPr>
              <w:t>Название</w:t>
            </w:r>
          </w:p>
        </w:tc>
        <w:tc>
          <w:tcPr>
            <w:tcW w:w="887" w:type="dxa"/>
          </w:tcPr>
          <w:p w:rsidR="00464086" w:rsidRPr="00464086" w:rsidRDefault="00464086" w:rsidP="00CD7337">
            <w:pPr>
              <w:autoSpaceDE w:val="0"/>
              <w:autoSpaceDN w:val="0"/>
              <w:adjustRightInd w:val="0"/>
              <w:jc w:val="both"/>
              <w:rPr>
                <w:rFonts w:ascii="Times New Roman" w:hAnsi="Times New Roman" w:cs="Times New Roman"/>
              </w:rPr>
            </w:pPr>
            <w:r w:rsidRPr="00464086">
              <w:rPr>
                <w:rFonts w:ascii="Times New Roman" w:hAnsi="Times New Roman" w:cs="Times New Roman"/>
              </w:rPr>
              <w:t>Ед. изм</w:t>
            </w:r>
          </w:p>
        </w:tc>
        <w:tc>
          <w:tcPr>
            <w:tcW w:w="5494" w:type="dxa"/>
          </w:tcPr>
          <w:p w:rsidR="00464086" w:rsidRPr="00464086" w:rsidRDefault="00464086" w:rsidP="00CD7337">
            <w:pPr>
              <w:autoSpaceDE w:val="0"/>
              <w:autoSpaceDN w:val="0"/>
              <w:adjustRightInd w:val="0"/>
              <w:jc w:val="both"/>
              <w:rPr>
                <w:rFonts w:ascii="Times New Roman" w:hAnsi="Times New Roman" w:cs="Times New Roman"/>
              </w:rPr>
            </w:pPr>
            <w:r w:rsidRPr="00464086">
              <w:rPr>
                <w:rFonts w:ascii="Times New Roman" w:hAnsi="Times New Roman" w:cs="Times New Roman"/>
              </w:rPr>
              <w:t>Методика расчета</w:t>
            </w:r>
          </w:p>
        </w:tc>
      </w:tr>
      <w:tr w:rsidR="00464086" w:rsidRPr="00464086" w:rsidTr="00CD7337">
        <w:tc>
          <w:tcPr>
            <w:tcW w:w="3190" w:type="dxa"/>
          </w:tcPr>
          <w:p w:rsidR="00464086" w:rsidRPr="00464086" w:rsidRDefault="00464086" w:rsidP="00464086">
            <w:pPr>
              <w:autoSpaceDE w:val="0"/>
              <w:autoSpaceDN w:val="0"/>
              <w:adjustRightInd w:val="0"/>
              <w:jc w:val="both"/>
              <w:rPr>
                <w:rFonts w:ascii="Times New Roman" w:hAnsi="Times New Roman" w:cs="Times New Roman"/>
              </w:rPr>
            </w:pPr>
            <w:r w:rsidRPr="00464086">
              <w:rPr>
                <w:rFonts w:ascii="Times New Roman" w:hAnsi="Times New Roman" w:cs="Times New Roman"/>
              </w:rPr>
              <w:t>Доступность системы</w:t>
            </w:r>
          </w:p>
        </w:tc>
        <w:tc>
          <w:tcPr>
            <w:tcW w:w="887" w:type="dxa"/>
          </w:tcPr>
          <w:p w:rsidR="00464086" w:rsidRPr="00464086" w:rsidRDefault="00464086" w:rsidP="00CD7337">
            <w:pPr>
              <w:autoSpaceDE w:val="0"/>
              <w:autoSpaceDN w:val="0"/>
              <w:adjustRightInd w:val="0"/>
              <w:jc w:val="both"/>
              <w:rPr>
                <w:rFonts w:ascii="Times New Roman" w:hAnsi="Times New Roman" w:cs="Times New Roman"/>
              </w:rPr>
            </w:pPr>
            <w:r w:rsidRPr="00464086">
              <w:rPr>
                <w:rFonts w:ascii="Times New Roman" w:hAnsi="Times New Roman" w:cs="Times New Roman"/>
              </w:rPr>
              <w:t>%</w:t>
            </w:r>
          </w:p>
        </w:tc>
        <w:tc>
          <w:tcPr>
            <w:tcW w:w="5494" w:type="dxa"/>
          </w:tcPr>
          <w:p w:rsidR="00464086" w:rsidRPr="00464086" w:rsidRDefault="00464086" w:rsidP="00464086">
            <w:pPr>
              <w:autoSpaceDE w:val="0"/>
              <w:autoSpaceDN w:val="0"/>
              <w:adjustRightInd w:val="0"/>
              <w:jc w:val="both"/>
              <w:rPr>
                <w:rFonts w:ascii="Times New Roman" w:hAnsi="Times New Roman" w:cs="Times New Roman"/>
              </w:rPr>
            </w:pPr>
            <w:r w:rsidRPr="00464086">
              <w:rPr>
                <w:rFonts w:ascii="Times New Roman" w:hAnsi="Times New Roman" w:cs="Times New Roman"/>
              </w:rPr>
              <w:t>Число часов в году, в течение которых была доступна основная компьютерная система/8760</w:t>
            </w:r>
          </w:p>
        </w:tc>
      </w:tr>
      <w:tr w:rsidR="00464086" w:rsidRPr="00464086" w:rsidTr="00CD7337">
        <w:tc>
          <w:tcPr>
            <w:tcW w:w="3190" w:type="dxa"/>
          </w:tcPr>
          <w:p w:rsidR="00464086" w:rsidRPr="00464086" w:rsidRDefault="00464086" w:rsidP="00464086">
            <w:pPr>
              <w:autoSpaceDE w:val="0"/>
              <w:autoSpaceDN w:val="0"/>
              <w:adjustRightInd w:val="0"/>
              <w:jc w:val="both"/>
              <w:rPr>
                <w:rFonts w:ascii="Times New Roman" w:hAnsi="Times New Roman" w:cs="Times New Roman"/>
              </w:rPr>
            </w:pPr>
            <w:r w:rsidRPr="00464086">
              <w:rPr>
                <w:rFonts w:ascii="Times New Roman" w:hAnsi="Times New Roman" w:cs="Times New Roman"/>
              </w:rPr>
              <w:t>Охрана труда и техника безопасности</w:t>
            </w:r>
          </w:p>
        </w:tc>
        <w:tc>
          <w:tcPr>
            <w:tcW w:w="887" w:type="dxa"/>
          </w:tcPr>
          <w:p w:rsidR="00464086" w:rsidRPr="00464086" w:rsidRDefault="00464086" w:rsidP="00CD7337">
            <w:pPr>
              <w:autoSpaceDE w:val="0"/>
              <w:autoSpaceDN w:val="0"/>
              <w:adjustRightInd w:val="0"/>
              <w:jc w:val="both"/>
              <w:rPr>
                <w:rFonts w:ascii="Times New Roman" w:hAnsi="Times New Roman" w:cs="Times New Roman"/>
              </w:rPr>
            </w:pPr>
            <w:r w:rsidRPr="00464086">
              <w:rPr>
                <w:rFonts w:ascii="Times New Roman" w:hAnsi="Times New Roman" w:cs="Times New Roman"/>
              </w:rPr>
              <w:t>%</w:t>
            </w:r>
          </w:p>
        </w:tc>
        <w:tc>
          <w:tcPr>
            <w:tcW w:w="5494" w:type="dxa"/>
          </w:tcPr>
          <w:p w:rsidR="00464086" w:rsidRPr="00464086" w:rsidRDefault="00464086" w:rsidP="00CD7337">
            <w:pPr>
              <w:autoSpaceDE w:val="0"/>
              <w:autoSpaceDN w:val="0"/>
              <w:adjustRightInd w:val="0"/>
              <w:jc w:val="both"/>
              <w:rPr>
                <w:rFonts w:ascii="Times New Roman" w:hAnsi="Times New Roman" w:cs="Times New Roman"/>
              </w:rPr>
            </w:pPr>
            <w:r w:rsidRPr="00464086">
              <w:rPr>
                <w:rFonts w:ascii="Times New Roman" w:hAnsi="Times New Roman" w:cs="Times New Roman"/>
              </w:rPr>
              <w:t>Число травм/Среднее число сотрудников</w:t>
            </w:r>
          </w:p>
        </w:tc>
      </w:tr>
      <w:tr w:rsidR="00464086" w:rsidRPr="00464086" w:rsidTr="00CD7337">
        <w:tc>
          <w:tcPr>
            <w:tcW w:w="3190" w:type="dxa"/>
          </w:tcPr>
          <w:p w:rsidR="00464086" w:rsidRPr="00464086" w:rsidRDefault="00464086" w:rsidP="00464086">
            <w:pPr>
              <w:autoSpaceDE w:val="0"/>
              <w:autoSpaceDN w:val="0"/>
              <w:adjustRightInd w:val="0"/>
              <w:jc w:val="both"/>
              <w:rPr>
                <w:rFonts w:ascii="Times New Roman" w:hAnsi="Times New Roman" w:cs="Times New Roman"/>
              </w:rPr>
            </w:pPr>
            <w:r w:rsidRPr="00464086">
              <w:rPr>
                <w:rFonts w:ascii="Times New Roman" w:hAnsi="Times New Roman" w:cs="Times New Roman"/>
              </w:rPr>
              <w:t>Затраты на планово</w:t>
            </w:r>
            <w:r w:rsidRPr="00464086">
              <w:rPr>
                <w:rFonts w:ascii="Times New Roman" w:hAnsi="Times New Roman" w:cs="Times New Roman"/>
              </w:rPr>
              <w:noBreakHyphen/>
              <w:t>предупредительный ремонт</w:t>
            </w:r>
          </w:p>
        </w:tc>
        <w:tc>
          <w:tcPr>
            <w:tcW w:w="887" w:type="dxa"/>
          </w:tcPr>
          <w:p w:rsidR="00464086" w:rsidRPr="00464086" w:rsidRDefault="00464086">
            <w:pPr>
              <w:rPr>
                <w:rFonts w:ascii="Times New Roman" w:hAnsi="Times New Roman" w:cs="Times New Roman"/>
              </w:rPr>
            </w:pPr>
            <w:r w:rsidRPr="00464086">
              <w:rPr>
                <w:rFonts w:ascii="Times New Roman" w:hAnsi="Times New Roman" w:cs="Times New Roman"/>
              </w:rPr>
              <w:t>%</w:t>
            </w:r>
          </w:p>
        </w:tc>
        <w:tc>
          <w:tcPr>
            <w:tcW w:w="5494" w:type="dxa"/>
          </w:tcPr>
          <w:p w:rsidR="00464086" w:rsidRPr="00464086" w:rsidRDefault="00464086" w:rsidP="00464086">
            <w:pPr>
              <w:autoSpaceDE w:val="0"/>
              <w:autoSpaceDN w:val="0"/>
              <w:adjustRightInd w:val="0"/>
              <w:jc w:val="both"/>
              <w:rPr>
                <w:rFonts w:ascii="Times New Roman" w:hAnsi="Times New Roman" w:cs="Times New Roman"/>
              </w:rPr>
            </w:pPr>
            <w:r w:rsidRPr="00464086">
              <w:rPr>
                <w:rFonts w:ascii="Times New Roman" w:hAnsi="Times New Roman" w:cs="Times New Roman"/>
              </w:rPr>
              <w:t>Затраты на планово</w:t>
            </w:r>
            <w:r w:rsidRPr="00464086">
              <w:rPr>
                <w:rFonts w:ascii="Times New Roman" w:hAnsi="Times New Roman" w:cs="Times New Roman"/>
              </w:rPr>
              <w:noBreakHyphen/>
              <w:t>предупредительный ремонт/Общий объем продаж</w:t>
            </w:r>
          </w:p>
        </w:tc>
      </w:tr>
      <w:tr w:rsidR="00464086" w:rsidRPr="00464086" w:rsidTr="00CD7337">
        <w:tc>
          <w:tcPr>
            <w:tcW w:w="3190" w:type="dxa"/>
          </w:tcPr>
          <w:p w:rsidR="00464086" w:rsidRPr="00464086" w:rsidRDefault="00464086" w:rsidP="00464086">
            <w:pPr>
              <w:autoSpaceDE w:val="0"/>
              <w:autoSpaceDN w:val="0"/>
              <w:adjustRightInd w:val="0"/>
              <w:jc w:val="both"/>
              <w:rPr>
                <w:rFonts w:ascii="Times New Roman" w:hAnsi="Times New Roman" w:cs="Times New Roman"/>
              </w:rPr>
            </w:pPr>
            <w:r w:rsidRPr="00464086">
              <w:rPr>
                <w:rFonts w:ascii="Times New Roman" w:hAnsi="Times New Roman" w:cs="Times New Roman"/>
              </w:rPr>
              <w:t>Прогулы сотрудников</w:t>
            </w:r>
          </w:p>
        </w:tc>
        <w:tc>
          <w:tcPr>
            <w:tcW w:w="887" w:type="dxa"/>
          </w:tcPr>
          <w:p w:rsidR="00464086" w:rsidRPr="00464086" w:rsidRDefault="00464086">
            <w:pPr>
              <w:rPr>
                <w:rFonts w:ascii="Times New Roman" w:hAnsi="Times New Roman" w:cs="Times New Roman"/>
              </w:rPr>
            </w:pPr>
            <w:r w:rsidRPr="00464086">
              <w:rPr>
                <w:rFonts w:ascii="Times New Roman" w:hAnsi="Times New Roman" w:cs="Times New Roman"/>
              </w:rPr>
              <w:t>%</w:t>
            </w:r>
          </w:p>
        </w:tc>
        <w:tc>
          <w:tcPr>
            <w:tcW w:w="5494" w:type="dxa"/>
          </w:tcPr>
          <w:p w:rsidR="00464086" w:rsidRPr="00464086" w:rsidRDefault="00464086" w:rsidP="00CD7337">
            <w:pPr>
              <w:autoSpaceDE w:val="0"/>
              <w:autoSpaceDN w:val="0"/>
              <w:adjustRightInd w:val="0"/>
              <w:jc w:val="both"/>
              <w:rPr>
                <w:rFonts w:ascii="Times New Roman" w:hAnsi="Times New Roman" w:cs="Times New Roman"/>
              </w:rPr>
            </w:pPr>
            <w:r w:rsidRPr="00464086">
              <w:rPr>
                <w:rFonts w:ascii="Times New Roman" w:hAnsi="Times New Roman" w:cs="Times New Roman"/>
              </w:rPr>
              <w:t>Число рабочих дней в году, потерянных изза прогулов/Плановое число рабочих дней в году</w:t>
            </w:r>
          </w:p>
        </w:tc>
      </w:tr>
      <w:tr w:rsidR="00464086" w:rsidRPr="00464086" w:rsidTr="00CD7337">
        <w:tc>
          <w:tcPr>
            <w:tcW w:w="3190" w:type="dxa"/>
          </w:tcPr>
          <w:p w:rsidR="00464086" w:rsidRPr="00464086" w:rsidRDefault="00464086" w:rsidP="00CD7337">
            <w:pPr>
              <w:autoSpaceDE w:val="0"/>
              <w:autoSpaceDN w:val="0"/>
              <w:adjustRightInd w:val="0"/>
              <w:jc w:val="both"/>
              <w:rPr>
                <w:rFonts w:ascii="Times New Roman" w:hAnsi="Times New Roman" w:cs="Times New Roman"/>
              </w:rPr>
            </w:pPr>
            <w:r w:rsidRPr="00464086">
              <w:rPr>
                <w:rFonts w:ascii="Times New Roman" w:hAnsi="Times New Roman" w:cs="Times New Roman"/>
              </w:rPr>
              <w:t>Текучесть кадров</w:t>
            </w:r>
          </w:p>
        </w:tc>
        <w:tc>
          <w:tcPr>
            <w:tcW w:w="887" w:type="dxa"/>
          </w:tcPr>
          <w:p w:rsidR="00464086" w:rsidRPr="00464086" w:rsidRDefault="00464086">
            <w:pPr>
              <w:rPr>
                <w:rFonts w:ascii="Times New Roman" w:hAnsi="Times New Roman" w:cs="Times New Roman"/>
              </w:rPr>
            </w:pPr>
            <w:r w:rsidRPr="00464086">
              <w:rPr>
                <w:rFonts w:ascii="Times New Roman" w:hAnsi="Times New Roman" w:cs="Times New Roman"/>
              </w:rPr>
              <w:t>%</w:t>
            </w:r>
          </w:p>
        </w:tc>
        <w:tc>
          <w:tcPr>
            <w:tcW w:w="5494" w:type="dxa"/>
          </w:tcPr>
          <w:p w:rsidR="00464086" w:rsidRPr="00464086" w:rsidRDefault="00464086" w:rsidP="00464086">
            <w:pPr>
              <w:autoSpaceDE w:val="0"/>
              <w:autoSpaceDN w:val="0"/>
              <w:adjustRightInd w:val="0"/>
              <w:jc w:val="both"/>
              <w:rPr>
                <w:rFonts w:ascii="Times New Roman" w:hAnsi="Times New Roman" w:cs="Times New Roman"/>
              </w:rPr>
            </w:pPr>
            <w:r w:rsidRPr="00464086">
              <w:rPr>
                <w:rFonts w:ascii="Times New Roman" w:hAnsi="Times New Roman" w:cs="Times New Roman"/>
              </w:rPr>
              <w:t>Число сотрудников, уволившихся с предприятия за год/Среднее число сотрудников предприятия</w:t>
            </w:r>
          </w:p>
        </w:tc>
      </w:tr>
      <w:tr w:rsidR="00464086" w:rsidRPr="00464086" w:rsidTr="00CD7337">
        <w:tc>
          <w:tcPr>
            <w:tcW w:w="3190" w:type="dxa"/>
          </w:tcPr>
          <w:p w:rsidR="00464086" w:rsidRPr="00464086" w:rsidRDefault="00464086" w:rsidP="00CD7337">
            <w:pPr>
              <w:autoSpaceDE w:val="0"/>
              <w:autoSpaceDN w:val="0"/>
              <w:adjustRightInd w:val="0"/>
              <w:jc w:val="both"/>
              <w:rPr>
                <w:rFonts w:ascii="Times New Roman" w:hAnsi="Times New Roman" w:cs="Times New Roman"/>
              </w:rPr>
            </w:pPr>
            <w:r w:rsidRPr="00464086">
              <w:rPr>
                <w:rFonts w:ascii="Times New Roman" w:hAnsi="Times New Roman" w:cs="Times New Roman"/>
              </w:rPr>
              <w:t>Затраты на оплату сверхурочных работ</w:t>
            </w:r>
          </w:p>
        </w:tc>
        <w:tc>
          <w:tcPr>
            <w:tcW w:w="887" w:type="dxa"/>
          </w:tcPr>
          <w:p w:rsidR="00464086" w:rsidRPr="00464086" w:rsidRDefault="00464086">
            <w:pPr>
              <w:rPr>
                <w:rFonts w:ascii="Times New Roman" w:hAnsi="Times New Roman" w:cs="Times New Roman"/>
              </w:rPr>
            </w:pPr>
            <w:r w:rsidRPr="00464086">
              <w:rPr>
                <w:rFonts w:ascii="Times New Roman" w:hAnsi="Times New Roman" w:cs="Times New Roman"/>
              </w:rPr>
              <w:t>%</w:t>
            </w:r>
          </w:p>
        </w:tc>
        <w:tc>
          <w:tcPr>
            <w:tcW w:w="5494" w:type="dxa"/>
          </w:tcPr>
          <w:p w:rsidR="00464086" w:rsidRPr="00464086" w:rsidRDefault="00464086" w:rsidP="00464086">
            <w:pPr>
              <w:autoSpaceDE w:val="0"/>
              <w:autoSpaceDN w:val="0"/>
              <w:adjustRightInd w:val="0"/>
              <w:jc w:val="both"/>
              <w:rPr>
                <w:rFonts w:ascii="Times New Roman" w:hAnsi="Times New Roman" w:cs="Times New Roman"/>
              </w:rPr>
            </w:pPr>
            <w:r w:rsidRPr="00464086">
              <w:rPr>
                <w:rFonts w:ascii="Times New Roman" w:hAnsi="Times New Roman" w:cs="Times New Roman"/>
              </w:rPr>
              <w:t>Затраты на оплату сверхурочных работ/Суммарный фонд заработной платы</w:t>
            </w:r>
          </w:p>
        </w:tc>
      </w:tr>
      <w:tr w:rsidR="00464086" w:rsidRPr="00464086" w:rsidTr="00CD7337">
        <w:tc>
          <w:tcPr>
            <w:tcW w:w="3190" w:type="dxa"/>
          </w:tcPr>
          <w:p w:rsidR="00464086" w:rsidRPr="00464086" w:rsidRDefault="00464086" w:rsidP="00464086">
            <w:pPr>
              <w:autoSpaceDE w:val="0"/>
              <w:autoSpaceDN w:val="0"/>
              <w:adjustRightInd w:val="0"/>
              <w:jc w:val="both"/>
              <w:rPr>
                <w:rFonts w:ascii="Times New Roman" w:hAnsi="Times New Roman" w:cs="Times New Roman"/>
              </w:rPr>
            </w:pPr>
            <w:r w:rsidRPr="00464086">
              <w:rPr>
                <w:rFonts w:ascii="Times New Roman" w:hAnsi="Times New Roman" w:cs="Times New Roman"/>
              </w:rPr>
              <w:t>Вовлеченность сотрудников</w:t>
            </w:r>
          </w:p>
        </w:tc>
        <w:tc>
          <w:tcPr>
            <w:tcW w:w="887" w:type="dxa"/>
          </w:tcPr>
          <w:p w:rsidR="00464086" w:rsidRPr="00464086" w:rsidRDefault="00464086">
            <w:pPr>
              <w:rPr>
                <w:rFonts w:ascii="Times New Roman" w:hAnsi="Times New Roman" w:cs="Times New Roman"/>
              </w:rPr>
            </w:pPr>
            <w:r w:rsidRPr="00464086">
              <w:rPr>
                <w:rFonts w:ascii="Times New Roman" w:hAnsi="Times New Roman" w:cs="Times New Roman"/>
              </w:rPr>
              <w:t>%</w:t>
            </w:r>
          </w:p>
        </w:tc>
        <w:tc>
          <w:tcPr>
            <w:tcW w:w="5494" w:type="dxa"/>
          </w:tcPr>
          <w:p w:rsidR="00464086" w:rsidRPr="00464086" w:rsidRDefault="00464086" w:rsidP="00464086">
            <w:pPr>
              <w:autoSpaceDE w:val="0"/>
              <w:autoSpaceDN w:val="0"/>
              <w:adjustRightInd w:val="0"/>
              <w:jc w:val="both"/>
              <w:rPr>
                <w:rFonts w:ascii="Times New Roman" w:hAnsi="Times New Roman" w:cs="Times New Roman"/>
              </w:rPr>
            </w:pPr>
            <w:r w:rsidRPr="00464086">
              <w:rPr>
                <w:rFonts w:ascii="Times New Roman" w:hAnsi="Times New Roman" w:cs="Times New Roman"/>
              </w:rPr>
              <w:t>Число рационализаторских предложений, поданных сотрудниками предприятия за год/Среднее число сотрудников предприятия в течение года</w:t>
            </w:r>
          </w:p>
        </w:tc>
      </w:tr>
      <w:tr w:rsidR="00464086" w:rsidRPr="00464086" w:rsidTr="00CD7337">
        <w:tc>
          <w:tcPr>
            <w:tcW w:w="3190" w:type="dxa"/>
          </w:tcPr>
          <w:p w:rsidR="00464086" w:rsidRPr="00464086" w:rsidRDefault="00464086" w:rsidP="00464086">
            <w:pPr>
              <w:autoSpaceDE w:val="0"/>
              <w:autoSpaceDN w:val="0"/>
              <w:adjustRightInd w:val="0"/>
              <w:jc w:val="both"/>
              <w:rPr>
                <w:rFonts w:ascii="Times New Roman" w:hAnsi="Times New Roman" w:cs="Times New Roman"/>
              </w:rPr>
            </w:pPr>
            <w:r w:rsidRPr="00464086">
              <w:rPr>
                <w:rFonts w:ascii="Times New Roman" w:hAnsi="Times New Roman" w:cs="Times New Roman"/>
              </w:rPr>
              <w:t>Простой оборудования</w:t>
            </w:r>
          </w:p>
        </w:tc>
        <w:tc>
          <w:tcPr>
            <w:tcW w:w="887" w:type="dxa"/>
          </w:tcPr>
          <w:p w:rsidR="00464086" w:rsidRPr="00464086" w:rsidRDefault="00464086">
            <w:pPr>
              <w:rPr>
                <w:rFonts w:ascii="Times New Roman" w:hAnsi="Times New Roman" w:cs="Times New Roman"/>
              </w:rPr>
            </w:pPr>
            <w:r w:rsidRPr="00464086">
              <w:rPr>
                <w:rFonts w:ascii="Times New Roman" w:hAnsi="Times New Roman" w:cs="Times New Roman"/>
              </w:rPr>
              <w:t>%</w:t>
            </w:r>
          </w:p>
        </w:tc>
        <w:tc>
          <w:tcPr>
            <w:tcW w:w="5494" w:type="dxa"/>
          </w:tcPr>
          <w:p w:rsidR="00464086" w:rsidRPr="00464086" w:rsidRDefault="00464086" w:rsidP="00464086">
            <w:pPr>
              <w:autoSpaceDE w:val="0"/>
              <w:autoSpaceDN w:val="0"/>
              <w:adjustRightInd w:val="0"/>
              <w:jc w:val="both"/>
              <w:rPr>
                <w:rFonts w:ascii="Times New Roman" w:hAnsi="Times New Roman" w:cs="Times New Roman"/>
              </w:rPr>
            </w:pPr>
            <w:r w:rsidRPr="00464086">
              <w:rPr>
                <w:rFonts w:ascii="Times New Roman" w:hAnsi="Times New Roman" w:cs="Times New Roman"/>
              </w:rPr>
              <w:t>Суммарное число часов простоя оборудования/Максимально возможное число часов работы оборудования</w:t>
            </w:r>
          </w:p>
        </w:tc>
      </w:tr>
      <w:tr w:rsidR="00464086" w:rsidRPr="00464086" w:rsidTr="00CD7337">
        <w:tc>
          <w:tcPr>
            <w:tcW w:w="3190" w:type="dxa"/>
          </w:tcPr>
          <w:p w:rsidR="00464086" w:rsidRPr="00464086" w:rsidRDefault="00464086" w:rsidP="00CD7337">
            <w:pPr>
              <w:autoSpaceDE w:val="0"/>
              <w:autoSpaceDN w:val="0"/>
              <w:adjustRightInd w:val="0"/>
              <w:jc w:val="both"/>
              <w:rPr>
                <w:rFonts w:ascii="Times New Roman" w:hAnsi="Times New Roman" w:cs="Times New Roman"/>
              </w:rPr>
            </w:pPr>
            <w:r w:rsidRPr="00464086">
              <w:rPr>
                <w:rFonts w:ascii="Times New Roman" w:hAnsi="Times New Roman" w:cs="Times New Roman"/>
              </w:rPr>
              <w:t>Затраты на обучение</w:t>
            </w:r>
          </w:p>
        </w:tc>
        <w:tc>
          <w:tcPr>
            <w:tcW w:w="887" w:type="dxa"/>
          </w:tcPr>
          <w:p w:rsidR="00464086" w:rsidRPr="00464086" w:rsidRDefault="00464086">
            <w:pPr>
              <w:rPr>
                <w:rFonts w:ascii="Times New Roman" w:hAnsi="Times New Roman" w:cs="Times New Roman"/>
              </w:rPr>
            </w:pPr>
            <w:r w:rsidRPr="00464086">
              <w:rPr>
                <w:rFonts w:ascii="Times New Roman" w:hAnsi="Times New Roman" w:cs="Times New Roman"/>
              </w:rPr>
              <w:t>%</w:t>
            </w:r>
          </w:p>
        </w:tc>
        <w:tc>
          <w:tcPr>
            <w:tcW w:w="5494" w:type="dxa"/>
          </w:tcPr>
          <w:p w:rsidR="00464086" w:rsidRPr="00464086" w:rsidRDefault="00464086" w:rsidP="00CD7337">
            <w:pPr>
              <w:autoSpaceDE w:val="0"/>
              <w:autoSpaceDN w:val="0"/>
              <w:adjustRightInd w:val="0"/>
              <w:jc w:val="both"/>
              <w:rPr>
                <w:rFonts w:ascii="Times New Roman" w:hAnsi="Times New Roman" w:cs="Times New Roman"/>
              </w:rPr>
            </w:pPr>
            <w:r w:rsidRPr="00464086">
              <w:rPr>
                <w:rFonts w:ascii="Times New Roman" w:hAnsi="Times New Roman" w:cs="Times New Roman"/>
              </w:rPr>
              <w:t>Затраты на обучение/Общий объем продаж</w:t>
            </w:r>
          </w:p>
        </w:tc>
      </w:tr>
    </w:tbl>
    <w:p w:rsidR="00464086" w:rsidRDefault="00464086" w:rsidP="00BB045A">
      <w:pPr>
        <w:autoSpaceDE w:val="0"/>
        <w:autoSpaceDN w:val="0"/>
        <w:adjustRightInd w:val="0"/>
        <w:spacing w:after="0" w:line="240" w:lineRule="auto"/>
        <w:jc w:val="both"/>
        <w:rPr>
          <w:rFonts w:ascii="Times New Roman" w:hAnsi="Times New Roman" w:cs="Times New Roman"/>
          <w:sz w:val="28"/>
          <w:szCs w:val="28"/>
        </w:rPr>
      </w:pPr>
    </w:p>
    <w:p w:rsidR="005056CA" w:rsidRPr="003C3824" w:rsidRDefault="005056CA" w:rsidP="003C3824">
      <w:pPr>
        <w:autoSpaceDE w:val="0"/>
        <w:autoSpaceDN w:val="0"/>
        <w:adjustRightInd w:val="0"/>
        <w:spacing w:after="0" w:line="240" w:lineRule="auto"/>
        <w:ind w:firstLine="567"/>
        <w:jc w:val="both"/>
        <w:rPr>
          <w:rFonts w:ascii="Times New Roman" w:hAnsi="Times New Roman" w:cs="Times New Roman"/>
          <w:sz w:val="28"/>
          <w:szCs w:val="28"/>
        </w:rPr>
      </w:pPr>
      <w:r w:rsidRPr="003C3824">
        <w:rPr>
          <w:rFonts w:ascii="Times New Roman" w:hAnsi="Times New Roman" w:cs="Times New Roman"/>
          <w:sz w:val="28"/>
          <w:szCs w:val="28"/>
        </w:rPr>
        <w:lastRenderedPageBreak/>
        <w:t>Таблица 5.8 KPI процессов развития</w:t>
      </w:r>
    </w:p>
    <w:tbl>
      <w:tblPr>
        <w:tblStyle w:val="a4"/>
        <w:tblW w:w="0" w:type="auto"/>
        <w:tblLook w:val="04A0"/>
      </w:tblPr>
      <w:tblGrid>
        <w:gridCol w:w="3132"/>
        <w:gridCol w:w="1089"/>
        <w:gridCol w:w="5350"/>
      </w:tblGrid>
      <w:tr w:rsidR="005056CA" w:rsidRPr="00464086" w:rsidTr="00CD7337">
        <w:tc>
          <w:tcPr>
            <w:tcW w:w="9571" w:type="dxa"/>
            <w:gridSpan w:val="3"/>
          </w:tcPr>
          <w:p w:rsidR="005056CA" w:rsidRPr="003C3824" w:rsidRDefault="005056CA" w:rsidP="00CD7337">
            <w:pPr>
              <w:autoSpaceDE w:val="0"/>
              <w:autoSpaceDN w:val="0"/>
              <w:adjustRightInd w:val="0"/>
              <w:jc w:val="both"/>
              <w:rPr>
                <w:rFonts w:ascii="Times New Roman" w:hAnsi="Times New Roman" w:cs="Times New Roman"/>
              </w:rPr>
            </w:pPr>
            <w:r w:rsidRPr="003C3824">
              <w:rPr>
                <w:rFonts w:ascii="Times New Roman" w:hAnsi="Times New Roman" w:cs="Times New Roman"/>
              </w:rPr>
              <w:t>Ключевой показатель результативности — KPI</w:t>
            </w:r>
          </w:p>
        </w:tc>
      </w:tr>
      <w:tr w:rsidR="005056CA" w:rsidRPr="00464086" w:rsidTr="003C3824">
        <w:tc>
          <w:tcPr>
            <w:tcW w:w="3132" w:type="dxa"/>
          </w:tcPr>
          <w:p w:rsidR="005056CA" w:rsidRPr="003C3824" w:rsidRDefault="005056CA" w:rsidP="00CD7337">
            <w:pPr>
              <w:autoSpaceDE w:val="0"/>
              <w:autoSpaceDN w:val="0"/>
              <w:adjustRightInd w:val="0"/>
              <w:jc w:val="both"/>
              <w:rPr>
                <w:rFonts w:ascii="Times New Roman" w:hAnsi="Times New Roman" w:cs="Times New Roman"/>
              </w:rPr>
            </w:pPr>
            <w:r w:rsidRPr="003C3824">
              <w:rPr>
                <w:rFonts w:ascii="Times New Roman" w:hAnsi="Times New Roman" w:cs="Times New Roman"/>
              </w:rPr>
              <w:t>Название</w:t>
            </w:r>
          </w:p>
        </w:tc>
        <w:tc>
          <w:tcPr>
            <w:tcW w:w="1089" w:type="dxa"/>
          </w:tcPr>
          <w:p w:rsidR="005056CA" w:rsidRPr="003C3824" w:rsidRDefault="005056CA" w:rsidP="00CD7337">
            <w:pPr>
              <w:autoSpaceDE w:val="0"/>
              <w:autoSpaceDN w:val="0"/>
              <w:adjustRightInd w:val="0"/>
              <w:jc w:val="both"/>
              <w:rPr>
                <w:rFonts w:ascii="Times New Roman" w:hAnsi="Times New Roman" w:cs="Times New Roman"/>
              </w:rPr>
            </w:pPr>
            <w:r w:rsidRPr="003C3824">
              <w:rPr>
                <w:rFonts w:ascii="Times New Roman" w:hAnsi="Times New Roman" w:cs="Times New Roman"/>
              </w:rPr>
              <w:t>Ед. изм</w:t>
            </w:r>
          </w:p>
        </w:tc>
        <w:tc>
          <w:tcPr>
            <w:tcW w:w="5350" w:type="dxa"/>
          </w:tcPr>
          <w:p w:rsidR="005056CA" w:rsidRPr="003C3824" w:rsidRDefault="005056CA" w:rsidP="00CD7337">
            <w:pPr>
              <w:autoSpaceDE w:val="0"/>
              <w:autoSpaceDN w:val="0"/>
              <w:adjustRightInd w:val="0"/>
              <w:jc w:val="both"/>
              <w:rPr>
                <w:rFonts w:ascii="Times New Roman" w:hAnsi="Times New Roman" w:cs="Times New Roman"/>
              </w:rPr>
            </w:pPr>
            <w:r w:rsidRPr="003C3824">
              <w:rPr>
                <w:rFonts w:ascii="Times New Roman" w:hAnsi="Times New Roman" w:cs="Times New Roman"/>
              </w:rPr>
              <w:t>Методика расчета</w:t>
            </w:r>
          </w:p>
        </w:tc>
      </w:tr>
      <w:tr w:rsidR="005056CA" w:rsidRPr="00464086" w:rsidTr="003C3824">
        <w:tc>
          <w:tcPr>
            <w:tcW w:w="3132" w:type="dxa"/>
          </w:tcPr>
          <w:p w:rsidR="005056CA" w:rsidRPr="003C3824" w:rsidRDefault="005056CA" w:rsidP="003C3824">
            <w:pPr>
              <w:autoSpaceDE w:val="0"/>
              <w:autoSpaceDN w:val="0"/>
              <w:adjustRightInd w:val="0"/>
              <w:jc w:val="both"/>
              <w:rPr>
                <w:rFonts w:ascii="Times New Roman" w:hAnsi="Times New Roman" w:cs="Times New Roman"/>
              </w:rPr>
            </w:pPr>
            <w:r w:rsidRPr="003C3824">
              <w:rPr>
                <w:rFonts w:ascii="Times New Roman" w:hAnsi="Times New Roman" w:cs="Times New Roman"/>
              </w:rPr>
              <w:t>Участие сотрудников в совершенствовании</w:t>
            </w:r>
          </w:p>
        </w:tc>
        <w:tc>
          <w:tcPr>
            <w:tcW w:w="1089" w:type="dxa"/>
          </w:tcPr>
          <w:p w:rsidR="005056CA" w:rsidRPr="003C3824" w:rsidRDefault="005056CA" w:rsidP="00CD7337">
            <w:pPr>
              <w:autoSpaceDE w:val="0"/>
              <w:autoSpaceDN w:val="0"/>
              <w:adjustRightInd w:val="0"/>
              <w:jc w:val="both"/>
              <w:rPr>
                <w:rFonts w:ascii="Times New Roman" w:hAnsi="Times New Roman" w:cs="Times New Roman"/>
              </w:rPr>
            </w:pPr>
            <w:r w:rsidRPr="003C3824">
              <w:rPr>
                <w:rFonts w:ascii="Times New Roman" w:hAnsi="Times New Roman" w:cs="Times New Roman"/>
              </w:rPr>
              <w:t>%</w:t>
            </w:r>
          </w:p>
        </w:tc>
        <w:tc>
          <w:tcPr>
            <w:tcW w:w="5350" w:type="dxa"/>
          </w:tcPr>
          <w:p w:rsidR="005056CA" w:rsidRPr="003C3824" w:rsidRDefault="005056CA" w:rsidP="00CD7337">
            <w:pPr>
              <w:autoSpaceDE w:val="0"/>
              <w:autoSpaceDN w:val="0"/>
              <w:adjustRightInd w:val="0"/>
              <w:jc w:val="both"/>
              <w:rPr>
                <w:rFonts w:ascii="Times New Roman" w:hAnsi="Times New Roman" w:cs="Times New Roman"/>
              </w:rPr>
            </w:pPr>
            <w:r w:rsidRPr="003C3824">
              <w:rPr>
                <w:rFonts w:ascii="Times New Roman" w:hAnsi="Times New Roman" w:cs="Times New Roman"/>
              </w:rPr>
              <w:t>Число сотрудников, входящих в команды проектов по совершенствованию/Среднее число сотрудников</w:t>
            </w:r>
          </w:p>
        </w:tc>
      </w:tr>
      <w:tr w:rsidR="005056CA" w:rsidRPr="00464086" w:rsidTr="003C3824">
        <w:tc>
          <w:tcPr>
            <w:tcW w:w="3132" w:type="dxa"/>
          </w:tcPr>
          <w:p w:rsidR="005056CA" w:rsidRPr="003C3824" w:rsidRDefault="005056CA" w:rsidP="003C3824">
            <w:pPr>
              <w:autoSpaceDE w:val="0"/>
              <w:autoSpaceDN w:val="0"/>
              <w:adjustRightInd w:val="0"/>
              <w:jc w:val="both"/>
              <w:rPr>
                <w:rFonts w:ascii="Times New Roman" w:hAnsi="Times New Roman" w:cs="Times New Roman"/>
              </w:rPr>
            </w:pPr>
            <w:r w:rsidRPr="003C3824">
              <w:rPr>
                <w:rFonts w:ascii="Times New Roman" w:hAnsi="Times New Roman" w:cs="Times New Roman"/>
              </w:rPr>
              <w:t>Общее число человеко-часов, затраченных менеджментом на командные встречи</w:t>
            </w:r>
          </w:p>
        </w:tc>
        <w:tc>
          <w:tcPr>
            <w:tcW w:w="1089" w:type="dxa"/>
          </w:tcPr>
          <w:p w:rsidR="005056CA" w:rsidRPr="003C3824" w:rsidRDefault="005056CA" w:rsidP="00CD7337">
            <w:pPr>
              <w:autoSpaceDE w:val="0"/>
              <w:autoSpaceDN w:val="0"/>
              <w:adjustRightInd w:val="0"/>
              <w:jc w:val="both"/>
              <w:rPr>
                <w:rFonts w:ascii="Times New Roman" w:hAnsi="Times New Roman" w:cs="Times New Roman"/>
              </w:rPr>
            </w:pPr>
            <w:r w:rsidRPr="003C3824">
              <w:rPr>
                <w:rFonts w:ascii="Times New Roman" w:hAnsi="Times New Roman" w:cs="Times New Roman"/>
              </w:rPr>
              <w:t>Чело</w:t>
            </w:r>
            <w:r w:rsidRPr="003C3824">
              <w:rPr>
                <w:rFonts w:ascii="Times New Roman" w:hAnsi="Times New Roman" w:cs="Times New Roman"/>
              </w:rPr>
              <w:noBreakHyphen/>
              <w:t xml:space="preserve"> векочасы</w:t>
            </w:r>
          </w:p>
        </w:tc>
        <w:tc>
          <w:tcPr>
            <w:tcW w:w="5350" w:type="dxa"/>
          </w:tcPr>
          <w:p w:rsidR="005056CA" w:rsidRPr="003C3824" w:rsidRDefault="005056CA" w:rsidP="00CD7337">
            <w:pPr>
              <w:autoSpaceDE w:val="0"/>
              <w:autoSpaceDN w:val="0"/>
              <w:adjustRightInd w:val="0"/>
              <w:jc w:val="both"/>
              <w:rPr>
                <w:rFonts w:ascii="Times New Roman" w:hAnsi="Times New Roman" w:cs="Times New Roman"/>
              </w:rPr>
            </w:pPr>
          </w:p>
        </w:tc>
      </w:tr>
      <w:tr w:rsidR="005056CA" w:rsidRPr="00464086" w:rsidTr="003C3824">
        <w:tc>
          <w:tcPr>
            <w:tcW w:w="3132" w:type="dxa"/>
          </w:tcPr>
          <w:p w:rsidR="005056CA" w:rsidRPr="003C3824" w:rsidRDefault="005056CA" w:rsidP="003C3824">
            <w:pPr>
              <w:autoSpaceDE w:val="0"/>
              <w:autoSpaceDN w:val="0"/>
              <w:adjustRightInd w:val="0"/>
              <w:jc w:val="both"/>
              <w:rPr>
                <w:rFonts w:ascii="Times New Roman" w:hAnsi="Times New Roman" w:cs="Times New Roman"/>
              </w:rPr>
            </w:pPr>
            <w:r w:rsidRPr="003C3824">
              <w:rPr>
                <w:rFonts w:ascii="Times New Roman" w:hAnsi="Times New Roman" w:cs="Times New Roman"/>
              </w:rPr>
              <w:t>Сертифицированные поставщики</w:t>
            </w:r>
          </w:p>
        </w:tc>
        <w:tc>
          <w:tcPr>
            <w:tcW w:w="1089" w:type="dxa"/>
          </w:tcPr>
          <w:p w:rsidR="005056CA" w:rsidRPr="003C3824" w:rsidRDefault="005056CA" w:rsidP="00CD7337">
            <w:pPr>
              <w:rPr>
                <w:rFonts w:ascii="Times New Roman" w:hAnsi="Times New Roman" w:cs="Times New Roman"/>
              </w:rPr>
            </w:pPr>
            <w:r w:rsidRPr="003C3824">
              <w:rPr>
                <w:rFonts w:ascii="Times New Roman" w:hAnsi="Times New Roman" w:cs="Times New Roman"/>
              </w:rPr>
              <w:t>%</w:t>
            </w:r>
          </w:p>
        </w:tc>
        <w:tc>
          <w:tcPr>
            <w:tcW w:w="5350" w:type="dxa"/>
          </w:tcPr>
          <w:p w:rsidR="005056CA" w:rsidRPr="003C3824" w:rsidRDefault="005056CA" w:rsidP="00CD7337">
            <w:pPr>
              <w:autoSpaceDE w:val="0"/>
              <w:autoSpaceDN w:val="0"/>
              <w:adjustRightInd w:val="0"/>
              <w:jc w:val="both"/>
              <w:rPr>
                <w:rFonts w:ascii="Times New Roman" w:hAnsi="Times New Roman" w:cs="Times New Roman"/>
              </w:rPr>
            </w:pPr>
            <w:r w:rsidRPr="003C3824">
              <w:rPr>
                <w:rFonts w:ascii="Times New Roman" w:hAnsi="Times New Roman" w:cs="Times New Roman"/>
              </w:rPr>
              <w:t>Число поставщиков, имеющих сертификат ИСО 9000/Общее число поставщиков</w:t>
            </w:r>
          </w:p>
        </w:tc>
      </w:tr>
      <w:tr w:rsidR="005056CA" w:rsidRPr="00464086" w:rsidTr="003C3824">
        <w:tc>
          <w:tcPr>
            <w:tcW w:w="3132" w:type="dxa"/>
          </w:tcPr>
          <w:p w:rsidR="005056CA" w:rsidRPr="003C3824" w:rsidRDefault="005056CA" w:rsidP="003C3824">
            <w:pPr>
              <w:autoSpaceDE w:val="0"/>
              <w:autoSpaceDN w:val="0"/>
              <w:adjustRightInd w:val="0"/>
              <w:jc w:val="both"/>
              <w:rPr>
                <w:rFonts w:ascii="Times New Roman" w:hAnsi="Times New Roman" w:cs="Times New Roman"/>
              </w:rPr>
            </w:pPr>
            <w:r w:rsidRPr="003C3824">
              <w:rPr>
                <w:rFonts w:ascii="Times New Roman" w:hAnsi="Times New Roman" w:cs="Times New Roman"/>
              </w:rPr>
              <w:t>Усилия по совершенствованию</w:t>
            </w:r>
          </w:p>
        </w:tc>
        <w:tc>
          <w:tcPr>
            <w:tcW w:w="1089" w:type="dxa"/>
          </w:tcPr>
          <w:p w:rsidR="005056CA" w:rsidRPr="003C3824" w:rsidRDefault="005056CA" w:rsidP="00CD7337">
            <w:pPr>
              <w:rPr>
                <w:rFonts w:ascii="Times New Roman" w:hAnsi="Times New Roman" w:cs="Times New Roman"/>
              </w:rPr>
            </w:pPr>
            <w:r w:rsidRPr="003C3824">
              <w:rPr>
                <w:rFonts w:ascii="Times New Roman" w:hAnsi="Times New Roman" w:cs="Times New Roman"/>
              </w:rPr>
              <w:t>%</w:t>
            </w:r>
          </w:p>
        </w:tc>
        <w:tc>
          <w:tcPr>
            <w:tcW w:w="5350" w:type="dxa"/>
          </w:tcPr>
          <w:p w:rsidR="005056CA" w:rsidRPr="003C3824" w:rsidRDefault="005056CA" w:rsidP="003C3824">
            <w:pPr>
              <w:autoSpaceDE w:val="0"/>
              <w:autoSpaceDN w:val="0"/>
              <w:adjustRightInd w:val="0"/>
              <w:jc w:val="both"/>
              <w:rPr>
                <w:rFonts w:ascii="Times New Roman" w:hAnsi="Times New Roman" w:cs="Times New Roman"/>
              </w:rPr>
            </w:pPr>
            <w:r w:rsidRPr="003C3824">
              <w:rPr>
                <w:rFonts w:ascii="Times New Roman" w:hAnsi="Times New Roman" w:cs="Times New Roman"/>
              </w:rPr>
              <w:t>Затраты на проекты по совершенствованию/Общий объем продаж</w:t>
            </w:r>
          </w:p>
        </w:tc>
      </w:tr>
      <w:tr w:rsidR="005056CA" w:rsidRPr="00464086" w:rsidTr="003C3824">
        <w:tc>
          <w:tcPr>
            <w:tcW w:w="3132" w:type="dxa"/>
          </w:tcPr>
          <w:p w:rsidR="005056CA" w:rsidRPr="003C3824" w:rsidRDefault="005056CA" w:rsidP="00CD7337">
            <w:pPr>
              <w:autoSpaceDE w:val="0"/>
              <w:autoSpaceDN w:val="0"/>
              <w:adjustRightInd w:val="0"/>
              <w:jc w:val="both"/>
              <w:rPr>
                <w:rFonts w:ascii="Times New Roman" w:hAnsi="Times New Roman" w:cs="Times New Roman"/>
              </w:rPr>
            </w:pPr>
            <w:r w:rsidRPr="003C3824">
              <w:rPr>
                <w:rFonts w:ascii="Times New Roman" w:hAnsi="Times New Roman" w:cs="Times New Roman"/>
              </w:rPr>
              <w:t>Число контактов с поставщиками</w:t>
            </w:r>
          </w:p>
        </w:tc>
        <w:tc>
          <w:tcPr>
            <w:tcW w:w="1089" w:type="dxa"/>
          </w:tcPr>
          <w:p w:rsidR="005056CA" w:rsidRPr="003C3824" w:rsidRDefault="005056CA" w:rsidP="00CD7337">
            <w:pPr>
              <w:rPr>
                <w:rFonts w:ascii="Times New Roman" w:hAnsi="Times New Roman" w:cs="Times New Roman"/>
              </w:rPr>
            </w:pPr>
            <w:r w:rsidRPr="003C3824">
              <w:rPr>
                <w:rFonts w:ascii="Times New Roman" w:hAnsi="Times New Roman" w:cs="Times New Roman"/>
              </w:rPr>
              <w:t>%</w:t>
            </w:r>
          </w:p>
        </w:tc>
        <w:tc>
          <w:tcPr>
            <w:tcW w:w="5350" w:type="dxa"/>
          </w:tcPr>
          <w:p w:rsidR="005056CA" w:rsidRPr="003C3824" w:rsidRDefault="005056CA" w:rsidP="003C3824">
            <w:pPr>
              <w:autoSpaceDE w:val="0"/>
              <w:autoSpaceDN w:val="0"/>
              <w:adjustRightInd w:val="0"/>
              <w:jc w:val="both"/>
              <w:rPr>
                <w:rFonts w:ascii="Times New Roman" w:hAnsi="Times New Roman" w:cs="Times New Roman"/>
              </w:rPr>
            </w:pPr>
            <w:r w:rsidRPr="003C3824">
              <w:rPr>
                <w:rFonts w:ascii="Times New Roman" w:hAnsi="Times New Roman" w:cs="Times New Roman"/>
              </w:rPr>
              <w:t>Число поставщиков, посетивших предприятие/Общее число поставщиков</w:t>
            </w:r>
          </w:p>
        </w:tc>
      </w:tr>
    </w:tbl>
    <w:p w:rsidR="002B7121" w:rsidRPr="002B7121" w:rsidRDefault="002B7121" w:rsidP="002B7121">
      <w:pPr>
        <w:autoSpaceDE w:val="0"/>
        <w:autoSpaceDN w:val="0"/>
        <w:adjustRightInd w:val="0"/>
        <w:spacing w:after="0" w:line="240" w:lineRule="auto"/>
        <w:ind w:firstLine="567"/>
        <w:jc w:val="both"/>
        <w:rPr>
          <w:rFonts w:ascii="Times New Roman" w:hAnsi="Times New Roman" w:cs="Times New Roman"/>
          <w:sz w:val="28"/>
          <w:szCs w:val="28"/>
        </w:rPr>
      </w:pPr>
      <w:r w:rsidRPr="002B7121">
        <w:rPr>
          <w:rFonts w:ascii="Times New Roman" w:hAnsi="Times New Roman" w:cs="Times New Roman"/>
          <w:sz w:val="28"/>
          <w:szCs w:val="28"/>
        </w:rPr>
        <w:t>Пример возможной спецификации основных измерителей в системе планово</w:t>
      </w:r>
      <w:r w:rsidR="00FE31DB">
        <w:rPr>
          <w:rFonts w:ascii="Times New Roman" w:hAnsi="Times New Roman" w:cs="Times New Roman"/>
          <w:sz w:val="28"/>
          <w:szCs w:val="28"/>
        </w:rPr>
        <w:t>-</w:t>
      </w:r>
      <w:r w:rsidRPr="002B7121">
        <w:rPr>
          <w:rFonts w:ascii="Times New Roman" w:hAnsi="Times New Roman" w:cs="Times New Roman"/>
          <w:sz w:val="28"/>
          <w:szCs w:val="28"/>
        </w:rPr>
        <w:t>отчетных показателей:</w:t>
      </w:r>
    </w:p>
    <w:tbl>
      <w:tblPr>
        <w:tblStyle w:val="a4"/>
        <w:tblW w:w="0" w:type="auto"/>
        <w:tblLook w:val="04A0"/>
      </w:tblPr>
      <w:tblGrid>
        <w:gridCol w:w="1101"/>
        <w:gridCol w:w="8470"/>
      </w:tblGrid>
      <w:tr w:rsidR="002B7121" w:rsidRPr="00EA270D" w:rsidTr="002B7121">
        <w:tc>
          <w:tcPr>
            <w:tcW w:w="1101" w:type="dxa"/>
          </w:tcPr>
          <w:p w:rsidR="002B7121" w:rsidRPr="00EA270D" w:rsidRDefault="002B7121" w:rsidP="00BB045A">
            <w:pPr>
              <w:autoSpaceDE w:val="0"/>
              <w:autoSpaceDN w:val="0"/>
              <w:adjustRightInd w:val="0"/>
              <w:jc w:val="both"/>
              <w:rPr>
                <w:rFonts w:ascii="Times New Roman" w:hAnsi="Times New Roman" w:cs="Times New Roman"/>
                <w:sz w:val="20"/>
                <w:szCs w:val="20"/>
              </w:rPr>
            </w:pPr>
            <w:r w:rsidRPr="00EA270D">
              <w:rPr>
                <w:rFonts w:ascii="Times New Roman" w:hAnsi="Times New Roman" w:cs="Times New Roman"/>
                <w:sz w:val="20"/>
                <w:szCs w:val="20"/>
              </w:rPr>
              <w:t>Измери</w:t>
            </w:r>
            <w:r w:rsidRPr="00EA270D">
              <w:rPr>
                <w:rFonts w:ascii="Times New Roman" w:hAnsi="Times New Roman" w:cs="Times New Roman"/>
                <w:sz w:val="20"/>
                <w:szCs w:val="20"/>
              </w:rPr>
              <w:noBreakHyphen/>
              <w:t xml:space="preserve"> тель</w:t>
            </w:r>
          </w:p>
        </w:tc>
        <w:tc>
          <w:tcPr>
            <w:tcW w:w="8470" w:type="dxa"/>
          </w:tcPr>
          <w:p w:rsidR="002B7121" w:rsidRPr="00EA270D" w:rsidRDefault="002B7121" w:rsidP="00BB045A">
            <w:pPr>
              <w:autoSpaceDE w:val="0"/>
              <w:autoSpaceDN w:val="0"/>
              <w:adjustRightInd w:val="0"/>
              <w:jc w:val="both"/>
              <w:rPr>
                <w:rFonts w:ascii="Times New Roman" w:hAnsi="Times New Roman" w:cs="Times New Roman"/>
                <w:sz w:val="20"/>
                <w:szCs w:val="20"/>
              </w:rPr>
            </w:pPr>
            <w:r w:rsidRPr="00EA270D">
              <w:rPr>
                <w:rFonts w:ascii="Times New Roman" w:hAnsi="Times New Roman" w:cs="Times New Roman"/>
                <w:sz w:val="20"/>
                <w:szCs w:val="20"/>
              </w:rPr>
              <w:t>Состав показателей (KPI)</w:t>
            </w:r>
          </w:p>
        </w:tc>
      </w:tr>
      <w:tr w:rsidR="002B7121" w:rsidRPr="00EA270D" w:rsidTr="002B7121">
        <w:trPr>
          <w:cantSplit/>
          <w:trHeight w:val="1601"/>
        </w:trPr>
        <w:tc>
          <w:tcPr>
            <w:tcW w:w="1101" w:type="dxa"/>
            <w:textDirection w:val="btLr"/>
          </w:tcPr>
          <w:p w:rsidR="002B7121" w:rsidRPr="00EA270D" w:rsidRDefault="002B7121" w:rsidP="002B7121">
            <w:pPr>
              <w:autoSpaceDE w:val="0"/>
              <w:autoSpaceDN w:val="0"/>
              <w:adjustRightInd w:val="0"/>
              <w:rPr>
                <w:rFonts w:ascii="Times New Roman" w:hAnsi="Times New Roman" w:cs="Times New Roman"/>
                <w:sz w:val="20"/>
                <w:szCs w:val="20"/>
              </w:rPr>
            </w:pPr>
            <w:r w:rsidRPr="00EA270D">
              <w:rPr>
                <w:rFonts w:ascii="Times New Roman" w:hAnsi="Times New Roman" w:cs="Times New Roman"/>
                <w:sz w:val="20"/>
                <w:szCs w:val="20"/>
              </w:rPr>
              <w:t>Качество логистического сервиса для потребителей</w:t>
            </w:r>
          </w:p>
        </w:tc>
        <w:tc>
          <w:tcPr>
            <w:tcW w:w="8470" w:type="dxa"/>
          </w:tcPr>
          <w:p w:rsidR="002B7121" w:rsidRPr="00EA270D" w:rsidRDefault="002B7121" w:rsidP="00BB045A">
            <w:pPr>
              <w:autoSpaceDE w:val="0"/>
              <w:autoSpaceDN w:val="0"/>
              <w:adjustRightInd w:val="0"/>
              <w:jc w:val="both"/>
              <w:rPr>
                <w:rFonts w:ascii="Times New Roman" w:hAnsi="Times New Roman" w:cs="Times New Roman"/>
                <w:sz w:val="20"/>
                <w:szCs w:val="20"/>
              </w:rPr>
            </w:pPr>
            <w:r w:rsidRPr="00EA270D">
              <w:rPr>
                <w:rFonts w:ascii="Times New Roman" w:hAnsi="Times New Roman" w:cs="Times New Roman"/>
                <w:sz w:val="20"/>
                <w:szCs w:val="20"/>
              </w:rPr>
              <w:t xml:space="preserve">• Обеспечение выполнения заказа точно к указанному сроку. </w:t>
            </w:r>
          </w:p>
          <w:p w:rsidR="002B7121" w:rsidRPr="00EA270D" w:rsidRDefault="002B7121" w:rsidP="00BB045A">
            <w:pPr>
              <w:autoSpaceDE w:val="0"/>
              <w:autoSpaceDN w:val="0"/>
              <w:adjustRightInd w:val="0"/>
              <w:jc w:val="both"/>
              <w:rPr>
                <w:rFonts w:ascii="Times New Roman" w:hAnsi="Times New Roman" w:cs="Times New Roman"/>
                <w:sz w:val="20"/>
                <w:szCs w:val="20"/>
              </w:rPr>
            </w:pPr>
            <w:r w:rsidRPr="00EA270D">
              <w:rPr>
                <w:rFonts w:ascii="Times New Roman" w:hAnsi="Times New Roman" w:cs="Times New Roman"/>
                <w:sz w:val="20"/>
                <w:szCs w:val="20"/>
              </w:rPr>
              <w:t xml:space="preserve">• Полнота удовлетворения заказа. </w:t>
            </w:r>
          </w:p>
          <w:p w:rsidR="002B7121" w:rsidRPr="00EA270D" w:rsidRDefault="002B7121" w:rsidP="00BB045A">
            <w:pPr>
              <w:autoSpaceDE w:val="0"/>
              <w:autoSpaceDN w:val="0"/>
              <w:adjustRightInd w:val="0"/>
              <w:jc w:val="both"/>
              <w:rPr>
                <w:rFonts w:ascii="Times New Roman" w:hAnsi="Times New Roman" w:cs="Times New Roman"/>
                <w:sz w:val="20"/>
                <w:szCs w:val="20"/>
              </w:rPr>
            </w:pPr>
            <w:r w:rsidRPr="00EA270D">
              <w:rPr>
                <w:rFonts w:ascii="Times New Roman" w:hAnsi="Times New Roman" w:cs="Times New Roman"/>
                <w:sz w:val="20"/>
                <w:szCs w:val="20"/>
              </w:rPr>
              <w:t xml:space="preserve">• Точность выполнения параметров заказа. </w:t>
            </w:r>
          </w:p>
          <w:p w:rsidR="002B7121" w:rsidRPr="00EA270D" w:rsidRDefault="002B7121" w:rsidP="00BB045A">
            <w:pPr>
              <w:autoSpaceDE w:val="0"/>
              <w:autoSpaceDN w:val="0"/>
              <w:adjustRightInd w:val="0"/>
              <w:jc w:val="both"/>
              <w:rPr>
                <w:rFonts w:ascii="Times New Roman" w:hAnsi="Times New Roman" w:cs="Times New Roman"/>
                <w:sz w:val="20"/>
                <w:szCs w:val="20"/>
              </w:rPr>
            </w:pPr>
            <w:r w:rsidRPr="00EA270D">
              <w:rPr>
                <w:rFonts w:ascii="Times New Roman" w:hAnsi="Times New Roman" w:cs="Times New Roman"/>
                <w:sz w:val="20"/>
                <w:szCs w:val="20"/>
              </w:rPr>
              <w:t>• Информационная и коммуникационная надежность, точ</w:t>
            </w:r>
            <w:r w:rsidRPr="00EA270D">
              <w:rPr>
                <w:rFonts w:ascii="Times New Roman" w:hAnsi="Times New Roman" w:cs="Times New Roman"/>
                <w:sz w:val="20"/>
                <w:szCs w:val="20"/>
              </w:rPr>
              <w:noBreakHyphen/>
              <w:t xml:space="preserve"> ность и своевременность. </w:t>
            </w:r>
          </w:p>
          <w:p w:rsidR="002B7121" w:rsidRPr="00EA270D" w:rsidRDefault="002B7121" w:rsidP="00BB045A">
            <w:pPr>
              <w:autoSpaceDE w:val="0"/>
              <w:autoSpaceDN w:val="0"/>
              <w:adjustRightInd w:val="0"/>
              <w:jc w:val="both"/>
              <w:rPr>
                <w:rFonts w:ascii="Times New Roman" w:hAnsi="Times New Roman" w:cs="Times New Roman"/>
                <w:sz w:val="20"/>
                <w:szCs w:val="20"/>
              </w:rPr>
            </w:pPr>
            <w:r w:rsidRPr="00EA270D">
              <w:rPr>
                <w:rFonts w:ascii="Times New Roman" w:hAnsi="Times New Roman" w:cs="Times New Roman"/>
                <w:sz w:val="20"/>
                <w:szCs w:val="20"/>
              </w:rPr>
              <w:t>• Количество возвратов товаров, отсутствие запасов, стабиль</w:t>
            </w:r>
            <w:r w:rsidRPr="00EA270D">
              <w:rPr>
                <w:rFonts w:ascii="Times New Roman" w:hAnsi="Times New Roman" w:cs="Times New Roman"/>
                <w:sz w:val="20"/>
                <w:szCs w:val="20"/>
              </w:rPr>
              <w:noBreakHyphen/>
              <w:t xml:space="preserve"> ность тарифов. </w:t>
            </w:r>
          </w:p>
          <w:p w:rsidR="002B7121" w:rsidRPr="00EA270D" w:rsidRDefault="002B7121" w:rsidP="00BB045A">
            <w:pPr>
              <w:autoSpaceDE w:val="0"/>
              <w:autoSpaceDN w:val="0"/>
              <w:adjustRightInd w:val="0"/>
              <w:jc w:val="both"/>
              <w:rPr>
                <w:rFonts w:ascii="Times New Roman" w:hAnsi="Times New Roman" w:cs="Times New Roman"/>
                <w:sz w:val="20"/>
                <w:szCs w:val="20"/>
              </w:rPr>
            </w:pPr>
            <w:r w:rsidRPr="00EA270D">
              <w:rPr>
                <w:rFonts w:ascii="Times New Roman" w:hAnsi="Times New Roman" w:cs="Times New Roman"/>
                <w:sz w:val="20"/>
                <w:szCs w:val="20"/>
              </w:rPr>
              <w:t xml:space="preserve">• Наличие жалоб потребителей. </w:t>
            </w:r>
          </w:p>
          <w:p w:rsidR="002B7121" w:rsidRPr="00EA270D" w:rsidRDefault="002B7121" w:rsidP="00BB045A">
            <w:pPr>
              <w:autoSpaceDE w:val="0"/>
              <w:autoSpaceDN w:val="0"/>
              <w:adjustRightInd w:val="0"/>
              <w:jc w:val="both"/>
              <w:rPr>
                <w:rFonts w:ascii="Times New Roman" w:hAnsi="Times New Roman" w:cs="Times New Roman"/>
                <w:sz w:val="20"/>
                <w:szCs w:val="20"/>
              </w:rPr>
            </w:pPr>
            <w:r w:rsidRPr="00EA270D">
              <w:rPr>
                <w:rFonts w:ascii="Times New Roman" w:hAnsi="Times New Roman" w:cs="Times New Roman"/>
                <w:sz w:val="20"/>
                <w:szCs w:val="20"/>
              </w:rPr>
              <w:t>• Доступность запасов</w:t>
            </w:r>
          </w:p>
        </w:tc>
      </w:tr>
      <w:tr w:rsidR="002B7121" w:rsidRPr="00EA270D" w:rsidTr="002B7121">
        <w:trPr>
          <w:cantSplit/>
          <w:trHeight w:val="1968"/>
        </w:trPr>
        <w:tc>
          <w:tcPr>
            <w:tcW w:w="1101" w:type="dxa"/>
            <w:textDirection w:val="btLr"/>
          </w:tcPr>
          <w:p w:rsidR="002B7121" w:rsidRPr="00EA270D" w:rsidRDefault="002B7121" w:rsidP="002B7121">
            <w:pPr>
              <w:autoSpaceDE w:val="0"/>
              <w:autoSpaceDN w:val="0"/>
              <w:adjustRightInd w:val="0"/>
              <w:ind w:left="113" w:right="113"/>
              <w:jc w:val="both"/>
              <w:rPr>
                <w:rFonts w:ascii="Times New Roman" w:hAnsi="Times New Roman" w:cs="Times New Roman"/>
                <w:sz w:val="20"/>
                <w:szCs w:val="20"/>
              </w:rPr>
            </w:pPr>
            <w:r w:rsidRPr="00EA270D">
              <w:rPr>
                <w:rFonts w:ascii="Times New Roman" w:hAnsi="Times New Roman" w:cs="Times New Roman"/>
                <w:sz w:val="20"/>
                <w:szCs w:val="20"/>
              </w:rPr>
              <w:t>Использование инвестиций в логистическую инфраструктуру</w:t>
            </w:r>
          </w:p>
        </w:tc>
        <w:tc>
          <w:tcPr>
            <w:tcW w:w="8470" w:type="dxa"/>
          </w:tcPr>
          <w:p w:rsidR="002B7121" w:rsidRPr="00EA270D" w:rsidRDefault="002B7121" w:rsidP="00BB045A">
            <w:pPr>
              <w:autoSpaceDE w:val="0"/>
              <w:autoSpaceDN w:val="0"/>
              <w:adjustRightInd w:val="0"/>
              <w:jc w:val="both"/>
              <w:rPr>
                <w:rFonts w:ascii="Times New Roman" w:hAnsi="Times New Roman" w:cs="Times New Roman"/>
                <w:sz w:val="20"/>
                <w:szCs w:val="20"/>
              </w:rPr>
            </w:pPr>
            <w:r w:rsidRPr="00EA270D">
              <w:rPr>
                <w:rFonts w:ascii="Times New Roman" w:hAnsi="Times New Roman" w:cs="Times New Roman"/>
                <w:sz w:val="20"/>
                <w:szCs w:val="20"/>
              </w:rPr>
              <w:t xml:space="preserve">• Скорость и число оборотов запасов. </w:t>
            </w:r>
          </w:p>
          <w:p w:rsidR="002B7121" w:rsidRPr="00EA270D" w:rsidRDefault="002B7121" w:rsidP="00BB045A">
            <w:pPr>
              <w:autoSpaceDE w:val="0"/>
              <w:autoSpaceDN w:val="0"/>
              <w:adjustRightInd w:val="0"/>
              <w:jc w:val="both"/>
              <w:rPr>
                <w:rFonts w:ascii="Times New Roman" w:hAnsi="Times New Roman" w:cs="Times New Roman"/>
                <w:sz w:val="20"/>
                <w:szCs w:val="20"/>
              </w:rPr>
            </w:pPr>
            <w:r w:rsidRPr="00EA270D">
              <w:rPr>
                <w:rFonts w:ascii="Times New Roman" w:hAnsi="Times New Roman" w:cs="Times New Roman"/>
                <w:sz w:val="20"/>
                <w:szCs w:val="20"/>
              </w:rPr>
              <w:t xml:space="preserve">• Средний уровень запасов. </w:t>
            </w:r>
          </w:p>
          <w:p w:rsidR="002B7121" w:rsidRPr="00EA270D" w:rsidRDefault="002B7121" w:rsidP="00BB045A">
            <w:pPr>
              <w:autoSpaceDE w:val="0"/>
              <w:autoSpaceDN w:val="0"/>
              <w:adjustRightInd w:val="0"/>
              <w:jc w:val="both"/>
              <w:rPr>
                <w:rFonts w:ascii="Times New Roman" w:hAnsi="Times New Roman" w:cs="Times New Roman"/>
                <w:sz w:val="20"/>
                <w:szCs w:val="20"/>
              </w:rPr>
            </w:pPr>
            <w:r w:rsidRPr="00EA270D">
              <w:rPr>
                <w:rFonts w:ascii="Times New Roman" w:hAnsi="Times New Roman" w:cs="Times New Roman"/>
                <w:sz w:val="20"/>
                <w:szCs w:val="20"/>
              </w:rPr>
              <w:t xml:space="preserve">• Возврат на инвестиции в основные фонды. </w:t>
            </w:r>
          </w:p>
          <w:p w:rsidR="002B7121" w:rsidRPr="00EA270D" w:rsidRDefault="002B7121" w:rsidP="00BB045A">
            <w:pPr>
              <w:autoSpaceDE w:val="0"/>
              <w:autoSpaceDN w:val="0"/>
              <w:adjustRightInd w:val="0"/>
              <w:jc w:val="both"/>
              <w:rPr>
                <w:rFonts w:ascii="Times New Roman" w:hAnsi="Times New Roman" w:cs="Times New Roman"/>
                <w:sz w:val="20"/>
                <w:szCs w:val="20"/>
              </w:rPr>
            </w:pPr>
            <w:r w:rsidRPr="00EA270D">
              <w:rPr>
                <w:rFonts w:ascii="Times New Roman" w:hAnsi="Times New Roman" w:cs="Times New Roman"/>
                <w:sz w:val="20"/>
                <w:szCs w:val="20"/>
              </w:rPr>
              <w:t xml:space="preserve">• Использование инвестиций в транспортный парк. </w:t>
            </w:r>
          </w:p>
          <w:p w:rsidR="002B7121" w:rsidRPr="00EA270D" w:rsidRDefault="002B7121" w:rsidP="00BB045A">
            <w:pPr>
              <w:autoSpaceDE w:val="0"/>
              <w:autoSpaceDN w:val="0"/>
              <w:adjustRightInd w:val="0"/>
              <w:jc w:val="both"/>
              <w:rPr>
                <w:rFonts w:ascii="Times New Roman" w:hAnsi="Times New Roman" w:cs="Times New Roman"/>
                <w:sz w:val="20"/>
                <w:szCs w:val="20"/>
              </w:rPr>
            </w:pPr>
            <w:r w:rsidRPr="00EA270D">
              <w:rPr>
                <w:rFonts w:ascii="Times New Roman" w:hAnsi="Times New Roman" w:cs="Times New Roman"/>
                <w:sz w:val="20"/>
                <w:szCs w:val="20"/>
              </w:rPr>
              <w:t xml:space="preserve">• Использование инвестиций в складскую инфраструктуру. </w:t>
            </w:r>
          </w:p>
          <w:p w:rsidR="002B7121" w:rsidRPr="00EA270D" w:rsidRDefault="002B7121" w:rsidP="00BB045A">
            <w:pPr>
              <w:autoSpaceDE w:val="0"/>
              <w:autoSpaceDN w:val="0"/>
              <w:adjustRightInd w:val="0"/>
              <w:jc w:val="both"/>
              <w:rPr>
                <w:rFonts w:ascii="Times New Roman" w:hAnsi="Times New Roman" w:cs="Times New Roman"/>
                <w:sz w:val="20"/>
                <w:szCs w:val="20"/>
              </w:rPr>
            </w:pPr>
            <w:r w:rsidRPr="00EA270D">
              <w:rPr>
                <w:rFonts w:ascii="Times New Roman" w:hAnsi="Times New Roman" w:cs="Times New Roman"/>
                <w:sz w:val="20"/>
                <w:szCs w:val="20"/>
              </w:rPr>
              <w:t xml:space="preserve">• Использование инвестиций в технологическое оборудование. </w:t>
            </w:r>
          </w:p>
          <w:p w:rsidR="002B7121" w:rsidRPr="00EA270D" w:rsidRDefault="002B7121" w:rsidP="00BB045A">
            <w:pPr>
              <w:autoSpaceDE w:val="0"/>
              <w:autoSpaceDN w:val="0"/>
              <w:adjustRightInd w:val="0"/>
              <w:jc w:val="both"/>
              <w:rPr>
                <w:rFonts w:ascii="Times New Roman" w:hAnsi="Times New Roman" w:cs="Times New Roman"/>
                <w:sz w:val="20"/>
                <w:szCs w:val="20"/>
              </w:rPr>
            </w:pPr>
            <w:r w:rsidRPr="00EA270D">
              <w:rPr>
                <w:rFonts w:ascii="Times New Roman" w:hAnsi="Times New Roman" w:cs="Times New Roman"/>
                <w:sz w:val="20"/>
                <w:szCs w:val="20"/>
              </w:rPr>
              <w:t>• Использование инвестиций в информационную систему</w:t>
            </w:r>
          </w:p>
        </w:tc>
      </w:tr>
      <w:tr w:rsidR="002B7121" w:rsidRPr="00EA270D" w:rsidTr="00EA270D">
        <w:trPr>
          <w:cantSplit/>
          <w:trHeight w:val="2110"/>
        </w:trPr>
        <w:tc>
          <w:tcPr>
            <w:tcW w:w="1101" w:type="dxa"/>
            <w:textDirection w:val="btLr"/>
          </w:tcPr>
          <w:p w:rsidR="002B7121" w:rsidRPr="00EA270D" w:rsidRDefault="002B7121" w:rsidP="00EA270D">
            <w:pPr>
              <w:autoSpaceDE w:val="0"/>
              <w:autoSpaceDN w:val="0"/>
              <w:adjustRightInd w:val="0"/>
              <w:ind w:left="113" w:right="113"/>
              <w:jc w:val="both"/>
              <w:rPr>
                <w:rFonts w:ascii="Times New Roman" w:hAnsi="Times New Roman" w:cs="Times New Roman"/>
                <w:sz w:val="20"/>
                <w:szCs w:val="20"/>
              </w:rPr>
            </w:pPr>
            <w:r w:rsidRPr="00EA270D">
              <w:rPr>
                <w:rFonts w:ascii="Times New Roman" w:hAnsi="Times New Roman" w:cs="Times New Roman"/>
                <w:sz w:val="20"/>
                <w:szCs w:val="20"/>
              </w:rPr>
              <w:t>Общие и операционные логистические издержки</w:t>
            </w:r>
          </w:p>
        </w:tc>
        <w:tc>
          <w:tcPr>
            <w:tcW w:w="8470" w:type="dxa"/>
          </w:tcPr>
          <w:p w:rsidR="00EA270D" w:rsidRPr="00EA270D" w:rsidRDefault="00EA270D" w:rsidP="00BB045A">
            <w:pPr>
              <w:autoSpaceDE w:val="0"/>
              <w:autoSpaceDN w:val="0"/>
              <w:adjustRightInd w:val="0"/>
              <w:jc w:val="both"/>
              <w:rPr>
                <w:rFonts w:ascii="Times New Roman" w:hAnsi="Times New Roman" w:cs="Times New Roman"/>
                <w:sz w:val="20"/>
                <w:szCs w:val="20"/>
              </w:rPr>
            </w:pPr>
            <w:r w:rsidRPr="00EA270D">
              <w:rPr>
                <w:rFonts w:ascii="Times New Roman" w:hAnsi="Times New Roman" w:cs="Times New Roman"/>
                <w:sz w:val="20"/>
                <w:szCs w:val="20"/>
              </w:rPr>
              <w:t xml:space="preserve">• Общие логистические издержки. </w:t>
            </w:r>
          </w:p>
          <w:p w:rsidR="00EA270D" w:rsidRPr="00EA270D" w:rsidRDefault="00EA270D" w:rsidP="00BB045A">
            <w:pPr>
              <w:autoSpaceDE w:val="0"/>
              <w:autoSpaceDN w:val="0"/>
              <w:adjustRightInd w:val="0"/>
              <w:jc w:val="both"/>
              <w:rPr>
                <w:rFonts w:ascii="Times New Roman" w:hAnsi="Times New Roman" w:cs="Times New Roman"/>
                <w:sz w:val="20"/>
                <w:szCs w:val="20"/>
              </w:rPr>
            </w:pPr>
            <w:r w:rsidRPr="00EA270D">
              <w:rPr>
                <w:rFonts w:ascii="Times New Roman" w:hAnsi="Times New Roman" w:cs="Times New Roman"/>
                <w:sz w:val="20"/>
                <w:szCs w:val="20"/>
              </w:rPr>
              <w:t xml:space="preserve">• Затраты на логистическую поддержку производства. </w:t>
            </w:r>
          </w:p>
          <w:p w:rsidR="00EA270D" w:rsidRPr="00EA270D" w:rsidRDefault="00EA270D" w:rsidP="00BB045A">
            <w:pPr>
              <w:autoSpaceDE w:val="0"/>
              <w:autoSpaceDN w:val="0"/>
              <w:adjustRightInd w:val="0"/>
              <w:jc w:val="both"/>
              <w:rPr>
                <w:rFonts w:ascii="Times New Roman" w:hAnsi="Times New Roman" w:cs="Times New Roman"/>
                <w:sz w:val="20"/>
                <w:szCs w:val="20"/>
              </w:rPr>
            </w:pPr>
            <w:r w:rsidRPr="00EA270D">
              <w:rPr>
                <w:rFonts w:ascii="Times New Roman" w:hAnsi="Times New Roman" w:cs="Times New Roman"/>
                <w:sz w:val="20"/>
                <w:szCs w:val="20"/>
              </w:rPr>
              <w:t xml:space="preserve">• Затраты на внутреннюю и внешнюю транспортировку. </w:t>
            </w:r>
          </w:p>
          <w:p w:rsidR="00EA270D" w:rsidRPr="00EA270D" w:rsidRDefault="00EA270D" w:rsidP="00BB045A">
            <w:pPr>
              <w:autoSpaceDE w:val="0"/>
              <w:autoSpaceDN w:val="0"/>
              <w:adjustRightInd w:val="0"/>
              <w:jc w:val="both"/>
              <w:rPr>
                <w:rFonts w:ascii="Times New Roman" w:hAnsi="Times New Roman" w:cs="Times New Roman"/>
                <w:sz w:val="20"/>
                <w:szCs w:val="20"/>
              </w:rPr>
            </w:pPr>
            <w:r w:rsidRPr="00EA270D">
              <w:rPr>
                <w:rFonts w:ascii="Times New Roman" w:hAnsi="Times New Roman" w:cs="Times New Roman"/>
                <w:sz w:val="20"/>
                <w:szCs w:val="20"/>
              </w:rPr>
              <w:t xml:space="preserve">• Затраты на грузопереработку и складирование. </w:t>
            </w:r>
          </w:p>
          <w:p w:rsidR="00EA270D" w:rsidRPr="00EA270D" w:rsidRDefault="00EA270D" w:rsidP="00BB045A">
            <w:pPr>
              <w:autoSpaceDE w:val="0"/>
              <w:autoSpaceDN w:val="0"/>
              <w:adjustRightInd w:val="0"/>
              <w:jc w:val="both"/>
              <w:rPr>
                <w:rFonts w:ascii="Times New Roman" w:hAnsi="Times New Roman" w:cs="Times New Roman"/>
                <w:sz w:val="20"/>
                <w:szCs w:val="20"/>
              </w:rPr>
            </w:pPr>
            <w:r w:rsidRPr="00EA270D">
              <w:rPr>
                <w:rFonts w:ascii="Times New Roman" w:hAnsi="Times New Roman" w:cs="Times New Roman"/>
                <w:sz w:val="20"/>
                <w:szCs w:val="20"/>
              </w:rPr>
              <w:t xml:space="preserve">• Затраты, связанные с процедурами заказов. </w:t>
            </w:r>
          </w:p>
          <w:p w:rsidR="00EA270D" w:rsidRPr="00EA270D" w:rsidRDefault="00EA270D" w:rsidP="00BB045A">
            <w:pPr>
              <w:autoSpaceDE w:val="0"/>
              <w:autoSpaceDN w:val="0"/>
              <w:adjustRightInd w:val="0"/>
              <w:jc w:val="both"/>
              <w:rPr>
                <w:rFonts w:ascii="Times New Roman" w:hAnsi="Times New Roman" w:cs="Times New Roman"/>
                <w:sz w:val="20"/>
                <w:szCs w:val="20"/>
              </w:rPr>
            </w:pPr>
            <w:r w:rsidRPr="00EA270D">
              <w:rPr>
                <w:rFonts w:ascii="Times New Roman" w:hAnsi="Times New Roman" w:cs="Times New Roman"/>
                <w:sz w:val="20"/>
                <w:szCs w:val="20"/>
              </w:rPr>
              <w:t xml:space="preserve">• Затраты на управление запасами. </w:t>
            </w:r>
          </w:p>
          <w:p w:rsidR="002B7121" w:rsidRPr="00EA270D" w:rsidRDefault="00EA270D" w:rsidP="00BB045A">
            <w:pPr>
              <w:autoSpaceDE w:val="0"/>
              <w:autoSpaceDN w:val="0"/>
              <w:adjustRightInd w:val="0"/>
              <w:jc w:val="both"/>
              <w:rPr>
                <w:rFonts w:ascii="Times New Roman" w:hAnsi="Times New Roman" w:cs="Times New Roman"/>
                <w:sz w:val="20"/>
                <w:szCs w:val="20"/>
              </w:rPr>
            </w:pPr>
            <w:r w:rsidRPr="00EA270D">
              <w:rPr>
                <w:rFonts w:ascii="Times New Roman" w:hAnsi="Times New Roman" w:cs="Times New Roman"/>
                <w:sz w:val="20"/>
                <w:szCs w:val="20"/>
              </w:rPr>
              <w:t>• Ущербы от недостаточного уровня качества логистического сервиса (потери продаж, возврат товаров и т.п.)</w:t>
            </w:r>
          </w:p>
        </w:tc>
      </w:tr>
      <w:tr w:rsidR="002B7121" w:rsidRPr="00EA270D" w:rsidTr="00EA270D">
        <w:trPr>
          <w:cantSplit/>
          <w:trHeight w:val="1134"/>
        </w:trPr>
        <w:tc>
          <w:tcPr>
            <w:tcW w:w="1101" w:type="dxa"/>
            <w:textDirection w:val="btLr"/>
          </w:tcPr>
          <w:p w:rsidR="002B7121" w:rsidRPr="00EA270D" w:rsidRDefault="00EA270D" w:rsidP="00EA270D">
            <w:pPr>
              <w:autoSpaceDE w:val="0"/>
              <w:autoSpaceDN w:val="0"/>
              <w:adjustRightInd w:val="0"/>
              <w:ind w:left="113" w:right="113"/>
              <w:jc w:val="both"/>
              <w:rPr>
                <w:rFonts w:ascii="Times New Roman" w:hAnsi="Times New Roman" w:cs="Times New Roman"/>
                <w:sz w:val="20"/>
                <w:szCs w:val="20"/>
              </w:rPr>
            </w:pPr>
            <w:r w:rsidRPr="00EA270D">
              <w:rPr>
                <w:rFonts w:ascii="Times New Roman" w:hAnsi="Times New Roman" w:cs="Times New Roman"/>
                <w:sz w:val="20"/>
                <w:szCs w:val="20"/>
              </w:rPr>
              <w:t>Длительности логистических циклов</w:t>
            </w:r>
          </w:p>
        </w:tc>
        <w:tc>
          <w:tcPr>
            <w:tcW w:w="8470" w:type="dxa"/>
          </w:tcPr>
          <w:p w:rsidR="00EA270D" w:rsidRPr="00EA270D" w:rsidRDefault="00EA270D" w:rsidP="00BB045A">
            <w:pPr>
              <w:autoSpaceDE w:val="0"/>
              <w:autoSpaceDN w:val="0"/>
              <w:adjustRightInd w:val="0"/>
              <w:jc w:val="both"/>
              <w:rPr>
                <w:rFonts w:ascii="Times New Roman" w:hAnsi="Times New Roman" w:cs="Times New Roman"/>
                <w:sz w:val="20"/>
                <w:szCs w:val="20"/>
              </w:rPr>
            </w:pPr>
            <w:r w:rsidRPr="00EA270D">
              <w:rPr>
                <w:rFonts w:ascii="Times New Roman" w:hAnsi="Times New Roman" w:cs="Times New Roman"/>
                <w:sz w:val="20"/>
                <w:szCs w:val="20"/>
              </w:rPr>
              <w:t xml:space="preserve">• Время выполнения заказа. </w:t>
            </w:r>
          </w:p>
          <w:p w:rsidR="00EA270D" w:rsidRPr="00EA270D" w:rsidRDefault="00EA270D" w:rsidP="00BB045A">
            <w:pPr>
              <w:autoSpaceDE w:val="0"/>
              <w:autoSpaceDN w:val="0"/>
              <w:adjustRightInd w:val="0"/>
              <w:jc w:val="both"/>
              <w:rPr>
                <w:rFonts w:ascii="Times New Roman" w:hAnsi="Times New Roman" w:cs="Times New Roman"/>
                <w:sz w:val="20"/>
                <w:szCs w:val="20"/>
              </w:rPr>
            </w:pPr>
            <w:r w:rsidRPr="00EA270D">
              <w:rPr>
                <w:rFonts w:ascii="Times New Roman" w:hAnsi="Times New Roman" w:cs="Times New Roman"/>
                <w:sz w:val="20"/>
                <w:szCs w:val="20"/>
              </w:rPr>
              <w:t xml:space="preserve">• Длительности составляющих цикла заказа. </w:t>
            </w:r>
          </w:p>
          <w:p w:rsidR="00EA270D" w:rsidRPr="00EA270D" w:rsidRDefault="00EA270D" w:rsidP="00BB045A">
            <w:pPr>
              <w:autoSpaceDE w:val="0"/>
              <w:autoSpaceDN w:val="0"/>
              <w:adjustRightInd w:val="0"/>
              <w:jc w:val="both"/>
              <w:rPr>
                <w:rFonts w:ascii="Times New Roman" w:hAnsi="Times New Roman" w:cs="Times New Roman"/>
                <w:sz w:val="20"/>
                <w:szCs w:val="20"/>
              </w:rPr>
            </w:pPr>
            <w:r w:rsidRPr="00EA270D">
              <w:rPr>
                <w:rFonts w:ascii="Times New Roman" w:hAnsi="Times New Roman" w:cs="Times New Roman"/>
                <w:sz w:val="20"/>
                <w:szCs w:val="20"/>
              </w:rPr>
              <w:t xml:space="preserve">• Длительность пополнения запасов. </w:t>
            </w:r>
          </w:p>
          <w:p w:rsidR="00EA270D" w:rsidRPr="00EA270D" w:rsidRDefault="00EA270D" w:rsidP="00BB045A">
            <w:pPr>
              <w:autoSpaceDE w:val="0"/>
              <w:autoSpaceDN w:val="0"/>
              <w:adjustRightInd w:val="0"/>
              <w:jc w:val="both"/>
              <w:rPr>
                <w:rFonts w:ascii="Times New Roman" w:hAnsi="Times New Roman" w:cs="Times New Roman"/>
                <w:sz w:val="20"/>
                <w:szCs w:val="20"/>
              </w:rPr>
            </w:pPr>
            <w:r w:rsidRPr="00EA270D">
              <w:rPr>
                <w:rFonts w:ascii="Times New Roman" w:hAnsi="Times New Roman" w:cs="Times New Roman"/>
                <w:sz w:val="20"/>
                <w:szCs w:val="20"/>
              </w:rPr>
              <w:t xml:space="preserve">• Длительность обработки заказов потребителям. </w:t>
            </w:r>
          </w:p>
          <w:p w:rsidR="00EA270D" w:rsidRPr="00EA270D" w:rsidRDefault="00EA270D" w:rsidP="00BB045A">
            <w:pPr>
              <w:autoSpaceDE w:val="0"/>
              <w:autoSpaceDN w:val="0"/>
              <w:adjustRightInd w:val="0"/>
              <w:jc w:val="both"/>
              <w:rPr>
                <w:rFonts w:ascii="Times New Roman" w:hAnsi="Times New Roman" w:cs="Times New Roman"/>
                <w:sz w:val="20"/>
                <w:szCs w:val="20"/>
              </w:rPr>
            </w:pPr>
            <w:r w:rsidRPr="00EA270D">
              <w:rPr>
                <w:rFonts w:ascii="Times New Roman" w:hAnsi="Times New Roman" w:cs="Times New Roman"/>
                <w:sz w:val="20"/>
                <w:szCs w:val="20"/>
              </w:rPr>
              <w:t xml:space="preserve">• Длительность доставки заказа потребителю. </w:t>
            </w:r>
          </w:p>
          <w:p w:rsidR="00EA270D" w:rsidRPr="00EA270D" w:rsidRDefault="00EA270D" w:rsidP="00BB045A">
            <w:pPr>
              <w:autoSpaceDE w:val="0"/>
              <w:autoSpaceDN w:val="0"/>
              <w:adjustRightInd w:val="0"/>
              <w:jc w:val="both"/>
              <w:rPr>
                <w:rFonts w:ascii="Times New Roman" w:hAnsi="Times New Roman" w:cs="Times New Roman"/>
                <w:sz w:val="20"/>
                <w:szCs w:val="20"/>
              </w:rPr>
            </w:pPr>
            <w:r w:rsidRPr="00EA270D">
              <w:rPr>
                <w:rFonts w:ascii="Times New Roman" w:hAnsi="Times New Roman" w:cs="Times New Roman"/>
                <w:sz w:val="20"/>
                <w:szCs w:val="20"/>
              </w:rPr>
              <w:t xml:space="preserve">• Длительность подготовки и комплектации заказа. </w:t>
            </w:r>
          </w:p>
          <w:p w:rsidR="00EA270D" w:rsidRPr="00EA270D" w:rsidRDefault="00EA270D" w:rsidP="00BB045A">
            <w:pPr>
              <w:autoSpaceDE w:val="0"/>
              <w:autoSpaceDN w:val="0"/>
              <w:adjustRightInd w:val="0"/>
              <w:jc w:val="both"/>
              <w:rPr>
                <w:rFonts w:ascii="Times New Roman" w:hAnsi="Times New Roman" w:cs="Times New Roman"/>
                <w:sz w:val="20"/>
                <w:szCs w:val="20"/>
              </w:rPr>
            </w:pPr>
            <w:r w:rsidRPr="00EA270D">
              <w:rPr>
                <w:rFonts w:ascii="Times New Roman" w:hAnsi="Times New Roman" w:cs="Times New Roman"/>
                <w:sz w:val="20"/>
                <w:szCs w:val="20"/>
              </w:rPr>
              <w:t xml:space="preserve">• Длительность производственно-технологического цикла. </w:t>
            </w:r>
          </w:p>
          <w:p w:rsidR="00EA270D" w:rsidRPr="00EA270D" w:rsidRDefault="00EA270D" w:rsidP="00BB045A">
            <w:pPr>
              <w:autoSpaceDE w:val="0"/>
              <w:autoSpaceDN w:val="0"/>
              <w:adjustRightInd w:val="0"/>
              <w:jc w:val="both"/>
              <w:rPr>
                <w:rFonts w:ascii="Times New Roman" w:hAnsi="Times New Roman" w:cs="Times New Roman"/>
                <w:sz w:val="20"/>
                <w:szCs w:val="20"/>
              </w:rPr>
            </w:pPr>
            <w:r w:rsidRPr="00EA270D">
              <w:rPr>
                <w:rFonts w:ascii="Times New Roman" w:hAnsi="Times New Roman" w:cs="Times New Roman"/>
                <w:sz w:val="20"/>
                <w:szCs w:val="20"/>
              </w:rPr>
              <w:t xml:space="preserve">• Длительность цикла подготовки отчетов. </w:t>
            </w:r>
          </w:p>
          <w:p w:rsidR="002B7121" w:rsidRPr="00EA270D" w:rsidRDefault="00EA270D" w:rsidP="00BB045A">
            <w:pPr>
              <w:autoSpaceDE w:val="0"/>
              <w:autoSpaceDN w:val="0"/>
              <w:adjustRightInd w:val="0"/>
              <w:jc w:val="both"/>
              <w:rPr>
                <w:rFonts w:ascii="Times New Roman" w:hAnsi="Times New Roman" w:cs="Times New Roman"/>
                <w:sz w:val="20"/>
                <w:szCs w:val="20"/>
              </w:rPr>
            </w:pPr>
            <w:r w:rsidRPr="00EA270D">
              <w:rPr>
                <w:rFonts w:ascii="Times New Roman" w:hAnsi="Times New Roman" w:cs="Times New Roman"/>
                <w:sz w:val="20"/>
                <w:szCs w:val="20"/>
              </w:rPr>
              <w:t>• Длительность цикла закупки продукции</w:t>
            </w:r>
          </w:p>
        </w:tc>
      </w:tr>
      <w:tr w:rsidR="002B7121" w:rsidRPr="00EA270D" w:rsidTr="00EA270D">
        <w:trPr>
          <w:cantSplit/>
          <w:trHeight w:val="1134"/>
        </w:trPr>
        <w:tc>
          <w:tcPr>
            <w:tcW w:w="1101" w:type="dxa"/>
            <w:textDirection w:val="btLr"/>
          </w:tcPr>
          <w:p w:rsidR="002B7121" w:rsidRPr="00EA270D" w:rsidRDefault="00EA270D" w:rsidP="00EA270D">
            <w:pPr>
              <w:autoSpaceDE w:val="0"/>
              <w:autoSpaceDN w:val="0"/>
              <w:adjustRightInd w:val="0"/>
              <w:ind w:left="113" w:right="113"/>
              <w:jc w:val="both"/>
              <w:rPr>
                <w:rFonts w:ascii="Times New Roman" w:hAnsi="Times New Roman" w:cs="Times New Roman"/>
                <w:sz w:val="20"/>
                <w:szCs w:val="20"/>
              </w:rPr>
            </w:pPr>
            <w:r w:rsidRPr="00EA270D">
              <w:rPr>
                <w:rFonts w:ascii="Times New Roman" w:hAnsi="Times New Roman" w:cs="Times New Roman"/>
                <w:sz w:val="20"/>
                <w:szCs w:val="20"/>
              </w:rPr>
              <w:t>Производительность/ресурсоотдача логистической инфраструктуры и персонала</w:t>
            </w:r>
          </w:p>
        </w:tc>
        <w:tc>
          <w:tcPr>
            <w:tcW w:w="8470" w:type="dxa"/>
          </w:tcPr>
          <w:p w:rsidR="00EA270D" w:rsidRPr="00EA270D" w:rsidRDefault="00EA270D" w:rsidP="00BB045A">
            <w:pPr>
              <w:autoSpaceDE w:val="0"/>
              <w:autoSpaceDN w:val="0"/>
              <w:adjustRightInd w:val="0"/>
              <w:jc w:val="both"/>
              <w:rPr>
                <w:rFonts w:ascii="Times New Roman" w:hAnsi="Times New Roman" w:cs="Times New Roman"/>
                <w:sz w:val="20"/>
                <w:szCs w:val="20"/>
              </w:rPr>
            </w:pPr>
            <w:r w:rsidRPr="00EA270D">
              <w:rPr>
                <w:rFonts w:ascii="Times New Roman" w:hAnsi="Times New Roman" w:cs="Times New Roman"/>
                <w:sz w:val="20"/>
                <w:szCs w:val="20"/>
              </w:rPr>
              <w:t xml:space="preserve">• Количество обработанных заказов в единицу времени. </w:t>
            </w:r>
          </w:p>
          <w:p w:rsidR="00EA270D" w:rsidRPr="00EA270D" w:rsidRDefault="00EA270D" w:rsidP="00BB045A">
            <w:pPr>
              <w:autoSpaceDE w:val="0"/>
              <w:autoSpaceDN w:val="0"/>
              <w:adjustRightInd w:val="0"/>
              <w:jc w:val="both"/>
              <w:rPr>
                <w:rFonts w:ascii="Times New Roman" w:hAnsi="Times New Roman" w:cs="Times New Roman"/>
                <w:sz w:val="20"/>
                <w:szCs w:val="20"/>
              </w:rPr>
            </w:pPr>
            <w:r w:rsidRPr="00EA270D">
              <w:rPr>
                <w:rFonts w:ascii="Times New Roman" w:hAnsi="Times New Roman" w:cs="Times New Roman"/>
                <w:sz w:val="20"/>
                <w:szCs w:val="20"/>
              </w:rPr>
              <w:t xml:space="preserve">• Грузовые отправки на единицу складских мощностей и на единицу грузовместимости транспортных средств. </w:t>
            </w:r>
          </w:p>
          <w:p w:rsidR="00EA270D" w:rsidRPr="00EA270D" w:rsidRDefault="00EA270D" w:rsidP="00BB045A">
            <w:pPr>
              <w:autoSpaceDE w:val="0"/>
              <w:autoSpaceDN w:val="0"/>
              <w:adjustRightInd w:val="0"/>
              <w:jc w:val="both"/>
              <w:rPr>
                <w:rFonts w:ascii="Times New Roman" w:hAnsi="Times New Roman" w:cs="Times New Roman"/>
                <w:sz w:val="20"/>
                <w:szCs w:val="20"/>
              </w:rPr>
            </w:pPr>
            <w:r w:rsidRPr="00EA270D">
              <w:rPr>
                <w:rFonts w:ascii="Times New Roman" w:hAnsi="Times New Roman" w:cs="Times New Roman"/>
                <w:sz w:val="20"/>
                <w:szCs w:val="20"/>
              </w:rPr>
              <w:t xml:space="preserve">• Отношения типа «вход-выход» для динамики выпуска продукции и документооборота. </w:t>
            </w:r>
          </w:p>
          <w:p w:rsidR="00EA270D" w:rsidRPr="00EA270D" w:rsidRDefault="00EA270D" w:rsidP="00BB045A">
            <w:pPr>
              <w:autoSpaceDE w:val="0"/>
              <w:autoSpaceDN w:val="0"/>
              <w:adjustRightInd w:val="0"/>
              <w:jc w:val="both"/>
              <w:rPr>
                <w:rFonts w:ascii="Times New Roman" w:hAnsi="Times New Roman" w:cs="Times New Roman"/>
                <w:sz w:val="20"/>
                <w:szCs w:val="20"/>
              </w:rPr>
            </w:pPr>
            <w:r w:rsidRPr="00EA270D">
              <w:rPr>
                <w:rFonts w:ascii="Times New Roman" w:hAnsi="Times New Roman" w:cs="Times New Roman"/>
                <w:sz w:val="20"/>
                <w:szCs w:val="20"/>
              </w:rPr>
              <w:t xml:space="preserve">• Удельные операционные логистические издержки на единицу инвестированного капитала. </w:t>
            </w:r>
          </w:p>
          <w:p w:rsidR="00EA270D" w:rsidRPr="00EA270D" w:rsidRDefault="00EA270D" w:rsidP="00BB045A">
            <w:pPr>
              <w:autoSpaceDE w:val="0"/>
              <w:autoSpaceDN w:val="0"/>
              <w:adjustRightInd w:val="0"/>
              <w:jc w:val="both"/>
              <w:rPr>
                <w:rFonts w:ascii="Times New Roman" w:hAnsi="Times New Roman" w:cs="Times New Roman"/>
                <w:sz w:val="20"/>
                <w:szCs w:val="20"/>
              </w:rPr>
            </w:pPr>
            <w:r w:rsidRPr="00EA270D">
              <w:rPr>
                <w:rFonts w:ascii="Times New Roman" w:hAnsi="Times New Roman" w:cs="Times New Roman"/>
                <w:sz w:val="20"/>
                <w:szCs w:val="20"/>
              </w:rPr>
              <w:t xml:space="preserve">• Удельные общие логистические издержки на единицу производимой продукции. </w:t>
            </w:r>
          </w:p>
          <w:p w:rsidR="002B7121" w:rsidRPr="00EA270D" w:rsidRDefault="00EA270D" w:rsidP="00BB045A">
            <w:pPr>
              <w:autoSpaceDE w:val="0"/>
              <w:autoSpaceDN w:val="0"/>
              <w:adjustRightInd w:val="0"/>
              <w:jc w:val="both"/>
              <w:rPr>
                <w:rFonts w:ascii="Times New Roman" w:hAnsi="Times New Roman" w:cs="Times New Roman"/>
                <w:sz w:val="20"/>
                <w:szCs w:val="20"/>
              </w:rPr>
            </w:pPr>
            <w:r w:rsidRPr="00EA270D">
              <w:rPr>
                <w:rFonts w:ascii="Times New Roman" w:hAnsi="Times New Roman" w:cs="Times New Roman"/>
                <w:sz w:val="20"/>
                <w:szCs w:val="20"/>
              </w:rPr>
              <w:t>• Затраты в дистрибьюции на единицу объема продаж</w:t>
            </w:r>
          </w:p>
        </w:tc>
      </w:tr>
    </w:tbl>
    <w:p w:rsidR="003C3824" w:rsidRDefault="003C3824" w:rsidP="00BB045A">
      <w:pPr>
        <w:autoSpaceDE w:val="0"/>
        <w:autoSpaceDN w:val="0"/>
        <w:adjustRightInd w:val="0"/>
        <w:spacing w:after="0" w:line="240" w:lineRule="auto"/>
        <w:jc w:val="both"/>
        <w:rPr>
          <w:rFonts w:ascii="Times New Roman" w:hAnsi="Times New Roman" w:cs="Times New Roman"/>
          <w:sz w:val="28"/>
          <w:szCs w:val="28"/>
        </w:rPr>
      </w:pPr>
    </w:p>
    <w:p w:rsidR="004331F4" w:rsidRDefault="004331F4" w:rsidP="004331F4">
      <w:pPr>
        <w:autoSpaceDE w:val="0"/>
        <w:autoSpaceDN w:val="0"/>
        <w:adjustRightInd w:val="0"/>
        <w:spacing w:after="0" w:line="240" w:lineRule="auto"/>
        <w:jc w:val="both"/>
        <w:rPr>
          <w:rFonts w:ascii="Times New Roman" w:hAnsi="Times New Roman" w:cs="Times New Roman"/>
          <w:sz w:val="28"/>
          <w:szCs w:val="28"/>
        </w:rPr>
      </w:pPr>
    </w:p>
    <w:p w:rsidR="004331F4" w:rsidRDefault="004331F4" w:rsidP="004331F4">
      <w:pPr>
        <w:autoSpaceDE w:val="0"/>
        <w:autoSpaceDN w:val="0"/>
        <w:adjustRightInd w:val="0"/>
        <w:spacing w:after="0" w:line="240" w:lineRule="auto"/>
        <w:ind w:firstLine="567"/>
        <w:jc w:val="both"/>
        <w:rPr>
          <w:rFonts w:ascii="Times New Roman" w:hAnsi="Times New Roman" w:cs="Times New Roman"/>
          <w:sz w:val="28"/>
          <w:szCs w:val="28"/>
        </w:rPr>
      </w:pPr>
      <w:r w:rsidRPr="002B7121">
        <w:rPr>
          <w:rFonts w:ascii="Times New Roman" w:hAnsi="Times New Roman" w:cs="Times New Roman"/>
          <w:sz w:val="28"/>
          <w:szCs w:val="28"/>
        </w:rPr>
        <w:t>Спецификация основных измерителей в системе планово</w:t>
      </w:r>
      <w:r w:rsidRPr="002B7121">
        <w:rPr>
          <w:rFonts w:ascii="Times New Roman" w:hAnsi="Times New Roman" w:cs="Times New Roman"/>
          <w:sz w:val="28"/>
          <w:szCs w:val="28"/>
        </w:rPr>
        <w:noBreakHyphen/>
        <w:t xml:space="preserve">отчетных показателей базируется на системе сбалансированных показателей. Выделяют [19] пять групп основных измерителей: </w:t>
      </w:r>
    </w:p>
    <w:p w:rsidR="004331F4" w:rsidRDefault="004331F4" w:rsidP="004331F4">
      <w:pPr>
        <w:autoSpaceDE w:val="0"/>
        <w:autoSpaceDN w:val="0"/>
        <w:adjustRightInd w:val="0"/>
        <w:spacing w:after="0" w:line="240" w:lineRule="auto"/>
        <w:ind w:firstLine="567"/>
        <w:jc w:val="both"/>
        <w:rPr>
          <w:rFonts w:ascii="Times New Roman" w:hAnsi="Times New Roman" w:cs="Times New Roman"/>
          <w:sz w:val="28"/>
          <w:szCs w:val="28"/>
        </w:rPr>
      </w:pPr>
      <w:r w:rsidRPr="002B7121">
        <w:rPr>
          <w:rFonts w:ascii="Times New Roman" w:hAnsi="Times New Roman" w:cs="Times New Roman"/>
          <w:sz w:val="28"/>
          <w:szCs w:val="28"/>
        </w:rPr>
        <w:t xml:space="preserve">• степень удовлетворения потребителей в качестве логистического сервиса; </w:t>
      </w:r>
    </w:p>
    <w:p w:rsidR="004331F4" w:rsidRDefault="004331F4" w:rsidP="004331F4">
      <w:pPr>
        <w:autoSpaceDE w:val="0"/>
        <w:autoSpaceDN w:val="0"/>
        <w:adjustRightInd w:val="0"/>
        <w:spacing w:after="0" w:line="240" w:lineRule="auto"/>
        <w:ind w:firstLine="567"/>
        <w:jc w:val="both"/>
        <w:rPr>
          <w:rFonts w:ascii="Times New Roman" w:hAnsi="Times New Roman" w:cs="Times New Roman"/>
          <w:sz w:val="28"/>
          <w:szCs w:val="28"/>
        </w:rPr>
      </w:pPr>
      <w:r w:rsidRPr="002B7121">
        <w:rPr>
          <w:rFonts w:ascii="Times New Roman" w:hAnsi="Times New Roman" w:cs="Times New Roman"/>
          <w:sz w:val="28"/>
          <w:szCs w:val="28"/>
        </w:rPr>
        <w:t xml:space="preserve">• эффективность использования инвестиции в логистическую инфраструктуру; </w:t>
      </w:r>
    </w:p>
    <w:p w:rsidR="004331F4" w:rsidRDefault="004331F4" w:rsidP="004331F4">
      <w:pPr>
        <w:autoSpaceDE w:val="0"/>
        <w:autoSpaceDN w:val="0"/>
        <w:adjustRightInd w:val="0"/>
        <w:spacing w:after="0" w:line="240" w:lineRule="auto"/>
        <w:ind w:firstLine="567"/>
        <w:jc w:val="both"/>
        <w:rPr>
          <w:rFonts w:ascii="Times New Roman" w:hAnsi="Times New Roman" w:cs="Times New Roman"/>
          <w:sz w:val="28"/>
          <w:szCs w:val="28"/>
        </w:rPr>
      </w:pPr>
      <w:r w:rsidRPr="002B7121">
        <w:rPr>
          <w:rFonts w:ascii="Times New Roman" w:hAnsi="Times New Roman" w:cs="Times New Roman"/>
          <w:sz w:val="28"/>
          <w:szCs w:val="28"/>
        </w:rPr>
        <w:t xml:space="preserve">• полные и операционные логистические издержки; </w:t>
      </w:r>
    </w:p>
    <w:p w:rsidR="004331F4" w:rsidRDefault="004331F4" w:rsidP="004331F4">
      <w:pPr>
        <w:autoSpaceDE w:val="0"/>
        <w:autoSpaceDN w:val="0"/>
        <w:adjustRightInd w:val="0"/>
        <w:spacing w:after="0" w:line="240" w:lineRule="auto"/>
        <w:ind w:firstLine="567"/>
        <w:jc w:val="both"/>
        <w:rPr>
          <w:rFonts w:ascii="Times New Roman" w:hAnsi="Times New Roman" w:cs="Times New Roman"/>
          <w:sz w:val="28"/>
          <w:szCs w:val="28"/>
        </w:rPr>
      </w:pPr>
      <w:r w:rsidRPr="002B7121">
        <w:rPr>
          <w:rFonts w:ascii="Times New Roman" w:hAnsi="Times New Roman" w:cs="Times New Roman"/>
          <w:sz w:val="28"/>
          <w:szCs w:val="28"/>
        </w:rPr>
        <w:t xml:space="preserve">• длительность логистических циклов; </w:t>
      </w:r>
    </w:p>
    <w:p w:rsidR="004331F4" w:rsidRDefault="004331F4" w:rsidP="004331F4">
      <w:pPr>
        <w:autoSpaceDE w:val="0"/>
        <w:autoSpaceDN w:val="0"/>
        <w:adjustRightInd w:val="0"/>
        <w:spacing w:after="0" w:line="240" w:lineRule="auto"/>
        <w:ind w:firstLine="567"/>
        <w:jc w:val="both"/>
        <w:rPr>
          <w:rFonts w:ascii="Times New Roman" w:hAnsi="Times New Roman" w:cs="Times New Roman"/>
          <w:sz w:val="28"/>
          <w:szCs w:val="28"/>
        </w:rPr>
      </w:pPr>
      <w:r w:rsidRPr="002B7121">
        <w:rPr>
          <w:rFonts w:ascii="Times New Roman" w:hAnsi="Times New Roman" w:cs="Times New Roman"/>
          <w:sz w:val="28"/>
          <w:szCs w:val="28"/>
        </w:rPr>
        <w:t xml:space="preserve">• производительность/ресурсоотдача логистической инфраструктуры и персонала. </w:t>
      </w:r>
    </w:p>
    <w:p w:rsidR="00EA270D" w:rsidRDefault="00EA270D" w:rsidP="00EA270D">
      <w:pPr>
        <w:autoSpaceDE w:val="0"/>
        <w:autoSpaceDN w:val="0"/>
        <w:adjustRightInd w:val="0"/>
        <w:spacing w:after="0" w:line="240" w:lineRule="auto"/>
        <w:ind w:firstLine="567"/>
        <w:jc w:val="both"/>
        <w:rPr>
          <w:rFonts w:ascii="Times New Roman" w:hAnsi="Times New Roman" w:cs="Times New Roman"/>
          <w:sz w:val="28"/>
          <w:szCs w:val="28"/>
        </w:rPr>
      </w:pPr>
      <w:r w:rsidRPr="00EA270D">
        <w:rPr>
          <w:rFonts w:ascii="Times New Roman" w:hAnsi="Times New Roman" w:cs="Times New Roman"/>
          <w:sz w:val="28"/>
          <w:szCs w:val="28"/>
        </w:rPr>
        <w:t xml:space="preserve">Повышение эффективности функционирования цепей поставок как системы взаимосвязанных бизнес-процессов направленно на достижение стратегических, тактических или оперативных целей. При этом решается ряд важнейших задач — от сокращения непроизводственных расходов и оптимизации использования ресурсов до достижения стратегического соответствия требованиям потребителей определенного сегмента рынка. С помощью моделирования бизнес-процессов и последующего контроля их параметров фокусная компания цепи может точнее описать свои действия и оперативно реагировать на изменения внешней и внутренней окружающей среды. </w:t>
      </w:r>
    </w:p>
    <w:p w:rsidR="00EA270D" w:rsidRDefault="00EA270D" w:rsidP="00EA270D">
      <w:pPr>
        <w:autoSpaceDE w:val="0"/>
        <w:autoSpaceDN w:val="0"/>
        <w:adjustRightInd w:val="0"/>
        <w:spacing w:after="0" w:line="240" w:lineRule="auto"/>
        <w:ind w:firstLine="567"/>
        <w:jc w:val="both"/>
        <w:rPr>
          <w:rFonts w:ascii="Times New Roman" w:hAnsi="Times New Roman" w:cs="Times New Roman"/>
          <w:sz w:val="28"/>
          <w:szCs w:val="28"/>
        </w:rPr>
      </w:pPr>
    </w:p>
    <w:p w:rsidR="00EA270D" w:rsidRPr="00701EC1" w:rsidRDefault="00EA270D" w:rsidP="00EA270D">
      <w:pPr>
        <w:autoSpaceDE w:val="0"/>
        <w:autoSpaceDN w:val="0"/>
        <w:adjustRightInd w:val="0"/>
        <w:spacing w:after="0" w:line="240" w:lineRule="auto"/>
        <w:ind w:firstLine="567"/>
        <w:jc w:val="both"/>
        <w:rPr>
          <w:rFonts w:ascii="Times New Roman" w:hAnsi="Times New Roman" w:cs="Times New Roman"/>
          <w:b/>
          <w:sz w:val="28"/>
          <w:szCs w:val="28"/>
        </w:rPr>
      </w:pPr>
      <w:r w:rsidRPr="00701EC1">
        <w:rPr>
          <w:rFonts w:ascii="Times New Roman" w:hAnsi="Times New Roman" w:cs="Times New Roman"/>
          <w:b/>
          <w:sz w:val="28"/>
          <w:szCs w:val="28"/>
        </w:rPr>
        <w:t xml:space="preserve">Вопросы для самоконтроля </w:t>
      </w:r>
    </w:p>
    <w:p w:rsidR="00EA270D" w:rsidRDefault="00EA270D" w:rsidP="00EA270D">
      <w:pPr>
        <w:autoSpaceDE w:val="0"/>
        <w:autoSpaceDN w:val="0"/>
        <w:adjustRightInd w:val="0"/>
        <w:spacing w:after="0" w:line="240" w:lineRule="auto"/>
        <w:ind w:firstLine="567"/>
        <w:jc w:val="both"/>
        <w:rPr>
          <w:rFonts w:ascii="Times New Roman" w:hAnsi="Times New Roman" w:cs="Times New Roman"/>
          <w:sz w:val="28"/>
          <w:szCs w:val="28"/>
        </w:rPr>
      </w:pPr>
      <w:r w:rsidRPr="00EA270D">
        <w:rPr>
          <w:rFonts w:ascii="Times New Roman" w:hAnsi="Times New Roman" w:cs="Times New Roman"/>
          <w:sz w:val="28"/>
          <w:szCs w:val="28"/>
        </w:rPr>
        <w:t xml:space="preserve">1. Кем и для чего была разработана Система сбалансированных показателей (Balanced Scorecard)? </w:t>
      </w:r>
    </w:p>
    <w:p w:rsidR="00EA270D" w:rsidRDefault="00EA270D" w:rsidP="00EA270D">
      <w:pPr>
        <w:autoSpaceDE w:val="0"/>
        <w:autoSpaceDN w:val="0"/>
        <w:adjustRightInd w:val="0"/>
        <w:spacing w:after="0" w:line="240" w:lineRule="auto"/>
        <w:ind w:firstLine="567"/>
        <w:jc w:val="both"/>
        <w:rPr>
          <w:rFonts w:ascii="Times New Roman" w:hAnsi="Times New Roman" w:cs="Times New Roman"/>
          <w:sz w:val="28"/>
          <w:szCs w:val="28"/>
        </w:rPr>
      </w:pPr>
      <w:r w:rsidRPr="00EA270D">
        <w:rPr>
          <w:rFonts w:ascii="Times New Roman" w:hAnsi="Times New Roman" w:cs="Times New Roman"/>
          <w:sz w:val="28"/>
          <w:szCs w:val="28"/>
        </w:rPr>
        <w:t xml:space="preserve">2. По каким направлениям деятельности предполагается разделение ключевых показателей эффективности в соответствии с методологией ССП? </w:t>
      </w:r>
    </w:p>
    <w:p w:rsidR="00EA270D" w:rsidRDefault="00EA270D" w:rsidP="00EA270D">
      <w:pPr>
        <w:autoSpaceDE w:val="0"/>
        <w:autoSpaceDN w:val="0"/>
        <w:adjustRightInd w:val="0"/>
        <w:spacing w:after="0" w:line="240" w:lineRule="auto"/>
        <w:ind w:firstLine="567"/>
        <w:jc w:val="both"/>
        <w:rPr>
          <w:rFonts w:ascii="Times New Roman" w:hAnsi="Times New Roman" w:cs="Times New Roman"/>
          <w:sz w:val="28"/>
          <w:szCs w:val="28"/>
        </w:rPr>
      </w:pPr>
      <w:r w:rsidRPr="00EA270D">
        <w:rPr>
          <w:rFonts w:ascii="Times New Roman" w:hAnsi="Times New Roman" w:cs="Times New Roman"/>
          <w:sz w:val="28"/>
          <w:szCs w:val="28"/>
        </w:rPr>
        <w:t xml:space="preserve">3. Что представляет собой стратегическая и счетная карты пред приятия? </w:t>
      </w:r>
    </w:p>
    <w:p w:rsidR="00EA270D" w:rsidRPr="00592E78" w:rsidRDefault="00EA270D" w:rsidP="00EA270D">
      <w:pPr>
        <w:autoSpaceDE w:val="0"/>
        <w:autoSpaceDN w:val="0"/>
        <w:adjustRightInd w:val="0"/>
        <w:spacing w:after="0" w:line="240" w:lineRule="auto"/>
        <w:ind w:firstLine="567"/>
        <w:jc w:val="both"/>
        <w:rPr>
          <w:rFonts w:ascii="Times New Roman" w:hAnsi="Times New Roman" w:cs="Times New Roman"/>
          <w:sz w:val="28"/>
          <w:szCs w:val="28"/>
          <w:lang w:val="en-US"/>
        </w:rPr>
      </w:pPr>
      <w:r w:rsidRPr="00EA270D">
        <w:rPr>
          <w:rFonts w:ascii="Times New Roman" w:hAnsi="Times New Roman" w:cs="Times New Roman"/>
          <w:sz w:val="28"/>
          <w:szCs w:val="28"/>
          <w:lang w:val="en-US"/>
        </w:rPr>
        <w:t xml:space="preserve">4. </w:t>
      </w:r>
      <w:r w:rsidRPr="00EA270D">
        <w:rPr>
          <w:rFonts w:ascii="Times New Roman" w:hAnsi="Times New Roman" w:cs="Times New Roman"/>
          <w:sz w:val="28"/>
          <w:szCs w:val="28"/>
        </w:rPr>
        <w:t>Дайте</w:t>
      </w:r>
      <w:r w:rsidRPr="00EA270D">
        <w:rPr>
          <w:rFonts w:ascii="Times New Roman" w:hAnsi="Times New Roman" w:cs="Times New Roman"/>
          <w:sz w:val="28"/>
          <w:szCs w:val="28"/>
          <w:lang w:val="en-US"/>
        </w:rPr>
        <w:t xml:space="preserve"> </w:t>
      </w:r>
      <w:r w:rsidRPr="00EA270D">
        <w:rPr>
          <w:rFonts w:ascii="Times New Roman" w:hAnsi="Times New Roman" w:cs="Times New Roman"/>
          <w:sz w:val="28"/>
          <w:szCs w:val="28"/>
        </w:rPr>
        <w:t>определение</w:t>
      </w:r>
      <w:r w:rsidRPr="00EA270D">
        <w:rPr>
          <w:rFonts w:ascii="Times New Roman" w:hAnsi="Times New Roman" w:cs="Times New Roman"/>
          <w:sz w:val="28"/>
          <w:szCs w:val="28"/>
          <w:lang w:val="en-US"/>
        </w:rPr>
        <w:t xml:space="preserve"> Key performance indicators. </w:t>
      </w:r>
    </w:p>
    <w:p w:rsidR="00EA270D" w:rsidRDefault="00EA270D" w:rsidP="00EA270D">
      <w:pPr>
        <w:autoSpaceDE w:val="0"/>
        <w:autoSpaceDN w:val="0"/>
        <w:adjustRightInd w:val="0"/>
        <w:spacing w:after="0" w:line="240" w:lineRule="auto"/>
        <w:ind w:firstLine="567"/>
        <w:jc w:val="both"/>
        <w:rPr>
          <w:rFonts w:ascii="Times New Roman" w:hAnsi="Times New Roman" w:cs="Times New Roman"/>
          <w:sz w:val="28"/>
          <w:szCs w:val="28"/>
        </w:rPr>
      </w:pPr>
      <w:r w:rsidRPr="00EA270D">
        <w:rPr>
          <w:rFonts w:ascii="Times New Roman" w:hAnsi="Times New Roman" w:cs="Times New Roman"/>
          <w:sz w:val="28"/>
          <w:szCs w:val="28"/>
        </w:rPr>
        <w:t xml:space="preserve">5. Перечислите основные требования к ключевым показателям эффективности. </w:t>
      </w:r>
    </w:p>
    <w:p w:rsidR="00EA270D" w:rsidRDefault="00EA270D" w:rsidP="00EA270D">
      <w:pPr>
        <w:autoSpaceDE w:val="0"/>
        <w:autoSpaceDN w:val="0"/>
        <w:adjustRightInd w:val="0"/>
        <w:spacing w:after="0" w:line="240" w:lineRule="auto"/>
        <w:ind w:firstLine="567"/>
        <w:jc w:val="both"/>
        <w:rPr>
          <w:rFonts w:ascii="Times New Roman" w:hAnsi="Times New Roman" w:cs="Times New Roman"/>
          <w:sz w:val="28"/>
          <w:szCs w:val="28"/>
        </w:rPr>
      </w:pPr>
      <w:r w:rsidRPr="00EA270D">
        <w:rPr>
          <w:rFonts w:ascii="Times New Roman" w:hAnsi="Times New Roman" w:cs="Times New Roman"/>
          <w:sz w:val="28"/>
          <w:szCs w:val="28"/>
        </w:rPr>
        <w:t>6. Назовите группы показателей, которые выделяют в рамках разработки концепции управления по KPI.</w:t>
      </w:r>
    </w:p>
    <w:p w:rsidR="008C2BFD" w:rsidRDefault="008C2BFD" w:rsidP="00EA270D">
      <w:pPr>
        <w:autoSpaceDE w:val="0"/>
        <w:autoSpaceDN w:val="0"/>
        <w:adjustRightInd w:val="0"/>
        <w:spacing w:after="0" w:line="240" w:lineRule="auto"/>
        <w:ind w:firstLine="567"/>
        <w:jc w:val="both"/>
        <w:rPr>
          <w:rFonts w:ascii="Times New Roman" w:hAnsi="Times New Roman" w:cs="Times New Roman"/>
          <w:sz w:val="28"/>
          <w:szCs w:val="28"/>
        </w:rPr>
      </w:pPr>
    </w:p>
    <w:p w:rsidR="00917E0B" w:rsidRDefault="00917E0B" w:rsidP="00917E0B">
      <w:pPr>
        <w:autoSpaceDE w:val="0"/>
        <w:autoSpaceDN w:val="0"/>
        <w:adjustRightInd w:val="0"/>
        <w:spacing w:after="0" w:line="240" w:lineRule="auto"/>
        <w:ind w:firstLine="567"/>
        <w:jc w:val="both"/>
        <w:rPr>
          <w:rFonts w:ascii="Times New Roman" w:hAnsi="Times New Roman" w:cs="Times New Roman"/>
          <w:sz w:val="28"/>
          <w:szCs w:val="28"/>
        </w:rPr>
      </w:pPr>
      <w:r w:rsidRPr="001B0F84">
        <w:rPr>
          <w:rFonts w:ascii="Times New Roman" w:hAnsi="Times New Roman" w:cs="Times New Roman"/>
          <w:b/>
          <w:sz w:val="28"/>
          <w:szCs w:val="28"/>
        </w:rPr>
        <w:t>Литература:</w:t>
      </w:r>
      <w:r>
        <w:rPr>
          <w:rFonts w:ascii="Times New Roman" w:hAnsi="Times New Roman" w:cs="Times New Roman"/>
          <w:sz w:val="28"/>
          <w:szCs w:val="28"/>
        </w:rPr>
        <w:t xml:space="preserve"> 18, 19.</w:t>
      </w:r>
    </w:p>
    <w:p w:rsidR="00917E0B" w:rsidRDefault="00917E0B" w:rsidP="00EA270D">
      <w:pPr>
        <w:autoSpaceDE w:val="0"/>
        <w:autoSpaceDN w:val="0"/>
        <w:adjustRightInd w:val="0"/>
        <w:spacing w:after="0" w:line="240" w:lineRule="auto"/>
        <w:ind w:firstLine="567"/>
        <w:jc w:val="both"/>
        <w:rPr>
          <w:rFonts w:ascii="Times New Roman" w:hAnsi="Times New Roman" w:cs="Times New Roman"/>
          <w:sz w:val="28"/>
          <w:szCs w:val="28"/>
        </w:rPr>
      </w:pPr>
    </w:p>
    <w:p w:rsidR="00BE14F7" w:rsidRDefault="00BE14F7" w:rsidP="00EA270D">
      <w:pPr>
        <w:autoSpaceDE w:val="0"/>
        <w:autoSpaceDN w:val="0"/>
        <w:adjustRightInd w:val="0"/>
        <w:spacing w:after="0" w:line="240" w:lineRule="auto"/>
        <w:ind w:firstLine="567"/>
        <w:jc w:val="both"/>
        <w:rPr>
          <w:rFonts w:ascii="Times New Roman" w:hAnsi="Times New Roman" w:cs="Times New Roman"/>
          <w:sz w:val="28"/>
          <w:szCs w:val="28"/>
        </w:rPr>
      </w:pPr>
    </w:p>
    <w:p w:rsidR="008C2BFD" w:rsidRPr="00701EC1" w:rsidRDefault="004C0503" w:rsidP="00EA270D">
      <w:pPr>
        <w:autoSpaceDE w:val="0"/>
        <w:autoSpaceDN w:val="0"/>
        <w:adjustRightInd w:val="0"/>
        <w:spacing w:after="0" w:line="240" w:lineRule="auto"/>
        <w:ind w:firstLine="567"/>
        <w:jc w:val="both"/>
        <w:rPr>
          <w:rFonts w:ascii="Times New Roman" w:hAnsi="Times New Roman" w:cs="Times New Roman"/>
          <w:b/>
          <w:sz w:val="28"/>
          <w:szCs w:val="28"/>
        </w:rPr>
      </w:pPr>
      <w:r w:rsidRPr="00701EC1">
        <w:rPr>
          <w:rFonts w:ascii="Times New Roman" w:hAnsi="Times New Roman" w:cs="Times New Roman"/>
          <w:b/>
          <w:sz w:val="28"/>
          <w:szCs w:val="28"/>
        </w:rPr>
        <w:t>ТЕМА 6. И</w:t>
      </w:r>
      <w:r w:rsidR="00306E84" w:rsidRPr="00701EC1">
        <w:rPr>
          <w:rFonts w:ascii="Times New Roman" w:hAnsi="Times New Roman" w:cs="Times New Roman"/>
          <w:b/>
          <w:sz w:val="28"/>
          <w:szCs w:val="28"/>
        </w:rPr>
        <w:t>нформационные</w:t>
      </w:r>
      <w:r w:rsidRPr="00701EC1">
        <w:rPr>
          <w:rFonts w:ascii="Times New Roman" w:hAnsi="Times New Roman" w:cs="Times New Roman"/>
          <w:b/>
          <w:sz w:val="28"/>
          <w:szCs w:val="28"/>
        </w:rPr>
        <w:t xml:space="preserve"> ТЕХНОЛОГИИ В SCM</w:t>
      </w:r>
    </w:p>
    <w:p w:rsidR="008C2BFD" w:rsidRPr="00701EC1" w:rsidRDefault="008C2BFD" w:rsidP="00EA270D">
      <w:pPr>
        <w:autoSpaceDE w:val="0"/>
        <w:autoSpaceDN w:val="0"/>
        <w:adjustRightInd w:val="0"/>
        <w:spacing w:after="0" w:line="240" w:lineRule="auto"/>
        <w:ind w:firstLine="567"/>
        <w:jc w:val="both"/>
        <w:rPr>
          <w:rFonts w:ascii="Times New Roman" w:hAnsi="Times New Roman" w:cs="Times New Roman"/>
          <w:b/>
          <w:sz w:val="28"/>
          <w:szCs w:val="28"/>
        </w:rPr>
      </w:pPr>
    </w:p>
    <w:p w:rsidR="008C2BFD" w:rsidRPr="00701EC1" w:rsidRDefault="004C0503" w:rsidP="00EA270D">
      <w:pPr>
        <w:autoSpaceDE w:val="0"/>
        <w:autoSpaceDN w:val="0"/>
        <w:adjustRightInd w:val="0"/>
        <w:spacing w:after="0" w:line="240" w:lineRule="auto"/>
        <w:ind w:firstLine="567"/>
        <w:jc w:val="both"/>
        <w:rPr>
          <w:rFonts w:ascii="Times New Roman" w:hAnsi="Times New Roman" w:cs="Times New Roman"/>
          <w:b/>
          <w:sz w:val="28"/>
          <w:szCs w:val="28"/>
        </w:rPr>
      </w:pPr>
      <w:r w:rsidRPr="00701EC1">
        <w:rPr>
          <w:rFonts w:ascii="Times New Roman" w:hAnsi="Times New Roman" w:cs="Times New Roman"/>
          <w:b/>
          <w:sz w:val="28"/>
          <w:szCs w:val="28"/>
        </w:rPr>
        <w:t>Лекция 23</w:t>
      </w:r>
      <w:r w:rsidRPr="00701EC1">
        <w:rPr>
          <w:rFonts w:ascii="Garamond-Bold" w:hAnsi="Garamond-Bold" w:cs="Garamond-Bold"/>
          <w:b/>
          <w:bCs/>
          <w:sz w:val="26"/>
          <w:szCs w:val="26"/>
        </w:rPr>
        <w:t>.</w:t>
      </w:r>
      <w:r w:rsidRPr="00701EC1">
        <w:rPr>
          <w:rFonts w:ascii="Times New Roman" w:hAnsi="Times New Roman" w:cs="Times New Roman"/>
          <w:b/>
          <w:sz w:val="28"/>
          <w:szCs w:val="28"/>
        </w:rPr>
        <w:t xml:space="preserve"> </w:t>
      </w:r>
      <w:r w:rsidR="008C2BFD" w:rsidRPr="00701EC1">
        <w:rPr>
          <w:rFonts w:ascii="Times New Roman" w:hAnsi="Times New Roman" w:cs="Times New Roman"/>
          <w:b/>
          <w:sz w:val="28"/>
          <w:szCs w:val="28"/>
        </w:rPr>
        <w:t>Эволюция IT в SCM</w:t>
      </w:r>
    </w:p>
    <w:p w:rsidR="008C2BFD" w:rsidRDefault="008C2BFD" w:rsidP="00EA270D">
      <w:pPr>
        <w:autoSpaceDE w:val="0"/>
        <w:autoSpaceDN w:val="0"/>
        <w:adjustRightInd w:val="0"/>
        <w:spacing w:after="0" w:line="240" w:lineRule="auto"/>
        <w:ind w:firstLine="567"/>
        <w:jc w:val="both"/>
      </w:pPr>
    </w:p>
    <w:p w:rsidR="008C2BFD" w:rsidRDefault="008C2BFD" w:rsidP="00EA270D">
      <w:pPr>
        <w:autoSpaceDE w:val="0"/>
        <w:autoSpaceDN w:val="0"/>
        <w:adjustRightInd w:val="0"/>
        <w:spacing w:after="0" w:line="240" w:lineRule="auto"/>
        <w:ind w:firstLine="567"/>
        <w:jc w:val="both"/>
        <w:rPr>
          <w:rFonts w:ascii="Times New Roman" w:hAnsi="Times New Roman" w:cs="Times New Roman"/>
          <w:sz w:val="28"/>
          <w:szCs w:val="28"/>
        </w:rPr>
      </w:pPr>
      <w:r w:rsidRPr="008C2BFD">
        <w:rPr>
          <w:rFonts w:ascii="Times New Roman" w:hAnsi="Times New Roman" w:cs="Times New Roman"/>
          <w:sz w:val="28"/>
          <w:szCs w:val="28"/>
        </w:rPr>
        <w:t>В 1960</w:t>
      </w:r>
      <w:r w:rsidRPr="008C2BFD">
        <w:rPr>
          <w:rFonts w:ascii="Times New Roman" w:hAnsi="Times New Roman" w:cs="Times New Roman"/>
          <w:sz w:val="28"/>
          <w:szCs w:val="28"/>
        </w:rPr>
        <w:noBreakHyphen/>
        <w:t xml:space="preserve">х годах для американских компаний, испытывавших тяжелый кризис и теснимых японскими конкурентами, было критически важно </w:t>
      </w:r>
      <w:r w:rsidRPr="008C2BFD">
        <w:rPr>
          <w:rFonts w:ascii="Times New Roman" w:hAnsi="Times New Roman" w:cs="Times New Roman"/>
          <w:sz w:val="28"/>
          <w:szCs w:val="28"/>
        </w:rPr>
        <w:lastRenderedPageBreak/>
        <w:t xml:space="preserve">обеспечить внутри предприятия четкий контроль материальных запасов, необходимых для производства. Для этого требовалось, чтобы бизнес-приложения помогли наладить учет и синхронизацию данных о запасах сырья и компонентов, заказах на готовую продукцию, стоимости производства и т.д. </w:t>
      </w:r>
    </w:p>
    <w:p w:rsidR="008C2BFD" w:rsidRDefault="008C2BFD" w:rsidP="00EA270D">
      <w:pPr>
        <w:autoSpaceDE w:val="0"/>
        <w:autoSpaceDN w:val="0"/>
        <w:adjustRightInd w:val="0"/>
        <w:spacing w:after="0" w:line="240" w:lineRule="auto"/>
        <w:ind w:firstLine="567"/>
        <w:jc w:val="both"/>
        <w:rPr>
          <w:rFonts w:ascii="Times New Roman" w:hAnsi="Times New Roman" w:cs="Times New Roman"/>
          <w:sz w:val="28"/>
          <w:szCs w:val="28"/>
        </w:rPr>
      </w:pPr>
      <w:r w:rsidRPr="008C2BFD">
        <w:rPr>
          <w:rFonts w:ascii="Times New Roman" w:hAnsi="Times New Roman" w:cs="Times New Roman"/>
          <w:sz w:val="28"/>
          <w:szCs w:val="28"/>
        </w:rPr>
        <w:t>Компании, управляющие своими запасами с</w:t>
      </w:r>
      <w:r w:rsidR="00FE31DB">
        <w:rPr>
          <w:rFonts w:ascii="Times New Roman" w:hAnsi="Times New Roman" w:cs="Times New Roman"/>
          <w:sz w:val="28"/>
          <w:szCs w:val="28"/>
        </w:rPr>
        <w:t xml:space="preserve"> </w:t>
      </w:r>
      <w:r w:rsidRPr="008C2BFD">
        <w:rPr>
          <w:rFonts w:ascii="Times New Roman" w:hAnsi="Times New Roman" w:cs="Times New Roman"/>
          <w:sz w:val="28"/>
          <w:szCs w:val="28"/>
        </w:rPr>
        <w:t xml:space="preserve">помощью MRP-систем, быстро и безошибочно оплачивали поставки (при четком учете всех транзакций) и могли быстрее договориться со своими поставщиками, ускоряя за счет этого процедуры организации снабжения и сокращая операционные издержки. Эволюционное расширение рамок этой платформы поставило перед учетными системами задачу интеграции бизнес-процессов производства, снабжения, управления поставками сырья и заказами внутри предприятия, тем самым сместив их фокус с сугубо финансовых вопросов на управление материальными потоками и в конечном итоге привело к созданию Enterprise Resource Planning — ERP-систем. </w:t>
      </w:r>
    </w:p>
    <w:p w:rsidR="002A43DA" w:rsidRDefault="008C2BFD" w:rsidP="00EA270D">
      <w:pPr>
        <w:autoSpaceDE w:val="0"/>
        <w:autoSpaceDN w:val="0"/>
        <w:adjustRightInd w:val="0"/>
        <w:spacing w:after="0" w:line="240" w:lineRule="auto"/>
        <w:ind w:firstLine="567"/>
        <w:jc w:val="both"/>
        <w:rPr>
          <w:rFonts w:ascii="Times New Roman" w:hAnsi="Times New Roman" w:cs="Times New Roman"/>
          <w:sz w:val="28"/>
          <w:szCs w:val="28"/>
        </w:rPr>
      </w:pPr>
      <w:r w:rsidRPr="008C2BFD">
        <w:rPr>
          <w:rFonts w:ascii="Times New Roman" w:hAnsi="Times New Roman" w:cs="Times New Roman"/>
          <w:sz w:val="28"/>
          <w:szCs w:val="28"/>
        </w:rPr>
        <w:t>В 1980</w:t>
      </w:r>
      <w:r w:rsidRPr="008C2BFD">
        <w:rPr>
          <w:rFonts w:ascii="Times New Roman" w:hAnsi="Times New Roman" w:cs="Times New Roman"/>
          <w:sz w:val="28"/>
          <w:szCs w:val="28"/>
        </w:rPr>
        <w:noBreakHyphen/>
        <w:t xml:space="preserve">х годах, с ростом популярности «вытягивающего» (pull) подхода к производству товаров под конкретные требования клиентов, определяющей для развития IT управления бизнесом стала адаптация производства к прогнозируемому спросу, т. е. «обратное распространение» требований спроса вниз по цепочке стоимости — от сбыта через логистику к производству. </w:t>
      </w:r>
    </w:p>
    <w:p w:rsidR="002A43DA" w:rsidRDefault="008C2BFD" w:rsidP="00EA270D">
      <w:pPr>
        <w:autoSpaceDE w:val="0"/>
        <w:autoSpaceDN w:val="0"/>
        <w:adjustRightInd w:val="0"/>
        <w:spacing w:after="0" w:line="240" w:lineRule="auto"/>
        <w:ind w:firstLine="567"/>
        <w:jc w:val="both"/>
        <w:rPr>
          <w:rFonts w:ascii="Times New Roman" w:hAnsi="Times New Roman" w:cs="Times New Roman"/>
          <w:sz w:val="28"/>
          <w:szCs w:val="28"/>
        </w:rPr>
      </w:pPr>
      <w:r w:rsidRPr="008C2BFD">
        <w:rPr>
          <w:rFonts w:ascii="Times New Roman" w:hAnsi="Times New Roman" w:cs="Times New Roman"/>
          <w:sz w:val="28"/>
          <w:szCs w:val="28"/>
        </w:rPr>
        <w:t xml:space="preserve">Главными условиями победы в конкурентной борьбе в тот период начали считать своевременную и точную поставку качественного сырья и материалов и быструю адаптацию характеристик товара к требованиям спроса. Менеджеры-логисты пришли к выводу, что эффективное взаимодействие с поставщиками сырья и материалов — суть важнейшая составляющая в их способности быстро, точно и качественно удовлетворять постоянно меняющиеся требования заказчиков. </w:t>
      </w:r>
    </w:p>
    <w:p w:rsidR="002A43DA" w:rsidRDefault="008C2BFD" w:rsidP="00EA270D">
      <w:pPr>
        <w:autoSpaceDE w:val="0"/>
        <w:autoSpaceDN w:val="0"/>
        <w:adjustRightInd w:val="0"/>
        <w:spacing w:after="0" w:line="240" w:lineRule="auto"/>
        <w:ind w:firstLine="567"/>
        <w:jc w:val="both"/>
        <w:rPr>
          <w:rFonts w:ascii="Times New Roman" w:hAnsi="Times New Roman" w:cs="Times New Roman"/>
          <w:sz w:val="28"/>
          <w:szCs w:val="28"/>
        </w:rPr>
      </w:pPr>
      <w:r w:rsidRPr="008C2BFD">
        <w:rPr>
          <w:rFonts w:ascii="Times New Roman" w:hAnsi="Times New Roman" w:cs="Times New Roman"/>
          <w:sz w:val="28"/>
          <w:szCs w:val="28"/>
        </w:rPr>
        <w:t xml:space="preserve">Рожденные в результате новые принципы управления были основаны на технологиях минимизации издержек, повышения производительности труда и скорости доставки товара, а главное — лучшей организации управления бизнес-процессами. Исследования показывают, что компании-лидеры сумели добиться значительного снижения своих операционных затрат, сфокусировавшись на следующих аспектах SCM. </w:t>
      </w:r>
    </w:p>
    <w:p w:rsidR="002A43DA" w:rsidRDefault="008C2BFD" w:rsidP="00EA270D">
      <w:pPr>
        <w:autoSpaceDE w:val="0"/>
        <w:autoSpaceDN w:val="0"/>
        <w:adjustRightInd w:val="0"/>
        <w:spacing w:after="0" w:line="240" w:lineRule="auto"/>
        <w:ind w:firstLine="567"/>
        <w:jc w:val="both"/>
        <w:rPr>
          <w:rFonts w:ascii="Times New Roman" w:hAnsi="Times New Roman" w:cs="Times New Roman"/>
          <w:sz w:val="28"/>
          <w:szCs w:val="28"/>
        </w:rPr>
      </w:pPr>
      <w:r w:rsidRPr="008C2BFD">
        <w:rPr>
          <w:rFonts w:ascii="Times New Roman" w:hAnsi="Times New Roman" w:cs="Times New Roman"/>
          <w:sz w:val="28"/>
          <w:szCs w:val="28"/>
        </w:rPr>
        <w:t xml:space="preserve">1. Улучшение прогнозирования спроса, основанное на использовании современных программных приложений. Это помогает уменьшить объем закупаемых материалов и повысить их оборачиваемость, что, в свою очередь, позволяет высвободить оборотные средства и снизить расходы на складские операции. </w:t>
      </w:r>
    </w:p>
    <w:p w:rsidR="002A43DA" w:rsidRDefault="008C2BFD" w:rsidP="00EA270D">
      <w:pPr>
        <w:autoSpaceDE w:val="0"/>
        <w:autoSpaceDN w:val="0"/>
        <w:adjustRightInd w:val="0"/>
        <w:spacing w:after="0" w:line="240" w:lineRule="auto"/>
        <w:ind w:firstLine="567"/>
        <w:jc w:val="both"/>
        <w:rPr>
          <w:rFonts w:ascii="Times New Roman" w:hAnsi="Times New Roman" w:cs="Times New Roman"/>
          <w:sz w:val="28"/>
          <w:szCs w:val="28"/>
        </w:rPr>
      </w:pPr>
      <w:r w:rsidRPr="008C2BFD">
        <w:rPr>
          <w:rFonts w:ascii="Times New Roman" w:hAnsi="Times New Roman" w:cs="Times New Roman"/>
          <w:sz w:val="28"/>
          <w:szCs w:val="28"/>
        </w:rPr>
        <w:t xml:space="preserve">2. Снижение закупочных цен за счет тесного взаимодействия с поставщиками и обмена информацией по планируемому объему закупаемых материалов. </w:t>
      </w:r>
    </w:p>
    <w:p w:rsidR="002A43DA" w:rsidRDefault="008C2BFD" w:rsidP="00EA270D">
      <w:pPr>
        <w:autoSpaceDE w:val="0"/>
        <w:autoSpaceDN w:val="0"/>
        <w:adjustRightInd w:val="0"/>
        <w:spacing w:after="0" w:line="240" w:lineRule="auto"/>
        <w:ind w:firstLine="567"/>
        <w:jc w:val="both"/>
        <w:rPr>
          <w:rFonts w:ascii="Times New Roman" w:hAnsi="Times New Roman" w:cs="Times New Roman"/>
          <w:sz w:val="28"/>
          <w:szCs w:val="28"/>
        </w:rPr>
      </w:pPr>
      <w:r w:rsidRPr="008C2BFD">
        <w:rPr>
          <w:rFonts w:ascii="Times New Roman" w:hAnsi="Times New Roman" w:cs="Times New Roman"/>
          <w:sz w:val="28"/>
          <w:szCs w:val="28"/>
        </w:rPr>
        <w:t xml:space="preserve">3. Оптимизация складских операций через использование современных IT-технологий. </w:t>
      </w:r>
    </w:p>
    <w:p w:rsidR="002A43DA" w:rsidRDefault="008C2BFD" w:rsidP="00EA270D">
      <w:pPr>
        <w:autoSpaceDE w:val="0"/>
        <w:autoSpaceDN w:val="0"/>
        <w:adjustRightInd w:val="0"/>
        <w:spacing w:after="0" w:line="240" w:lineRule="auto"/>
        <w:ind w:firstLine="567"/>
        <w:jc w:val="both"/>
        <w:rPr>
          <w:rFonts w:ascii="Times New Roman" w:hAnsi="Times New Roman" w:cs="Times New Roman"/>
          <w:sz w:val="28"/>
          <w:szCs w:val="28"/>
        </w:rPr>
      </w:pPr>
      <w:r w:rsidRPr="008C2BFD">
        <w:rPr>
          <w:rFonts w:ascii="Times New Roman" w:hAnsi="Times New Roman" w:cs="Times New Roman"/>
          <w:sz w:val="28"/>
          <w:szCs w:val="28"/>
        </w:rPr>
        <w:lastRenderedPageBreak/>
        <w:t>4. Упрощение процессов закупок посредством применения online</w:t>
      </w:r>
      <w:r w:rsidR="004D68EC">
        <w:rPr>
          <w:rFonts w:ascii="Times New Roman" w:hAnsi="Times New Roman" w:cs="Times New Roman"/>
          <w:sz w:val="28"/>
          <w:szCs w:val="28"/>
        </w:rPr>
        <w:t xml:space="preserve"> </w:t>
      </w:r>
      <w:r w:rsidRPr="008C2BFD">
        <w:rPr>
          <w:rFonts w:ascii="Times New Roman" w:hAnsi="Times New Roman" w:cs="Times New Roman"/>
          <w:sz w:val="28"/>
          <w:szCs w:val="28"/>
        </w:rPr>
        <w:t xml:space="preserve">заказов. </w:t>
      </w:r>
    </w:p>
    <w:p w:rsidR="002A43DA" w:rsidRDefault="008C2BFD" w:rsidP="00EA270D">
      <w:pPr>
        <w:autoSpaceDE w:val="0"/>
        <w:autoSpaceDN w:val="0"/>
        <w:adjustRightInd w:val="0"/>
        <w:spacing w:after="0" w:line="240" w:lineRule="auto"/>
        <w:ind w:firstLine="567"/>
        <w:jc w:val="both"/>
        <w:rPr>
          <w:rFonts w:ascii="Times New Roman" w:hAnsi="Times New Roman" w:cs="Times New Roman"/>
          <w:sz w:val="28"/>
          <w:szCs w:val="28"/>
        </w:rPr>
      </w:pPr>
      <w:r w:rsidRPr="008C2BFD">
        <w:rPr>
          <w:rFonts w:ascii="Times New Roman" w:hAnsi="Times New Roman" w:cs="Times New Roman"/>
          <w:sz w:val="28"/>
          <w:szCs w:val="28"/>
        </w:rPr>
        <w:t xml:space="preserve">5. Уменьшение затрат на закупку различных материалов за счет применения унифицированных материалов. Это также приводит к уменьшению времени настройки на определенный технологический процесс. </w:t>
      </w:r>
    </w:p>
    <w:p w:rsidR="002A43DA" w:rsidRDefault="008C2BFD" w:rsidP="00EA270D">
      <w:pPr>
        <w:autoSpaceDE w:val="0"/>
        <w:autoSpaceDN w:val="0"/>
        <w:adjustRightInd w:val="0"/>
        <w:spacing w:after="0" w:line="240" w:lineRule="auto"/>
        <w:ind w:firstLine="567"/>
        <w:jc w:val="both"/>
        <w:rPr>
          <w:rFonts w:ascii="Times New Roman" w:hAnsi="Times New Roman" w:cs="Times New Roman"/>
          <w:sz w:val="28"/>
          <w:szCs w:val="28"/>
        </w:rPr>
      </w:pPr>
      <w:r w:rsidRPr="008C2BFD">
        <w:rPr>
          <w:rFonts w:ascii="Times New Roman" w:hAnsi="Times New Roman" w:cs="Times New Roman"/>
          <w:sz w:val="28"/>
          <w:szCs w:val="28"/>
        </w:rPr>
        <w:t xml:space="preserve">6. Повышение качества товара и уменьшение количества производственного брака. </w:t>
      </w:r>
    </w:p>
    <w:p w:rsidR="008C2BFD" w:rsidRDefault="008C2BFD" w:rsidP="00EA270D">
      <w:pPr>
        <w:autoSpaceDE w:val="0"/>
        <w:autoSpaceDN w:val="0"/>
        <w:adjustRightInd w:val="0"/>
        <w:spacing w:after="0" w:line="240" w:lineRule="auto"/>
        <w:ind w:firstLine="567"/>
        <w:jc w:val="both"/>
        <w:rPr>
          <w:rFonts w:ascii="Times New Roman" w:hAnsi="Times New Roman" w:cs="Times New Roman"/>
          <w:sz w:val="28"/>
          <w:szCs w:val="28"/>
        </w:rPr>
      </w:pPr>
      <w:r w:rsidRPr="008C2BFD">
        <w:rPr>
          <w:rFonts w:ascii="Times New Roman" w:hAnsi="Times New Roman" w:cs="Times New Roman"/>
          <w:sz w:val="28"/>
          <w:szCs w:val="28"/>
        </w:rPr>
        <w:t>7. Внедрение методов бережливого производства с целью уменьшения отходов.</w:t>
      </w:r>
    </w:p>
    <w:p w:rsidR="004D68EC" w:rsidRPr="00FE31DB" w:rsidRDefault="004D68EC" w:rsidP="00EA270D">
      <w:pPr>
        <w:autoSpaceDE w:val="0"/>
        <w:autoSpaceDN w:val="0"/>
        <w:adjustRightInd w:val="0"/>
        <w:spacing w:after="0" w:line="240" w:lineRule="auto"/>
        <w:ind w:firstLine="567"/>
        <w:jc w:val="both"/>
        <w:rPr>
          <w:rFonts w:ascii="Times New Roman" w:hAnsi="Times New Roman" w:cs="Times New Roman"/>
          <w:sz w:val="28"/>
          <w:szCs w:val="28"/>
        </w:rPr>
      </w:pPr>
      <w:r w:rsidRPr="00FE31DB">
        <w:rPr>
          <w:rFonts w:ascii="Times New Roman" w:hAnsi="Times New Roman" w:cs="Times New Roman"/>
          <w:sz w:val="28"/>
          <w:szCs w:val="28"/>
        </w:rPr>
        <w:t xml:space="preserve">8. Оптимизация логистических процессов, ведущих к сокращению транспортных расходов. </w:t>
      </w:r>
    </w:p>
    <w:p w:rsidR="004D68EC" w:rsidRDefault="004D68EC" w:rsidP="00EA270D">
      <w:pPr>
        <w:autoSpaceDE w:val="0"/>
        <w:autoSpaceDN w:val="0"/>
        <w:adjustRightInd w:val="0"/>
        <w:spacing w:after="0" w:line="240" w:lineRule="auto"/>
        <w:ind w:firstLine="567"/>
        <w:jc w:val="both"/>
        <w:rPr>
          <w:rFonts w:ascii="Times New Roman" w:hAnsi="Times New Roman" w:cs="Times New Roman"/>
          <w:sz w:val="28"/>
          <w:szCs w:val="28"/>
        </w:rPr>
      </w:pPr>
      <w:r w:rsidRPr="00FE31DB">
        <w:rPr>
          <w:rFonts w:ascii="Times New Roman" w:hAnsi="Times New Roman" w:cs="Times New Roman"/>
          <w:sz w:val="28"/>
          <w:szCs w:val="28"/>
        </w:rPr>
        <w:t>Эффективное функционирование SCM сейчас невозможно представить без использования современных IT-платформ</w:t>
      </w:r>
      <w:r w:rsidRPr="004D68EC">
        <w:rPr>
          <w:rFonts w:ascii="Times New Roman" w:hAnsi="Times New Roman" w:cs="Times New Roman"/>
          <w:sz w:val="28"/>
          <w:szCs w:val="28"/>
        </w:rPr>
        <w:t xml:space="preserve"> следующих классов. </w:t>
      </w:r>
    </w:p>
    <w:p w:rsidR="004D68EC" w:rsidRDefault="004D68EC" w:rsidP="00EA270D">
      <w:pPr>
        <w:autoSpaceDE w:val="0"/>
        <w:autoSpaceDN w:val="0"/>
        <w:adjustRightInd w:val="0"/>
        <w:spacing w:after="0" w:line="240" w:lineRule="auto"/>
        <w:ind w:firstLine="567"/>
        <w:jc w:val="both"/>
        <w:rPr>
          <w:rFonts w:ascii="Times New Roman" w:hAnsi="Times New Roman" w:cs="Times New Roman"/>
          <w:sz w:val="28"/>
          <w:szCs w:val="28"/>
        </w:rPr>
      </w:pPr>
      <w:r w:rsidRPr="004D68EC">
        <w:rPr>
          <w:rFonts w:ascii="Times New Roman" w:hAnsi="Times New Roman" w:cs="Times New Roman"/>
          <w:sz w:val="28"/>
          <w:szCs w:val="28"/>
        </w:rPr>
        <w:t xml:space="preserve">PDM (Product Data Management) — система управления данными о продукции — база данных, содержащая спецификации товаров и используемая для связи с поставщиками и покупателями. </w:t>
      </w:r>
    </w:p>
    <w:p w:rsidR="004D68EC" w:rsidRDefault="004D68EC" w:rsidP="00EA270D">
      <w:pPr>
        <w:autoSpaceDE w:val="0"/>
        <w:autoSpaceDN w:val="0"/>
        <w:adjustRightInd w:val="0"/>
        <w:spacing w:after="0" w:line="240" w:lineRule="auto"/>
        <w:ind w:firstLine="567"/>
        <w:jc w:val="both"/>
        <w:rPr>
          <w:rFonts w:ascii="Times New Roman" w:hAnsi="Times New Roman" w:cs="Times New Roman"/>
          <w:sz w:val="28"/>
          <w:szCs w:val="28"/>
        </w:rPr>
      </w:pPr>
      <w:r w:rsidRPr="004D68EC">
        <w:rPr>
          <w:rFonts w:ascii="Times New Roman" w:hAnsi="Times New Roman" w:cs="Times New Roman"/>
          <w:sz w:val="28"/>
          <w:szCs w:val="28"/>
        </w:rPr>
        <w:t>PLM(Product Lifecycle Management)— система управления жизненным циклом изделия. В</w:t>
      </w:r>
      <w:r>
        <w:rPr>
          <w:rFonts w:ascii="Times New Roman" w:hAnsi="Times New Roman" w:cs="Times New Roman"/>
          <w:sz w:val="28"/>
          <w:szCs w:val="28"/>
        </w:rPr>
        <w:t xml:space="preserve"> </w:t>
      </w:r>
      <w:r w:rsidRPr="004D68EC">
        <w:rPr>
          <w:rFonts w:ascii="Times New Roman" w:hAnsi="Times New Roman" w:cs="Times New Roman"/>
          <w:sz w:val="28"/>
          <w:szCs w:val="28"/>
        </w:rPr>
        <w:t>ней уделяется особое внимание параллельному проектированию еще на стадии разработки изделия, когда имеет большое значение не только контроль затрат, но и последовательность операций. Ее задача — получение максимальной выгоды при параллельном проек</w:t>
      </w:r>
      <w:r w:rsidRPr="004D68EC">
        <w:rPr>
          <w:rFonts w:ascii="Times New Roman" w:hAnsi="Times New Roman" w:cs="Times New Roman"/>
          <w:sz w:val="28"/>
          <w:szCs w:val="28"/>
        </w:rPr>
        <w:noBreakHyphen/>
        <w:t xml:space="preserve"> тировании и минимизация времени выхода нового продукта на рынок. </w:t>
      </w:r>
    </w:p>
    <w:p w:rsidR="004D68EC" w:rsidRDefault="004D68EC" w:rsidP="00EA270D">
      <w:pPr>
        <w:autoSpaceDE w:val="0"/>
        <w:autoSpaceDN w:val="0"/>
        <w:adjustRightInd w:val="0"/>
        <w:spacing w:after="0" w:line="240" w:lineRule="auto"/>
        <w:ind w:firstLine="567"/>
        <w:jc w:val="both"/>
        <w:rPr>
          <w:rFonts w:ascii="Times New Roman" w:hAnsi="Times New Roman" w:cs="Times New Roman"/>
          <w:sz w:val="28"/>
          <w:szCs w:val="28"/>
        </w:rPr>
      </w:pPr>
      <w:r w:rsidRPr="004D68EC">
        <w:rPr>
          <w:rFonts w:ascii="Times New Roman" w:hAnsi="Times New Roman" w:cs="Times New Roman"/>
          <w:sz w:val="28"/>
          <w:szCs w:val="28"/>
        </w:rPr>
        <w:t xml:space="preserve">EDI (Electronic Data Interchange) — электронный обмен данными (документацией). При использовании системы EDI тратится намного меньше времени и допускается меньше ошибок. </w:t>
      </w:r>
    </w:p>
    <w:p w:rsidR="004D68EC" w:rsidRDefault="004D68EC" w:rsidP="00EA270D">
      <w:pPr>
        <w:autoSpaceDE w:val="0"/>
        <w:autoSpaceDN w:val="0"/>
        <w:adjustRightInd w:val="0"/>
        <w:spacing w:after="0" w:line="240" w:lineRule="auto"/>
        <w:ind w:firstLine="567"/>
        <w:jc w:val="both"/>
        <w:rPr>
          <w:rFonts w:ascii="Times New Roman" w:hAnsi="Times New Roman" w:cs="Times New Roman"/>
          <w:sz w:val="28"/>
          <w:szCs w:val="28"/>
        </w:rPr>
      </w:pPr>
      <w:r w:rsidRPr="004D68EC">
        <w:rPr>
          <w:rFonts w:ascii="Times New Roman" w:hAnsi="Times New Roman" w:cs="Times New Roman"/>
          <w:sz w:val="28"/>
          <w:szCs w:val="28"/>
        </w:rPr>
        <w:t>Trading Exchanges — проведение операций на online-биржах. Интернет</w:t>
      </w:r>
      <w:r w:rsidR="00FE31DB">
        <w:rPr>
          <w:rFonts w:ascii="Times New Roman" w:hAnsi="Times New Roman" w:cs="Times New Roman"/>
          <w:sz w:val="28"/>
          <w:szCs w:val="28"/>
        </w:rPr>
        <w:t>-</w:t>
      </w:r>
      <w:r w:rsidRPr="004D68EC">
        <w:rPr>
          <w:rFonts w:ascii="Times New Roman" w:hAnsi="Times New Roman" w:cs="Times New Roman"/>
          <w:sz w:val="28"/>
          <w:szCs w:val="28"/>
        </w:rPr>
        <w:t xml:space="preserve">рынки используются для размещения тендеров на поставку товаров, а также для реагирования на тендеры, размещенные клиентами. </w:t>
      </w:r>
    </w:p>
    <w:p w:rsidR="004D68EC" w:rsidRDefault="004D68EC" w:rsidP="00EA270D">
      <w:pPr>
        <w:autoSpaceDE w:val="0"/>
        <w:autoSpaceDN w:val="0"/>
        <w:adjustRightInd w:val="0"/>
        <w:spacing w:after="0" w:line="240" w:lineRule="auto"/>
        <w:ind w:firstLine="567"/>
        <w:jc w:val="both"/>
        <w:rPr>
          <w:rFonts w:ascii="Times New Roman" w:hAnsi="Times New Roman" w:cs="Times New Roman"/>
          <w:sz w:val="28"/>
          <w:szCs w:val="28"/>
        </w:rPr>
      </w:pPr>
      <w:r w:rsidRPr="004D68EC">
        <w:rPr>
          <w:rFonts w:ascii="Times New Roman" w:hAnsi="Times New Roman" w:cs="Times New Roman"/>
          <w:sz w:val="28"/>
          <w:szCs w:val="28"/>
        </w:rPr>
        <w:t xml:space="preserve">eProcurement — автоматизированные системы закупок и материально-технического снабжения с использованием электронных средств связи с поставщиками для передачи данных о потребностях организации и проведения операций по осуществлению закупок. </w:t>
      </w:r>
    </w:p>
    <w:p w:rsidR="004D68EC" w:rsidRDefault="004D68EC" w:rsidP="00EA270D">
      <w:pPr>
        <w:autoSpaceDE w:val="0"/>
        <w:autoSpaceDN w:val="0"/>
        <w:adjustRightInd w:val="0"/>
        <w:spacing w:after="0" w:line="240" w:lineRule="auto"/>
        <w:ind w:firstLine="567"/>
        <w:jc w:val="both"/>
        <w:rPr>
          <w:rFonts w:ascii="Times New Roman" w:hAnsi="Times New Roman" w:cs="Times New Roman"/>
          <w:sz w:val="28"/>
          <w:szCs w:val="28"/>
        </w:rPr>
      </w:pPr>
      <w:r w:rsidRPr="004D68EC">
        <w:rPr>
          <w:rFonts w:ascii="Times New Roman" w:hAnsi="Times New Roman" w:cs="Times New Roman"/>
          <w:sz w:val="28"/>
          <w:szCs w:val="28"/>
        </w:rPr>
        <w:t xml:space="preserve">ERP (Enterprise Resource Planning) — система планирования ресурсов предприятия — включает следующие функции: бухучет, трудовые ресурсы (HR), обработку заявок клиентов, закупки, управление материально-техническим снабжением, производственные процессы, выполнение заданий. </w:t>
      </w:r>
    </w:p>
    <w:p w:rsidR="004D68EC" w:rsidRDefault="004D68EC" w:rsidP="00EA270D">
      <w:pPr>
        <w:autoSpaceDE w:val="0"/>
        <w:autoSpaceDN w:val="0"/>
        <w:adjustRightInd w:val="0"/>
        <w:spacing w:after="0" w:line="240" w:lineRule="auto"/>
        <w:ind w:firstLine="567"/>
        <w:jc w:val="both"/>
        <w:rPr>
          <w:rFonts w:ascii="Times New Roman" w:hAnsi="Times New Roman" w:cs="Times New Roman"/>
          <w:sz w:val="28"/>
          <w:szCs w:val="28"/>
        </w:rPr>
      </w:pPr>
      <w:r w:rsidRPr="004D68EC">
        <w:rPr>
          <w:rFonts w:ascii="Times New Roman" w:hAnsi="Times New Roman" w:cs="Times New Roman"/>
          <w:sz w:val="28"/>
          <w:szCs w:val="28"/>
        </w:rPr>
        <w:t xml:space="preserve">Demand Planning — планирование спроса. Это отдельная программа или же модуль ERP для планирования спроса на продукцию компании, при котором используются следующие факторы: спрос за предыдущий период, время поставки/производства товара, акции по маркетингу и рекламе, состояние экономики, планируемые скидки на товар, предпринимаемые акции конкурентов. </w:t>
      </w:r>
    </w:p>
    <w:p w:rsidR="004D68EC" w:rsidRDefault="004D68EC" w:rsidP="00EA270D">
      <w:pPr>
        <w:autoSpaceDE w:val="0"/>
        <w:autoSpaceDN w:val="0"/>
        <w:adjustRightInd w:val="0"/>
        <w:spacing w:after="0" w:line="240" w:lineRule="auto"/>
        <w:ind w:firstLine="567"/>
        <w:jc w:val="both"/>
        <w:rPr>
          <w:rFonts w:ascii="Times New Roman" w:hAnsi="Times New Roman" w:cs="Times New Roman"/>
          <w:sz w:val="28"/>
          <w:szCs w:val="28"/>
        </w:rPr>
      </w:pPr>
      <w:r w:rsidRPr="004D68EC">
        <w:rPr>
          <w:rFonts w:ascii="Times New Roman" w:hAnsi="Times New Roman" w:cs="Times New Roman"/>
          <w:sz w:val="28"/>
          <w:szCs w:val="28"/>
        </w:rPr>
        <w:t xml:space="preserve">QMS (Quality Management System) — система управления качеством. Это комплексная система оценки поставщиков (по срокам, качеству </w:t>
      </w:r>
      <w:r w:rsidRPr="004D68EC">
        <w:rPr>
          <w:rFonts w:ascii="Times New Roman" w:hAnsi="Times New Roman" w:cs="Times New Roman"/>
          <w:sz w:val="28"/>
          <w:szCs w:val="28"/>
        </w:rPr>
        <w:lastRenderedPageBreak/>
        <w:t xml:space="preserve">поставок, уровню обслуживания), отслеживание претензий, контроль и управление внедренными усовершенствованиями. </w:t>
      </w:r>
    </w:p>
    <w:p w:rsidR="004D68EC" w:rsidRDefault="004D68EC" w:rsidP="00EA270D">
      <w:pPr>
        <w:autoSpaceDE w:val="0"/>
        <w:autoSpaceDN w:val="0"/>
        <w:adjustRightInd w:val="0"/>
        <w:spacing w:after="0" w:line="240" w:lineRule="auto"/>
        <w:ind w:firstLine="567"/>
        <w:jc w:val="both"/>
        <w:rPr>
          <w:rFonts w:ascii="Times New Roman" w:hAnsi="Times New Roman" w:cs="Times New Roman"/>
          <w:sz w:val="28"/>
          <w:szCs w:val="28"/>
        </w:rPr>
      </w:pPr>
      <w:r w:rsidRPr="004D68EC">
        <w:rPr>
          <w:rFonts w:ascii="Times New Roman" w:hAnsi="Times New Roman" w:cs="Times New Roman"/>
          <w:sz w:val="28"/>
          <w:szCs w:val="28"/>
        </w:rPr>
        <w:t xml:space="preserve">CRM (Customer Relationship Management) — управление взаимоотношениями с клиентами — включает управление запросами, деятельностью по выполнению заказов, кампаниями по стимулированию сбыта, операциями центра обработки звонков и центра технического обслуживания. </w:t>
      </w:r>
    </w:p>
    <w:p w:rsidR="004D68EC" w:rsidRDefault="004D68EC" w:rsidP="00EA270D">
      <w:pPr>
        <w:autoSpaceDE w:val="0"/>
        <w:autoSpaceDN w:val="0"/>
        <w:adjustRightInd w:val="0"/>
        <w:spacing w:after="0" w:line="240" w:lineRule="auto"/>
        <w:ind w:firstLine="567"/>
        <w:jc w:val="both"/>
        <w:rPr>
          <w:rFonts w:ascii="Times New Roman" w:hAnsi="Times New Roman" w:cs="Times New Roman"/>
          <w:sz w:val="28"/>
          <w:szCs w:val="28"/>
        </w:rPr>
      </w:pPr>
      <w:r w:rsidRPr="004D68EC">
        <w:rPr>
          <w:rFonts w:ascii="Times New Roman" w:hAnsi="Times New Roman" w:cs="Times New Roman"/>
          <w:sz w:val="28"/>
          <w:szCs w:val="28"/>
        </w:rPr>
        <w:t>В начале 2000</w:t>
      </w:r>
      <w:r w:rsidRPr="004D68EC">
        <w:rPr>
          <w:rFonts w:ascii="Times New Roman" w:hAnsi="Times New Roman" w:cs="Times New Roman"/>
          <w:sz w:val="28"/>
          <w:szCs w:val="28"/>
        </w:rPr>
        <w:noBreakHyphen/>
        <w:t>х гг. в развитии систем управления цепочками поставок наступила новая эра, которую можно назвать эрой конвергенции. С одной стороны, вслед за нарастающей консолидацией всей отрасли бизнес-приложений происходит конвергенция до того не пересекавшихся семейств решений. Крупнейшие разработчики ERP-пакетов, в частности SAP и Oracle, уже не могли игнорировать потребность клиентов в функциях SCM и дополнили свои системы модулями планирования, в которых были реализованы некоторые возможности SCE. В то же время поставщики инструментов для управления цепочками поставок, такие как i2 и Manugistics, разработали интегрированные SCM-решения, объединявшие развитые функции планирования и оптимизации бизнес-процессов в цепях поставок, характерные для APS</w:t>
      </w:r>
      <w:r w:rsidR="00CD7337">
        <w:rPr>
          <w:rFonts w:ascii="Times New Roman" w:hAnsi="Times New Roman" w:cs="Times New Roman"/>
          <w:sz w:val="28"/>
          <w:szCs w:val="28"/>
        </w:rPr>
        <w:t xml:space="preserve"> </w:t>
      </w:r>
      <w:r w:rsidRPr="004D68EC">
        <w:rPr>
          <w:rFonts w:ascii="Times New Roman" w:hAnsi="Times New Roman" w:cs="Times New Roman"/>
          <w:sz w:val="28"/>
          <w:szCs w:val="28"/>
        </w:rPr>
        <w:t xml:space="preserve">систем, с богатым операционным SCE-функционалом. </w:t>
      </w:r>
    </w:p>
    <w:p w:rsidR="004D68EC" w:rsidRDefault="004D68EC" w:rsidP="00EA270D">
      <w:pPr>
        <w:autoSpaceDE w:val="0"/>
        <w:autoSpaceDN w:val="0"/>
        <w:adjustRightInd w:val="0"/>
        <w:spacing w:after="0" w:line="240" w:lineRule="auto"/>
        <w:ind w:firstLine="567"/>
        <w:jc w:val="both"/>
        <w:rPr>
          <w:rFonts w:ascii="Times New Roman" w:hAnsi="Times New Roman" w:cs="Times New Roman"/>
          <w:sz w:val="28"/>
          <w:szCs w:val="28"/>
        </w:rPr>
      </w:pPr>
      <w:r w:rsidRPr="004D68EC">
        <w:rPr>
          <w:rFonts w:ascii="Times New Roman" w:hAnsi="Times New Roman" w:cs="Times New Roman"/>
          <w:sz w:val="28"/>
          <w:szCs w:val="28"/>
        </w:rPr>
        <w:t xml:space="preserve">С другой стороны, сами SCM-системы нового поколения вбирают в себя функциональность, присущую корпоративным информационным системам (КИС). Например, вошедшие в них средства интеграции приложений (Enterprise Application Integration, EAI) устраняют несовместимость информационных, управленческих и транзакционных систем, используемых контрагентами в цепи поставок, а это одна из главных проблем, осложняющих внедрение и последующую эксплуатацию SCM-решений. </w:t>
      </w:r>
    </w:p>
    <w:p w:rsidR="004D68EC" w:rsidRDefault="004D68EC" w:rsidP="00EA270D">
      <w:pPr>
        <w:autoSpaceDE w:val="0"/>
        <w:autoSpaceDN w:val="0"/>
        <w:adjustRightInd w:val="0"/>
        <w:spacing w:after="0" w:line="240" w:lineRule="auto"/>
        <w:ind w:firstLine="567"/>
        <w:jc w:val="both"/>
        <w:rPr>
          <w:rFonts w:ascii="Times New Roman" w:hAnsi="Times New Roman" w:cs="Times New Roman"/>
          <w:sz w:val="28"/>
          <w:szCs w:val="28"/>
        </w:rPr>
      </w:pPr>
      <w:r w:rsidRPr="004D68EC">
        <w:rPr>
          <w:rFonts w:ascii="Times New Roman" w:hAnsi="Times New Roman" w:cs="Times New Roman"/>
          <w:sz w:val="28"/>
          <w:szCs w:val="28"/>
        </w:rPr>
        <w:t xml:space="preserve">Модули мониторинга цепочек поставок (Supply Chain Event Management, SCEM) с помощью визуальных средств показывают, насколько эффективно осуществляется управление ими, оперативно предупреждают о любых изменениях в сложно структурированной цепи поставок корпораций, вынужденных интегрировать данные о поставщиках, производителях готовой продукции, дилерах и других ее участниках, расположенных по всему миру. В SCM-системах нового поколения поддерживаются технологии отслеживания статуса товара (детализированные до уровня ассортиментной единицы и даже отдельной упаковки) на любом этапе прохождения его по цепи поставок. </w:t>
      </w:r>
    </w:p>
    <w:p w:rsidR="004D68EC" w:rsidRDefault="004D68EC" w:rsidP="00EA270D">
      <w:pPr>
        <w:autoSpaceDE w:val="0"/>
        <w:autoSpaceDN w:val="0"/>
        <w:adjustRightInd w:val="0"/>
        <w:spacing w:after="0" w:line="240" w:lineRule="auto"/>
        <w:ind w:firstLine="567"/>
        <w:jc w:val="both"/>
        <w:rPr>
          <w:rFonts w:ascii="Times New Roman" w:hAnsi="Times New Roman" w:cs="Times New Roman"/>
          <w:sz w:val="28"/>
          <w:szCs w:val="28"/>
        </w:rPr>
      </w:pPr>
      <w:r w:rsidRPr="004D68EC">
        <w:rPr>
          <w:rFonts w:ascii="Times New Roman" w:hAnsi="Times New Roman" w:cs="Times New Roman"/>
          <w:sz w:val="28"/>
          <w:szCs w:val="28"/>
        </w:rPr>
        <w:t xml:space="preserve">Современные SCM-продукты имеют модульную структуру, дающую возможность последовательно оптимизировать наиболее критичные для компании элементы цепи поставок. Благодаря этому оптимизация всей цепи поставок может быть проведена в ходе нескольких относительно быстрых внедрений отдельных SCM-модулей, сфокусированных на решении наиболее критических проблем и быстро дающих ощутимый количественный эффект. </w:t>
      </w:r>
      <w:r w:rsidRPr="004D68EC">
        <w:rPr>
          <w:rFonts w:ascii="Times New Roman" w:hAnsi="Times New Roman" w:cs="Times New Roman"/>
          <w:sz w:val="28"/>
          <w:szCs w:val="28"/>
        </w:rPr>
        <w:lastRenderedPageBreak/>
        <w:t xml:space="preserve">Подобные SCM-модули легко интегрируются между собой, поскольку обычно реализованы как части единой целостной SCM-архитектуры. </w:t>
      </w:r>
    </w:p>
    <w:p w:rsidR="004D68EC" w:rsidRDefault="004D68EC" w:rsidP="00EA270D">
      <w:pPr>
        <w:autoSpaceDE w:val="0"/>
        <w:autoSpaceDN w:val="0"/>
        <w:adjustRightInd w:val="0"/>
        <w:spacing w:after="0" w:line="240" w:lineRule="auto"/>
        <w:ind w:firstLine="567"/>
        <w:jc w:val="both"/>
        <w:rPr>
          <w:rFonts w:ascii="Times New Roman" w:hAnsi="Times New Roman" w:cs="Times New Roman"/>
          <w:sz w:val="28"/>
          <w:szCs w:val="28"/>
        </w:rPr>
      </w:pPr>
      <w:r w:rsidRPr="004D68EC">
        <w:rPr>
          <w:rFonts w:ascii="Times New Roman" w:hAnsi="Times New Roman" w:cs="Times New Roman"/>
          <w:sz w:val="28"/>
          <w:szCs w:val="28"/>
        </w:rPr>
        <w:t xml:space="preserve">Так, имеющиеся в SCM-модулях управления спросом функции совместного планирования, прогнозирования и пополнения запасов (Collaborative Planning, Forecasting and Replenishment, CPFR) и управления запасами поставщиков (Vendor Managed Inventory, VMI) позволяют разрабатывать и быстро корректировать согласованный со всеми подразделениями компании, ее дистрибьюторами и поставщиками план спроса. </w:t>
      </w:r>
    </w:p>
    <w:p w:rsidR="004D68EC" w:rsidRDefault="004D68EC" w:rsidP="00EA270D">
      <w:pPr>
        <w:autoSpaceDE w:val="0"/>
        <w:autoSpaceDN w:val="0"/>
        <w:adjustRightInd w:val="0"/>
        <w:spacing w:after="0" w:line="240" w:lineRule="auto"/>
        <w:ind w:firstLine="567"/>
        <w:jc w:val="both"/>
        <w:rPr>
          <w:rFonts w:ascii="Times New Roman" w:hAnsi="Times New Roman" w:cs="Times New Roman"/>
          <w:sz w:val="28"/>
          <w:szCs w:val="28"/>
        </w:rPr>
      </w:pPr>
      <w:r w:rsidRPr="004D68EC">
        <w:rPr>
          <w:rFonts w:ascii="Times New Roman" w:hAnsi="Times New Roman" w:cs="Times New Roman"/>
          <w:sz w:val="28"/>
          <w:szCs w:val="28"/>
        </w:rPr>
        <w:t xml:space="preserve">Это позволяет определить, где должен производиться данный продукт, когда его нужно отгрузить, где и в каком количестве товар следует хранить для оптимальной реализации плана продаж. Средства управления исполнением заказов анализируют данные о продажах в режиме реального времени и помогают своевременно пополнять товарные запасы в дистрибьюторских компаниях и розничных магазинах, оперативно реагировать на непредвиденные обстоятельства. </w:t>
      </w:r>
    </w:p>
    <w:p w:rsidR="004D68EC" w:rsidRDefault="004D68EC" w:rsidP="00EA270D">
      <w:pPr>
        <w:autoSpaceDE w:val="0"/>
        <w:autoSpaceDN w:val="0"/>
        <w:adjustRightInd w:val="0"/>
        <w:spacing w:after="0" w:line="240" w:lineRule="auto"/>
        <w:ind w:firstLine="567"/>
        <w:jc w:val="both"/>
        <w:rPr>
          <w:rFonts w:ascii="Times New Roman" w:hAnsi="Times New Roman" w:cs="Times New Roman"/>
          <w:sz w:val="28"/>
          <w:szCs w:val="28"/>
        </w:rPr>
      </w:pPr>
      <w:r w:rsidRPr="004D68EC">
        <w:rPr>
          <w:rFonts w:ascii="Times New Roman" w:hAnsi="Times New Roman" w:cs="Times New Roman"/>
          <w:sz w:val="28"/>
          <w:szCs w:val="28"/>
        </w:rPr>
        <w:t xml:space="preserve">SCM-решения по оптимизации производства создают оптимальные планы использования существующих технологических линий, подробно расписывающие, что, когда и в какой последовательности надо изготавливать с учетом ограничений мощностей, сырья и материалов, размеров партий и необходимости переналадки оборудования на выпуск нового продукта. Это помогает добиться высокого удовлетворения спроса при минимальных затратах. В тех отраслях, в которых 40–60% затрат приходится на закупки, оптимизация бизнес-процессов такого рода обеспечивает конкурентное преимущество и определяет прибыльность бизнеса в целом. SCM-модули оптимизации закупок помогают реализовать стратегию поиска поставщиков на основе анализа затрат. </w:t>
      </w:r>
    </w:p>
    <w:p w:rsidR="004D68EC" w:rsidRDefault="004D68EC" w:rsidP="00EA270D">
      <w:pPr>
        <w:autoSpaceDE w:val="0"/>
        <w:autoSpaceDN w:val="0"/>
        <w:adjustRightInd w:val="0"/>
        <w:spacing w:after="0" w:line="240" w:lineRule="auto"/>
        <w:ind w:firstLine="567"/>
        <w:jc w:val="both"/>
        <w:rPr>
          <w:rFonts w:ascii="Times New Roman" w:hAnsi="Times New Roman" w:cs="Times New Roman"/>
          <w:sz w:val="28"/>
          <w:szCs w:val="28"/>
        </w:rPr>
      </w:pPr>
      <w:r w:rsidRPr="004D68EC">
        <w:rPr>
          <w:rFonts w:ascii="Times New Roman" w:hAnsi="Times New Roman" w:cs="Times New Roman"/>
          <w:sz w:val="28"/>
          <w:szCs w:val="28"/>
        </w:rPr>
        <w:t xml:space="preserve">Внедрение SCM-решений по управлению логистикой и ее оптимизации позволяет снизить расходы на хранение, транспортировку и дистрибуцию продукции. Средства управления складом (WMS-системы) автоматизируют складскую логистику, от эффективности которой сегодня как ни от чего другого зависит успех 3PL-операторов (Third Party Logistics) и дистрибьюторов. При грамотном подходе к реализации подобных проектов эффект заметен уже в течение первых месяцев после запуска системы. </w:t>
      </w:r>
    </w:p>
    <w:p w:rsidR="004D68EC" w:rsidRDefault="004D68EC" w:rsidP="00EA270D">
      <w:pPr>
        <w:autoSpaceDE w:val="0"/>
        <w:autoSpaceDN w:val="0"/>
        <w:adjustRightInd w:val="0"/>
        <w:spacing w:after="0" w:line="240" w:lineRule="auto"/>
        <w:ind w:firstLine="567"/>
        <w:jc w:val="both"/>
        <w:rPr>
          <w:rFonts w:ascii="Times New Roman" w:hAnsi="Times New Roman" w:cs="Times New Roman"/>
          <w:sz w:val="28"/>
          <w:szCs w:val="28"/>
        </w:rPr>
      </w:pPr>
      <w:r w:rsidRPr="004D68EC">
        <w:rPr>
          <w:rFonts w:ascii="Times New Roman" w:hAnsi="Times New Roman" w:cs="Times New Roman"/>
          <w:sz w:val="28"/>
          <w:szCs w:val="28"/>
        </w:rPr>
        <w:t xml:space="preserve">SCM-модуль для управления транспортировкой (Transportation Management System, TMS) может стать незаменимым помощником при проведении тендеров на перевозки. Он учитывает ассортимент продукции, размеры партий, ограничения на закупки, маршруты и тарифы. </w:t>
      </w:r>
    </w:p>
    <w:p w:rsidR="004D68EC" w:rsidRDefault="004D68EC" w:rsidP="00EA270D">
      <w:pPr>
        <w:autoSpaceDE w:val="0"/>
        <w:autoSpaceDN w:val="0"/>
        <w:adjustRightInd w:val="0"/>
        <w:spacing w:after="0" w:line="240" w:lineRule="auto"/>
        <w:ind w:firstLine="567"/>
        <w:jc w:val="both"/>
        <w:rPr>
          <w:rFonts w:ascii="Times New Roman" w:hAnsi="Times New Roman" w:cs="Times New Roman"/>
          <w:sz w:val="28"/>
          <w:szCs w:val="28"/>
        </w:rPr>
      </w:pPr>
      <w:r w:rsidRPr="004D68EC">
        <w:rPr>
          <w:rFonts w:ascii="Times New Roman" w:hAnsi="Times New Roman" w:cs="Times New Roman"/>
          <w:sz w:val="28"/>
          <w:szCs w:val="28"/>
        </w:rPr>
        <w:t>Многие компании используют SCM-модули, интегрированные в ERP-системы. То есть в тех случаях, когда компания использует систему SAP, для SCM будет использован модуль, интегрированный в R/3. У использования решений, интегрированных в общую ERP</w:t>
      </w:r>
      <w:r w:rsidR="00CD7337">
        <w:rPr>
          <w:rFonts w:ascii="Times New Roman" w:hAnsi="Times New Roman" w:cs="Times New Roman"/>
          <w:sz w:val="28"/>
          <w:szCs w:val="28"/>
        </w:rPr>
        <w:t xml:space="preserve"> </w:t>
      </w:r>
      <w:r w:rsidRPr="004D68EC">
        <w:rPr>
          <w:rFonts w:ascii="Times New Roman" w:hAnsi="Times New Roman" w:cs="Times New Roman"/>
          <w:sz w:val="28"/>
          <w:szCs w:val="28"/>
        </w:rPr>
        <w:t>систему есть свои преимущества</w:t>
      </w:r>
      <w:r w:rsidR="00CD7337">
        <w:rPr>
          <w:rFonts w:ascii="Times New Roman" w:hAnsi="Times New Roman" w:cs="Times New Roman"/>
          <w:sz w:val="28"/>
          <w:szCs w:val="28"/>
        </w:rPr>
        <w:t xml:space="preserve"> и недостатки. Плюсом решений яв</w:t>
      </w:r>
      <w:r w:rsidRPr="004D68EC">
        <w:rPr>
          <w:rFonts w:ascii="Times New Roman" w:hAnsi="Times New Roman" w:cs="Times New Roman"/>
          <w:sz w:val="28"/>
          <w:szCs w:val="28"/>
        </w:rPr>
        <w:t xml:space="preserve">ляется использование общей системы, которая позволяет объединять данные различных служб — финансовых </w:t>
      </w:r>
      <w:r w:rsidRPr="004D68EC">
        <w:rPr>
          <w:rFonts w:ascii="Times New Roman" w:hAnsi="Times New Roman" w:cs="Times New Roman"/>
          <w:sz w:val="28"/>
          <w:szCs w:val="28"/>
        </w:rPr>
        <w:lastRenderedPageBreak/>
        <w:t xml:space="preserve">отделов, отделов продаж, склада и т.д. для создания общей базы, получения данных и совместного использования клиентских данных. </w:t>
      </w:r>
    </w:p>
    <w:p w:rsidR="004D68EC" w:rsidRDefault="004D68EC" w:rsidP="00EA270D">
      <w:pPr>
        <w:autoSpaceDE w:val="0"/>
        <w:autoSpaceDN w:val="0"/>
        <w:adjustRightInd w:val="0"/>
        <w:spacing w:after="0" w:line="240" w:lineRule="auto"/>
        <w:ind w:firstLine="567"/>
        <w:jc w:val="both"/>
        <w:rPr>
          <w:rFonts w:ascii="Times New Roman" w:hAnsi="Times New Roman" w:cs="Times New Roman"/>
          <w:sz w:val="28"/>
          <w:szCs w:val="28"/>
        </w:rPr>
      </w:pPr>
      <w:r w:rsidRPr="004D68EC">
        <w:rPr>
          <w:rFonts w:ascii="Times New Roman" w:hAnsi="Times New Roman" w:cs="Times New Roman"/>
          <w:sz w:val="28"/>
          <w:szCs w:val="28"/>
        </w:rPr>
        <w:t xml:space="preserve">Решения направлены на два основных направления: </w:t>
      </w:r>
    </w:p>
    <w:p w:rsidR="004D68EC" w:rsidRDefault="004D68EC" w:rsidP="00EA270D">
      <w:pPr>
        <w:autoSpaceDE w:val="0"/>
        <w:autoSpaceDN w:val="0"/>
        <w:adjustRightInd w:val="0"/>
        <w:spacing w:after="0" w:line="240" w:lineRule="auto"/>
        <w:ind w:firstLine="567"/>
        <w:jc w:val="both"/>
        <w:rPr>
          <w:rFonts w:ascii="Times New Roman" w:hAnsi="Times New Roman" w:cs="Times New Roman"/>
          <w:sz w:val="28"/>
          <w:szCs w:val="28"/>
        </w:rPr>
      </w:pPr>
      <w:r w:rsidRPr="004D68EC">
        <w:rPr>
          <w:rFonts w:ascii="Times New Roman" w:hAnsi="Times New Roman" w:cs="Times New Roman"/>
          <w:sz w:val="28"/>
          <w:szCs w:val="28"/>
        </w:rPr>
        <w:t xml:space="preserve">1) регулирование операционных процессов (автоматизация приема и обработки заказов, электронный документооборот, учет продаж и т.д.); </w:t>
      </w:r>
    </w:p>
    <w:p w:rsidR="00036D85" w:rsidRDefault="004D68EC" w:rsidP="00EA270D">
      <w:pPr>
        <w:autoSpaceDE w:val="0"/>
        <w:autoSpaceDN w:val="0"/>
        <w:adjustRightInd w:val="0"/>
        <w:spacing w:after="0" w:line="240" w:lineRule="auto"/>
        <w:ind w:firstLine="567"/>
        <w:jc w:val="both"/>
        <w:rPr>
          <w:rFonts w:ascii="Times New Roman" w:hAnsi="Times New Roman" w:cs="Times New Roman"/>
          <w:sz w:val="28"/>
          <w:szCs w:val="28"/>
        </w:rPr>
      </w:pPr>
      <w:r w:rsidRPr="004D68EC">
        <w:rPr>
          <w:rFonts w:ascii="Times New Roman" w:hAnsi="Times New Roman" w:cs="Times New Roman"/>
          <w:sz w:val="28"/>
          <w:szCs w:val="28"/>
        </w:rPr>
        <w:t xml:space="preserve">2) оптимизация дальнейших процессов (прогнозирование спроса, расчет оптимальных схем доставки, анализ и планирование сбытовой деятельности). </w:t>
      </w:r>
    </w:p>
    <w:p w:rsidR="00036D85" w:rsidRDefault="004D68EC" w:rsidP="00EA270D">
      <w:pPr>
        <w:autoSpaceDE w:val="0"/>
        <w:autoSpaceDN w:val="0"/>
        <w:adjustRightInd w:val="0"/>
        <w:spacing w:after="0" w:line="240" w:lineRule="auto"/>
        <w:ind w:firstLine="567"/>
        <w:jc w:val="both"/>
        <w:rPr>
          <w:rFonts w:ascii="Times New Roman" w:hAnsi="Times New Roman" w:cs="Times New Roman"/>
          <w:sz w:val="28"/>
          <w:szCs w:val="28"/>
        </w:rPr>
      </w:pPr>
      <w:r w:rsidRPr="004D68EC">
        <w:rPr>
          <w:rFonts w:ascii="Times New Roman" w:hAnsi="Times New Roman" w:cs="Times New Roman"/>
          <w:sz w:val="28"/>
          <w:szCs w:val="28"/>
        </w:rPr>
        <w:t xml:space="preserve">Рассмотрим несколько решений компаний-лидеров на Западе в области разработки ERP-систем: SAP, BAAN, PeopleSoft. </w:t>
      </w:r>
    </w:p>
    <w:p w:rsidR="00036D85" w:rsidRDefault="004D68EC" w:rsidP="00EA270D">
      <w:pPr>
        <w:autoSpaceDE w:val="0"/>
        <w:autoSpaceDN w:val="0"/>
        <w:adjustRightInd w:val="0"/>
        <w:spacing w:after="0" w:line="240" w:lineRule="auto"/>
        <w:ind w:firstLine="567"/>
        <w:jc w:val="both"/>
        <w:rPr>
          <w:rFonts w:ascii="Times New Roman" w:hAnsi="Times New Roman" w:cs="Times New Roman"/>
          <w:sz w:val="28"/>
          <w:szCs w:val="28"/>
        </w:rPr>
      </w:pPr>
      <w:r w:rsidRPr="004D68EC">
        <w:rPr>
          <w:rFonts w:ascii="Times New Roman" w:hAnsi="Times New Roman" w:cs="Times New Roman"/>
          <w:sz w:val="28"/>
          <w:szCs w:val="28"/>
        </w:rPr>
        <w:t xml:space="preserve">1. SAP. Всеми решениями компании SAP используется общая схема для всех приложений, что позволяет интегрировать любые модули. Кроме этого, продукты SAP могут работать с продуктами третьих сторон. Вкачестве SCM-решения компанией предлагается пакет Business Information Warehouse (BW), который позиционируется как решение для любой отрасли. С помощью SAP BW компания собирает данные, необходимые для принятия решений и планирования, получает возможность хранить и анализировать их. </w:t>
      </w:r>
    </w:p>
    <w:p w:rsidR="00036D85" w:rsidRDefault="004D68EC" w:rsidP="00EA270D">
      <w:pPr>
        <w:autoSpaceDE w:val="0"/>
        <w:autoSpaceDN w:val="0"/>
        <w:adjustRightInd w:val="0"/>
        <w:spacing w:after="0" w:line="240" w:lineRule="auto"/>
        <w:ind w:firstLine="567"/>
        <w:jc w:val="both"/>
        <w:rPr>
          <w:rFonts w:ascii="Times New Roman" w:hAnsi="Times New Roman" w:cs="Times New Roman"/>
          <w:sz w:val="28"/>
          <w:szCs w:val="28"/>
        </w:rPr>
      </w:pPr>
      <w:r w:rsidRPr="004D68EC">
        <w:rPr>
          <w:rFonts w:ascii="Times New Roman" w:hAnsi="Times New Roman" w:cs="Times New Roman"/>
          <w:sz w:val="28"/>
          <w:szCs w:val="28"/>
        </w:rPr>
        <w:t xml:space="preserve">Еще одним решением в этой области является SAP Advanced Planner &amp; Optimizer (APO), предлагающий целый перечень сервисов для планирования и оптимизации процесса поставок. Преимущество решения в том, что оно позволяет рассматривать всю цепь поставок в целом, выявлять слабые места и принимать решения по улучшению. </w:t>
      </w:r>
    </w:p>
    <w:p w:rsidR="00036D85" w:rsidRDefault="004D68EC" w:rsidP="00EA270D">
      <w:pPr>
        <w:autoSpaceDE w:val="0"/>
        <w:autoSpaceDN w:val="0"/>
        <w:adjustRightInd w:val="0"/>
        <w:spacing w:after="0" w:line="240" w:lineRule="auto"/>
        <w:ind w:firstLine="567"/>
        <w:jc w:val="both"/>
        <w:rPr>
          <w:rFonts w:ascii="Times New Roman" w:hAnsi="Times New Roman" w:cs="Times New Roman"/>
          <w:sz w:val="28"/>
          <w:szCs w:val="28"/>
        </w:rPr>
      </w:pPr>
      <w:r w:rsidRPr="004D68EC">
        <w:rPr>
          <w:rFonts w:ascii="Times New Roman" w:hAnsi="Times New Roman" w:cs="Times New Roman"/>
          <w:sz w:val="28"/>
          <w:szCs w:val="28"/>
        </w:rPr>
        <w:t xml:space="preserve">Для оптимизации логистической цепочки компанией предлагается система Logistics Execution System, которая позволяет управлять процессом движения товарных запасов, хранением товаров на складе и транспортировкой. Система внедрена в R/3 в качестве утилиты, позволяющей управлять товародвижением и складскими запасами. </w:t>
      </w:r>
    </w:p>
    <w:p w:rsidR="00036D85" w:rsidRDefault="004D68EC" w:rsidP="00EA270D">
      <w:pPr>
        <w:autoSpaceDE w:val="0"/>
        <w:autoSpaceDN w:val="0"/>
        <w:adjustRightInd w:val="0"/>
        <w:spacing w:after="0" w:line="240" w:lineRule="auto"/>
        <w:ind w:firstLine="567"/>
        <w:jc w:val="both"/>
        <w:rPr>
          <w:rFonts w:ascii="Times New Roman" w:hAnsi="Times New Roman" w:cs="Times New Roman"/>
          <w:sz w:val="28"/>
          <w:szCs w:val="28"/>
        </w:rPr>
      </w:pPr>
      <w:r w:rsidRPr="004D68EC">
        <w:rPr>
          <w:rFonts w:ascii="Times New Roman" w:hAnsi="Times New Roman" w:cs="Times New Roman"/>
          <w:sz w:val="28"/>
          <w:szCs w:val="28"/>
        </w:rPr>
        <w:t xml:space="preserve">2. BAAN. Решений, входящих в систему BAAN и отвечающих за управление цепочкой сбыта, несколько. Эти решения направлены на оптимизацию процесса производства и его четкого согласования со сбытом продукции. </w:t>
      </w:r>
    </w:p>
    <w:p w:rsidR="00036D85" w:rsidRDefault="004D68EC" w:rsidP="00EA270D">
      <w:pPr>
        <w:autoSpaceDE w:val="0"/>
        <w:autoSpaceDN w:val="0"/>
        <w:adjustRightInd w:val="0"/>
        <w:spacing w:after="0" w:line="240" w:lineRule="auto"/>
        <w:ind w:firstLine="567"/>
        <w:jc w:val="both"/>
        <w:rPr>
          <w:rFonts w:ascii="Times New Roman" w:hAnsi="Times New Roman" w:cs="Times New Roman"/>
          <w:sz w:val="28"/>
          <w:szCs w:val="28"/>
        </w:rPr>
      </w:pPr>
      <w:r w:rsidRPr="004D68EC">
        <w:rPr>
          <w:rFonts w:ascii="Times New Roman" w:hAnsi="Times New Roman" w:cs="Times New Roman"/>
          <w:sz w:val="28"/>
          <w:szCs w:val="28"/>
        </w:rPr>
        <w:t xml:space="preserve">Так, компания получает набор инструментов, которые позволяют: </w:t>
      </w:r>
    </w:p>
    <w:p w:rsidR="00036D85" w:rsidRDefault="004D68EC" w:rsidP="00EA270D">
      <w:pPr>
        <w:autoSpaceDE w:val="0"/>
        <w:autoSpaceDN w:val="0"/>
        <w:adjustRightInd w:val="0"/>
        <w:spacing w:after="0" w:line="240" w:lineRule="auto"/>
        <w:ind w:firstLine="567"/>
        <w:jc w:val="both"/>
        <w:rPr>
          <w:rFonts w:ascii="Times New Roman" w:hAnsi="Times New Roman" w:cs="Times New Roman"/>
          <w:sz w:val="28"/>
          <w:szCs w:val="28"/>
        </w:rPr>
      </w:pPr>
      <w:r w:rsidRPr="004D68EC">
        <w:rPr>
          <w:rFonts w:ascii="Times New Roman" w:hAnsi="Times New Roman" w:cs="Times New Roman"/>
          <w:sz w:val="28"/>
          <w:szCs w:val="28"/>
        </w:rPr>
        <w:t xml:space="preserve">• оптимизировать производственные планы предприятия согласно спросу на продукцию; </w:t>
      </w:r>
    </w:p>
    <w:p w:rsidR="00036D85" w:rsidRDefault="004D68EC" w:rsidP="00EA270D">
      <w:pPr>
        <w:autoSpaceDE w:val="0"/>
        <w:autoSpaceDN w:val="0"/>
        <w:adjustRightInd w:val="0"/>
        <w:spacing w:after="0" w:line="240" w:lineRule="auto"/>
        <w:ind w:firstLine="567"/>
        <w:jc w:val="both"/>
        <w:rPr>
          <w:rFonts w:ascii="Times New Roman" w:hAnsi="Times New Roman" w:cs="Times New Roman"/>
          <w:sz w:val="28"/>
          <w:szCs w:val="28"/>
        </w:rPr>
      </w:pPr>
      <w:r w:rsidRPr="004D68EC">
        <w:rPr>
          <w:rFonts w:ascii="Times New Roman" w:hAnsi="Times New Roman" w:cs="Times New Roman"/>
          <w:sz w:val="28"/>
          <w:szCs w:val="28"/>
        </w:rPr>
        <w:t xml:space="preserve">• планировать для себя и предоставлять клиентам четкую информацию о том, когда заказ будет получен потребителем; </w:t>
      </w:r>
    </w:p>
    <w:p w:rsidR="00036D85" w:rsidRDefault="004D68EC" w:rsidP="00EA270D">
      <w:pPr>
        <w:autoSpaceDE w:val="0"/>
        <w:autoSpaceDN w:val="0"/>
        <w:adjustRightInd w:val="0"/>
        <w:spacing w:after="0" w:line="240" w:lineRule="auto"/>
        <w:ind w:firstLine="567"/>
        <w:jc w:val="both"/>
        <w:rPr>
          <w:rFonts w:ascii="Times New Roman" w:hAnsi="Times New Roman" w:cs="Times New Roman"/>
          <w:sz w:val="28"/>
          <w:szCs w:val="28"/>
        </w:rPr>
      </w:pPr>
      <w:r w:rsidRPr="004D68EC">
        <w:rPr>
          <w:rFonts w:ascii="Times New Roman" w:hAnsi="Times New Roman" w:cs="Times New Roman"/>
          <w:sz w:val="28"/>
          <w:szCs w:val="28"/>
        </w:rPr>
        <w:t xml:space="preserve">• моделировать цепь поставок. </w:t>
      </w:r>
    </w:p>
    <w:p w:rsidR="00036D85" w:rsidRDefault="004D68EC" w:rsidP="00EA270D">
      <w:pPr>
        <w:autoSpaceDE w:val="0"/>
        <w:autoSpaceDN w:val="0"/>
        <w:adjustRightInd w:val="0"/>
        <w:spacing w:after="0" w:line="240" w:lineRule="auto"/>
        <w:ind w:firstLine="567"/>
        <w:jc w:val="both"/>
        <w:rPr>
          <w:rFonts w:ascii="Times New Roman" w:hAnsi="Times New Roman" w:cs="Times New Roman"/>
          <w:sz w:val="28"/>
          <w:szCs w:val="28"/>
        </w:rPr>
      </w:pPr>
      <w:r w:rsidRPr="004D68EC">
        <w:rPr>
          <w:rFonts w:ascii="Times New Roman" w:hAnsi="Times New Roman" w:cs="Times New Roman"/>
          <w:sz w:val="28"/>
          <w:szCs w:val="28"/>
        </w:rPr>
        <w:t xml:space="preserve">Для управления и планирования транспортировкой продукции предлагается решение — TransPro, которое на основе полученных от компании данных позволяет снижать затраты на транспортировку продукции, а также увеличивать прогнозируемость поставок. </w:t>
      </w:r>
    </w:p>
    <w:p w:rsidR="00036D85" w:rsidRDefault="004D68EC" w:rsidP="00EA270D">
      <w:pPr>
        <w:autoSpaceDE w:val="0"/>
        <w:autoSpaceDN w:val="0"/>
        <w:adjustRightInd w:val="0"/>
        <w:spacing w:after="0" w:line="240" w:lineRule="auto"/>
        <w:ind w:firstLine="567"/>
        <w:jc w:val="both"/>
        <w:rPr>
          <w:rFonts w:ascii="Times New Roman" w:hAnsi="Times New Roman" w:cs="Times New Roman"/>
          <w:sz w:val="28"/>
          <w:szCs w:val="28"/>
        </w:rPr>
      </w:pPr>
      <w:r w:rsidRPr="004D68EC">
        <w:rPr>
          <w:rFonts w:ascii="Times New Roman" w:hAnsi="Times New Roman" w:cs="Times New Roman"/>
          <w:sz w:val="28"/>
          <w:szCs w:val="28"/>
        </w:rPr>
        <w:t xml:space="preserve">3. People Soft. Решения компании People Soft направлены на установление длительных отношений с клиентами и дистрибьюторами, поэтому наряду с элементами, которые позволяют оптимизировать производственные процессы предприятия, SCM-решения компании People </w:t>
      </w:r>
      <w:r w:rsidRPr="004D68EC">
        <w:rPr>
          <w:rFonts w:ascii="Times New Roman" w:hAnsi="Times New Roman" w:cs="Times New Roman"/>
          <w:sz w:val="28"/>
          <w:szCs w:val="28"/>
        </w:rPr>
        <w:lastRenderedPageBreak/>
        <w:t xml:space="preserve">Soft направлены на разработку схем отношений, выработку определенной политики по отношениям с клиентами и установление «приоритетности заказов». </w:t>
      </w:r>
    </w:p>
    <w:p w:rsidR="00036D85" w:rsidRDefault="004D68EC" w:rsidP="00EA270D">
      <w:pPr>
        <w:autoSpaceDE w:val="0"/>
        <w:autoSpaceDN w:val="0"/>
        <w:adjustRightInd w:val="0"/>
        <w:spacing w:after="0" w:line="240" w:lineRule="auto"/>
        <w:ind w:firstLine="567"/>
        <w:jc w:val="both"/>
        <w:rPr>
          <w:rFonts w:ascii="Times New Roman" w:hAnsi="Times New Roman" w:cs="Times New Roman"/>
          <w:sz w:val="28"/>
          <w:szCs w:val="28"/>
        </w:rPr>
      </w:pPr>
      <w:r w:rsidRPr="004D68EC">
        <w:rPr>
          <w:rFonts w:ascii="Times New Roman" w:hAnsi="Times New Roman" w:cs="Times New Roman"/>
          <w:sz w:val="28"/>
          <w:szCs w:val="28"/>
        </w:rPr>
        <w:t xml:space="preserve">Кроме этого, решения People Soft содержат целый набор инструментов для планирования, которые позволяют определять минимальный возможный объем товаров на складе, рассчитывать объемы поставок для различных направлений и т.д. Инструменты, включенные в SCM-решения, позволяют оптимизировать весь процесс дистрибуции товаров от приема заказа (выставление счетов, уведомление клиентов) до поставки товаров клиентам. </w:t>
      </w:r>
    </w:p>
    <w:p w:rsidR="00036D85" w:rsidRDefault="004D68EC" w:rsidP="00EA270D">
      <w:pPr>
        <w:autoSpaceDE w:val="0"/>
        <w:autoSpaceDN w:val="0"/>
        <w:adjustRightInd w:val="0"/>
        <w:spacing w:after="0" w:line="240" w:lineRule="auto"/>
        <w:ind w:firstLine="567"/>
        <w:jc w:val="both"/>
        <w:rPr>
          <w:rFonts w:ascii="Times New Roman" w:hAnsi="Times New Roman" w:cs="Times New Roman"/>
          <w:sz w:val="28"/>
          <w:szCs w:val="28"/>
        </w:rPr>
      </w:pPr>
      <w:r w:rsidRPr="004D68EC">
        <w:rPr>
          <w:rFonts w:ascii="Times New Roman" w:hAnsi="Times New Roman" w:cs="Times New Roman"/>
          <w:sz w:val="28"/>
          <w:szCs w:val="28"/>
        </w:rPr>
        <w:t xml:space="preserve">Преимущества решений в том, что они являются элементами единой системы и позволяют осуществлять управление, контроль, планирование и оптимизацию системы поставок. В тот же момент специалистами отмечается и целый ряд недостатков использования интегрированных систем: </w:t>
      </w:r>
    </w:p>
    <w:p w:rsidR="00036D85" w:rsidRDefault="004D68EC" w:rsidP="00EA270D">
      <w:pPr>
        <w:autoSpaceDE w:val="0"/>
        <w:autoSpaceDN w:val="0"/>
        <w:adjustRightInd w:val="0"/>
        <w:spacing w:after="0" w:line="240" w:lineRule="auto"/>
        <w:ind w:firstLine="567"/>
        <w:jc w:val="both"/>
        <w:rPr>
          <w:rFonts w:ascii="Times New Roman" w:hAnsi="Times New Roman" w:cs="Times New Roman"/>
          <w:sz w:val="28"/>
          <w:szCs w:val="28"/>
        </w:rPr>
      </w:pPr>
      <w:r w:rsidRPr="004D68EC">
        <w:rPr>
          <w:rFonts w:ascii="Times New Roman" w:hAnsi="Times New Roman" w:cs="Times New Roman"/>
          <w:sz w:val="28"/>
          <w:szCs w:val="28"/>
        </w:rPr>
        <w:t xml:space="preserve">• стоимость решения; </w:t>
      </w:r>
    </w:p>
    <w:p w:rsidR="00036D85" w:rsidRDefault="004D68EC" w:rsidP="00EA270D">
      <w:pPr>
        <w:autoSpaceDE w:val="0"/>
        <w:autoSpaceDN w:val="0"/>
        <w:adjustRightInd w:val="0"/>
        <w:spacing w:after="0" w:line="240" w:lineRule="auto"/>
        <w:ind w:firstLine="567"/>
        <w:jc w:val="both"/>
        <w:rPr>
          <w:rFonts w:ascii="Times New Roman" w:hAnsi="Times New Roman" w:cs="Times New Roman"/>
          <w:sz w:val="28"/>
          <w:szCs w:val="28"/>
        </w:rPr>
      </w:pPr>
      <w:r w:rsidRPr="004D68EC">
        <w:rPr>
          <w:rFonts w:ascii="Times New Roman" w:hAnsi="Times New Roman" w:cs="Times New Roman"/>
          <w:sz w:val="28"/>
          <w:szCs w:val="28"/>
        </w:rPr>
        <w:t xml:space="preserve">• дороговизна поддержки (по данным экспертов, поддержка иногда обходится компании в 3–5 раз дороже, чем покупка); </w:t>
      </w:r>
    </w:p>
    <w:p w:rsidR="00036D85" w:rsidRDefault="004D68EC" w:rsidP="00EA270D">
      <w:pPr>
        <w:autoSpaceDE w:val="0"/>
        <w:autoSpaceDN w:val="0"/>
        <w:adjustRightInd w:val="0"/>
        <w:spacing w:after="0" w:line="240" w:lineRule="auto"/>
        <w:ind w:firstLine="567"/>
        <w:jc w:val="both"/>
        <w:rPr>
          <w:rFonts w:ascii="Times New Roman" w:hAnsi="Times New Roman" w:cs="Times New Roman"/>
          <w:sz w:val="28"/>
          <w:szCs w:val="28"/>
        </w:rPr>
      </w:pPr>
      <w:r w:rsidRPr="004D68EC">
        <w:rPr>
          <w:rFonts w:ascii="Times New Roman" w:hAnsi="Times New Roman" w:cs="Times New Roman"/>
          <w:sz w:val="28"/>
          <w:szCs w:val="28"/>
        </w:rPr>
        <w:t xml:space="preserve">• длительность внедрения (например, опыт многих компаний показал, что внедрение R/3 заняло более трех лет); </w:t>
      </w:r>
    </w:p>
    <w:p w:rsidR="00036D85" w:rsidRDefault="004D68EC" w:rsidP="00EA270D">
      <w:pPr>
        <w:autoSpaceDE w:val="0"/>
        <w:autoSpaceDN w:val="0"/>
        <w:adjustRightInd w:val="0"/>
        <w:spacing w:after="0" w:line="240" w:lineRule="auto"/>
        <w:ind w:firstLine="567"/>
        <w:jc w:val="both"/>
        <w:rPr>
          <w:rFonts w:ascii="Times New Roman" w:hAnsi="Times New Roman" w:cs="Times New Roman"/>
          <w:sz w:val="28"/>
          <w:szCs w:val="28"/>
        </w:rPr>
      </w:pPr>
      <w:r w:rsidRPr="004D68EC">
        <w:rPr>
          <w:rFonts w:ascii="Times New Roman" w:hAnsi="Times New Roman" w:cs="Times New Roman"/>
          <w:sz w:val="28"/>
          <w:szCs w:val="28"/>
        </w:rPr>
        <w:t xml:space="preserve">• отмечались случаи, когда универсальные решения не могли учесть всю специфику отрасли и автоматизировать все процессы в полном объеме. </w:t>
      </w:r>
    </w:p>
    <w:p w:rsidR="00036D85" w:rsidRDefault="004D68EC" w:rsidP="00EA270D">
      <w:pPr>
        <w:autoSpaceDE w:val="0"/>
        <w:autoSpaceDN w:val="0"/>
        <w:adjustRightInd w:val="0"/>
        <w:spacing w:after="0" w:line="240" w:lineRule="auto"/>
        <w:ind w:firstLine="567"/>
        <w:jc w:val="both"/>
        <w:rPr>
          <w:rFonts w:ascii="Times New Roman" w:hAnsi="Times New Roman" w:cs="Times New Roman"/>
          <w:sz w:val="28"/>
          <w:szCs w:val="28"/>
        </w:rPr>
      </w:pPr>
      <w:r w:rsidRPr="004D68EC">
        <w:rPr>
          <w:rFonts w:ascii="Times New Roman" w:hAnsi="Times New Roman" w:cs="Times New Roman"/>
          <w:sz w:val="28"/>
          <w:szCs w:val="28"/>
        </w:rPr>
        <w:t xml:space="preserve">Помимо упомянутых выше элементов ERP-системы, на рынке существует и ряд отдельных решений. Одной из компаний, предлагающих подобные решения, является Manugistics. Цель решений — оптимизация текущих процессов компании. SCM-решения являются одним из основных направлений деятельности компании и могут быть использованы как отдельно, так и совместно с решениями в области ценообразования и увеличения прибыли предприятия, а также консалтинговыми услугами в области внедрения программы и оптимизации работы. </w:t>
      </w:r>
    </w:p>
    <w:p w:rsidR="00036D85" w:rsidRDefault="004D68EC" w:rsidP="00EA270D">
      <w:pPr>
        <w:autoSpaceDE w:val="0"/>
        <w:autoSpaceDN w:val="0"/>
        <w:adjustRightInd w:val="0"/>
        <w:spacing w:after="0" w:line="240" w:lineRule="auto"/>
        <w:ind w:firstLine="567"/>
        <w:jc w:val="both"/>
        <w:rPr>
          <w:rFonts w:ascii="Times New Roman" w:hAnsi="Times New Roman" w:cs="Times New Roman"/>
          <w:sz w:val="28"/>
          <w:szCs w:val="28"/>
        </w:rPr>
      </w:pPr>
      <w:r w:rsidRPr="004D68EC">
        <w:rPr>
          <w:rFonts w:ascii="Times New Roman" w:hAnsi="Times New Roman" w:cs="Times New Roman"/>
          <w:sz w:val="28"/>
          <w:szCs w:val="28"/>
        </w:rPr>
        <w:t xml:space="preserve">Использование отдельных решений позволяет избегать ряда проблем, таких как длительность внедрения, однако может столкнуться с рядом других. При использовании отдельных решений (сейчас их, впрочем, немного) компания может столкнуться с несовместимостью с другими решениями. К тому же использование SCM-решений без интеграции с другими службами может оказаться неэффективным. </w:t>
      </w:r>
    </w:p>
    <w:p w:rsidR="00036D85" w:rsidRDefault="004D68EC" w:rsidP="00EA270D">
      <w:pPr>
        <w:autoSpaceDE w:val="0"/>
        <w:autoSpaceDN w:val="0"/>
        <w:adjustRightInd w:val="0"/>
        <w:spacing w:after="0" w:line="240" w:lineRule="auto"/>
        <w:ind w:firstLine="567"/>
        <w:jc w:val="both"/>
        <w:rPr>
          <w:rFonts w:ascii="Times New Roman" w:hAnsi="Times New Roman" w:cs="Times New Roman"/>
          <w:sz w:val="28"/>
          <w:szCs w:val="28"/>
        </w:rPr>
      </w:pPr>
      <w:r w:rsidRPr="004D68EC">
        <w:rPr>
          <w:rFonts w:ascii="Times New Roman" w:hAnsi="Times New Roman" w:cs="Times New Roman"/>
          <w:sz w:val="28"/>
          <w:szCs w:val="28"/>
        </w:rPr>
        <w:t>При этом технические проблемы не являются единственными, с которыми сталкивается компания. Наряду с внедрением возникает ряд сложностей с обучением персонала и повышением оперативности работы. Кроме того, многие компании столкнулись с сопротивлением дистрибуторов, которые предпочитали использовать традиционные способы заказа, а не системы открытого склада в Интернете. Тем</w:t>
      </w:r>
      <w:r w:rsidR="002A1A3C">
        <w:rPr>
          <w:rFonts w:ascii="Times New Roman" w:hAnsi="Times New Roman" w:cs="Times New Roman"/>
          <w:sz w:val="28"/>
          <w:szCs w:val="28"/>
        </w:rPr>
        <w:t xml:space="preserve"> </w:t>
      </w:r>
      <w:r w:rsidRPr="004D68EC">
        <w:rPr>
          <w:rFonts w:ascii="Times New Roman" w:hAnsi="Times New Roman" w:cs="Times New Roman"/>
          <w:sz w:val="28"/>
          <w:szCs w:val="28"/>
        </w:rPr>
        <w:t>не</w:t>
      </w:r>
      <w:r w:rsidR="002A1A3C">
        <w:rPr>
          <w:rFonts w:ascii="Times New Roman" w:hAnsi="Times New Roman" w:cs="Times New Roman"/>
          <w:sz w:val="28"/>
          <w:szCs w:val="28"/>
        </w:rPr>
        <w:t xml:space="preserve"> </w:t>
      </w:r>
      <w:r w:rsidRPr="004D68EC">
        <w:rPr>
          <w:rFonts w:ascii="Times New Roman" w:hAnsi="Times New Roman" w:cs="Times New Roman"/>
          <w:sz w:val="28"/>
          <w:szCs w:val="28"/>
        </w:rPr>
        <w:t>менее, все большее количество компаний используют Интернет и SCM</w:t>
      </w:r>
      <w:r w:rsidR="002A1A3C">
        <w:rPr>
          <w:rFonts w:ascii="Times New Roman" w:hAnsi="Times New Roman" w:cs="Times New Roman"/>
          <w:sz w:val="28"/>
          <w:szCs w:val="28"/>
        </w:rPr>
        <w:t xml:space="preserve"> р</w:t>
      </w:r>
      <w:r w:rsidRPr="004D68EC">
        <w:rPr>
          <w:rFonts w:ascii="Times New Roman" w:hAnsi="Times New Roman" w:cs="Times New Roman"/>
          <w:sz w:val="28"/>
          <w:szCs w:val="28"/>
        </w:rPr>
        <w:t xml:space="preserve">ешения для оптимизации каналов распределения. </w:t>
      </w:r>
    </w:p>
    <w:p w:rsidR="004D68EC" w:rsidRDefault="004D68EC" w:rsidP="00EA270D">
      <w:pPr>
        <w:autoSpaceDE w:val="0"/>
        <w:autoSpaceDN w:val="0"/>
        <w:adjustRightInd w:val="0"/>
        <w:spacing w:after="0" w:line="240" w:lineRule="auto"/>
        <w:ind w:firstLine="567"/>
        <w:jc w:val="both"/>
        <w:rPr>
          <w:rFonts w:ascii="Times New Roman" w:hAnsi="Times New Roman" w:cs="Times New Roman"/>
          <w:sz w:val="28"/>
          <w:szCs w:val="28"/>
        </w:rPr>
      </w:pPr>
      <w:r w:rsidRPr="004D68EC">
        <w:rPr>
          <w:rFonts w:ascii="Times New Roman" w:hAnsi="Times New Roman" w:cs="Times New Roman"/>
          <w:sz w:val="28"/>
          <w:szCs w:val="28"/>
        </w:rPr>
        <w:lastRenderedPageBreak/>
        <w:t>Компании-разработчики предлагают все большее количество отраслевых решений, которые способны учитывать специфику фирмы и избежать разочарования от внедрения сложных систем.</w:t>
      </w:r>
    </w:p>
    <w:p w:rsidR="005166D7" w:rsidRDefault="005166D7" w:rsidP="00EA270D">
      <w:pPr>
        <w:autoSpaceDE w:val="0"/>
        <w:autoSpaceDN w:val="0"/>
        <w:adjustRightInd w:val="0"/>
        <w:spacing w:after="0" w:line="240" w:lineRule="auto"/>
        <w:ind w:firstLine="567"/>
        <w:jc w:val="both"/>
        <w:rPr>
          <w:rFonts w:ascii="Times New Roman" w:hAnsi="Times New Roman" w:cs="Times New Roman"/>
          <w:sz w:val="28"/>
          <w:szCs w:val="28"/>
        </w:rPr>
      </w:pPr>
    </w:p>
    <w:p w:rsidR="00701EC1" w:rsidRPr="00701EC1" w:rsidRDefault="00701EC1" w:rsidP="00701EC1">
      <w:pPr>
        <w:autoSpaceDE w:val="0"/>
        <w:autoSpaceDN w:val="0"/>
        <w:adjustRightInd w:val="0"/>
        <w:spacing w:after="0" w:line="240" w:lineRule="auto"/>
        <w:ind w:firstLine="567"/>
        <w:jc w:val="both"/>
        <w:rPr>
          <w:rFonts w:ascii="Times New Roman" w:hAnsi="Times New Roman" w:cs="Times New Roman"/>
          <w:b/>
          <w:sz w:val="28"/>
          <w:szCs w:val="28"/>
        </w:rPr>
      </w:pPr>
      <w:r w:rsidRPr="00701EC1">
        <w:rPr>
          <w:rFonts w:ascii="Times New Roman" w:hAnsi="Times New Roman" w:cs="Times New Roman"/>
          <w:b/>
          <w:sz w:val="28"/>
          <w:szCs w:val="28"/>
        </w:rPr>
        <w:t xml:space="preserve">Вопросы для самоконтроля </w:t>
      </w:r>
    </w:p>
    <w:p w:rsidR="00701EC1" w:rsidRDefault="00701EC1" w:rsidP="00701EC1">
      <w:pPr>
        <w:autoSpaceDE w:val="0"/>
        <w:autoSpaceDN w:val="0"/>
        <w:adjustRightInd w:val="0"/>
        <w:spacing w:after="0" w:line="240" w:lineRule="auto"/>
        <w:ind w:firstLine="567"/>
        <w:jc w:val="both"/>
        <w:rPr>
          <w:rFonts w:ascii="Times New Roman" w:hAnsi="Times New Roman" w:cs="Times New Roman"/>
          <w:sz w:val="28"/>
          <w:szCs w:val="28"/>
        </w:rPr>
      </w:pPr>
      <w:r w:rsidRPr="00EA270D">
        <w:rPr>
          <w:rFonts w:ascii="Times New Roman" w:hAnsi="Times New Roman" w:cs="Times New Roman"/>
          <w:sz w:val="28"/>
          <w:szCs w:val="28"/>
        </w:rPr>
        <w:t xml:space="preserve">1. </w:t>
      </w:r>
      <w:r w:rsidR="00306E84">
        <w:rPr>
          <w:rFonts w:ascii="Times New Roman" w:hAnsi="Times New Roman" w:cs="Times New Roman"/>
          <w:sz w:val="28"/>
          <w:szCs w:val="28"/>
        </w:rPr>
        <w:t xml:space="preserve">На каких </w:t>
      </w:r>
      <w:r w:rsidR="00306E84" w:rsidRPr="008C2BFD">
        <w:rPr>
          <w:rFonts w:ascii="Times New Roman" w:hAnsi="Times New Roman" w:cs="Times New Roman"/>
          <w:sz w:val="28"/>
          <w:szCs w:val="28"/>
        </w:rPr>
        <w:t>аспектах SCM</w:t>
      </w:r>
      <w:r w:rsidR="00306E84" w:rsidRPr="00306E84">
        <w:rPr>
          <w:rFonts w:ascii="Times New Roman" w:hAnsi="Times New Roman" w:cs="Times New Roman"/>
          <w:sz w:val="28"/>
          <w:szCs w:val="28"/>
        </w:rPr>
        <w:t xml:space="preserve"> </w:t>
      </w:r>
      <w:r w:rsidR="00306E84" w:rsidRPr="008C2BFD">
        <w:rPr>
          <w:rFonts w:ascii="Times New Roman" w:hAnsi="Times New Roman" w:cs="Times New Roman"/>
          <w:sz w:val="28"/>
          <w:szCs w:val="28"/>
        </w:rPr>
        <w:t>компании-лидеры сфокусировавшись сумели добиться значительного снижения своих операционных затрат</w:t>
      </w:r>
      <w:r w:rsidR="00306E84" w:rsidRPr="00EA270D">
        <w:rPr>
          <w:rFonts w:ascii="Times New Roman" w:hAnsi="Times New Roman" w:cs="Times New Roman"/>
          <w:sz w:val="28"/>
          <w:szCs w:val="28"/>
        </w:rPr>
        <w:t>?</w:t>
      </w:r>
      <w:r w:rsidR="00306E84" w:rsidRPr="008C2BFD">
        <w:rPr>
          <w:rFonts w:ascii="Times New Roman" w:hAnsi="Times New Roman" w:cs="Times New Roman"/>
          <w:sz w:val="28"/>
          <w:szCs w:val="28"/>
        </w:rPr>
        <w:t xml:space="preserve"> </w:t>
      </w:r>
    </w:p>
    <w:p w:rsidR="00306E84" w:rsidRDefault="00306E84" w:rsidP="00701EC1">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Без каких </w:t>
      </w:r>
      <w:r w:rsidRPr="00FE31DB">
        <w:rPr>
          <w:rFonts w:ascii="Times New Roman" w:hAnsi="Times New Roman" w:cs="Times New Roman"/>
          <w:sz w:val="28"/>
          <w:szCs w:val="28"/>
        </w:rPr>
        <w:t>современных IT-платформ</w:t>
      </w:r>
      <w:r w:rsidRPr="00306E84">
        <w:rPr>
          <w:rFonts w:ascii="Times New Roman" w:hAnsi="Times New Roman" w:cs="Times New Roman"/>
          <w:sz w:val="28"/>
          <w:szCs w:val="28"/>
        </w:rPr>
        <w:t xml:space="preserve"> </w:t>
      </w:r>
      <w:r>
        <w:rPr>
          <w:rFonts w:ascii="Times New Roman" w:hAnsi="Times New Roman" w:cs="Times New Roman"/>
          <w:sz w:val="28"/>
          <w:szCs w:val="28"/>
        </w:rPr>
        <w:t>э</w:t>
      </w:r>
      <w:r w:rsidRPr="00FE31DB">
        <w:rPr>
          <w:rFonts w:ascii="Times New Roman" w:hAnsi="Times New Roman" w:cs="Times New Roman"/>
          <w:sz w:val="28"/>
          <w:szCs w:val="28"/>
        </w:rPr>
        <w:t>ффективное функционирование SCM сейчас невозможно представить</w:t>
      </w:r>
      <w:r w:rsidRPr="00EA270D">
        <w:rPr>
          <w:rFonts w:ascii="Times New Roman" w:hAnsi="Times New Roman" w:cs="Times New Roman"/>
          <w:sz w:val="28"/>
          <w:szCs w:val="28"/>
        </w:rPr>
        <w:t>?</w:t>
      </w:r>
    </w:p>
    <w:p w:rsidR="00804276" w:rsidRPr="00804276" w:rsidRDefault="00804276" w:rsidP="00701EC1">
      <w:pPr>
        <w:autoSpaceDE w:val="0"/>
        <w:autoSpaceDN w:val="0"/>
        <w:adjustRightInd w:val="0"/>
        <w:spacing w:after="0" w:line="240" w:lineRule="auto"/>
        <w:ind w:firstLine="567"/>
        <w:jc w:val="both"/>
        <w:rPr>
          <w:rFonts w:ascii="Times New Roman" w:hAnsi="Times New Roman" w:cs="Times New Roman"/>
          <w:sz w:val="28"/>
          <w:szCs w:val="28"/>
          <w:lang w:val="en-US"/>
        </w:rPr>
      </w:pPr>
      <w:r w:rsidRPr="00804276">
        <w:rPr>
          <w:rFonts w:ascii="Times New Roman" w:hAnsi="Times New Roman" w:cs="Times New Roman"/>
          <w:sz w:val="28"/>
          <w:szCs w:val="28"/>
          <w:lang w:val="en-US"/>
        </w:rPr>
        <w:t>3. SAP Advanced Planner &amp; Optimizer (APO)</w:t>
      </w:r>
    </w:p>
    <w:p w:rsidR="00AA5AA2" w:rsidRPr="001306DC" w:rsidRDefault="00AA5AA2" w:rsidP="00EA270D">
      <w:pPr>
        <w:autoSpaceDE w:val="0"/>
        <w:autoSpaceDN w:val="0"/>
        <w:adjustRightInd w:val="0"/>
        <w:spacing w:after="0" w:line="240" w:lineRule="auto"/>
        <w:ind w:firstLine="567"/>
        <w:jc w:val="both"/>
        <w:rPr>
          <w:rFonts w:ascii="Times New Roman" w:hAnsi="Times New Roman" w:cs="Times New Roman"/>
          <w:sz w:val="28"/>
          <w:szCs w:val="28"/>
          <w:lang w:val="en-US"/>
        </w:rPr>
      </w:pPr>
    </w:p>
    <w:p w:rsidR="005166D7" w:rsidRDefault="005166D7" w:rsidP="005166D7">
      <w:pPr>
        <w:autoSpaceDE w:val="0"/>
        <w:autoSpaceDN w:val="0"/>
        <w:adjustRightInd w:val="0"/>
        <w:spacing w:after="0" w:line="240" w:lineRule="auto"/>
        <w:ind w:firstLine="567"/>
        <w:jc w:val="both"/>
        <w:rPr>
          <w:rFonts w:ascii="Times New Roman" w:hAnsi="Times New Roman" w:cs="Times New Roman"/>
          <w:sz w:val="28"/>
          <w:szCs w:val="28"/>
        </w:rPr>
      </w:pPr>
      <w:r w:rsidRPr="001B0F84">
        <w:rPr>
          <w:rFonts w:ascii="Times New Roman" w:hAnsi="Times New Roman" w:cs="Times New Roman"/>
          <w:b/>
          <w:sz w:val="28"/>
          <w:szCs w:val="28"/>
        </w:rPr>
        <w:t>Литература:</w:t>
      </w:r>
      <w:r>
        <w:rPr>
          <w:rFonts w:ascii="Times New Roman" w:hAnsi="Times New Roman" w:cs="Times New Roman"/>
          <w:sz w:val="28"/>
          <w:szCs w:val="28"/>
        </w:rPr>
        <w:t xml:space="preserve"> 18, 19.</w:t>
      </w:r>
    </w:p>
    <w:p w:rsidR="005166D7" w:rsidRPr="005166D7" w:rsidRDefault="005166D7" w:rsidP="00EA270D">
      <w:pPr>
        <w:autoSpaceDE w:val="0"/>
        <w:autoSpaceDN w:val="0"/>
        <w:adjustRightInd w:val="0"/>
        <w:spacing w:after="0" w:line="240" w:lineRule="auto"/>
        <w:ind w:firstLine="567"/>
        <w:jc w:val="both"/>
        <w:rPr>
          <w:rFonts w:ascii="Times New Roman" w:hAnsi="Times New Roman" w:cs="Times New Roman"/>
          <w:sz w:val="28"/>
          <w:szCs w:val="28"/>
        </w:rPr>
      </w:pPr>
    </w:p>
    <w:p w:rsidR="00804276" w:rsidRPr="001306DC" w:rsidRDefault="00804276" w:rsidP="00EA270D">
      <w:pPr>
        <w:autoSpaceDE w:val="0"/>
        <w:autoSpaceDN w:val="0"/>
        <w:adjustRightInd w:val="0"/>
        <w:spacing w:after="0" w:line="240" w:lineRule="auto"/>
        <w:ind w:firstLine="567"/>
        <w:jc w:val="both"/>
        <w:rPr>
          <w:rFonts w:ascii="Times New Roman" w:hAnsi="Times New Roman" w:cs="Times New Roman"/>
          <w:sz w:val="28"/>
          <w:szCs w:val="28"/>
        </w:rPr>
      </w:pPr>
    </w:p>
    <w:p w:rsidR="00AA5AA2" w:rsidRDefault="004C0503" w:rsidP="00592E78">
      <w:pPr>
        <w:autoSpaceDE w:val="0"/>
        <w:autoSpaceDN w:val="0"/>
        <w:adjustRightInd w:val="0"/>
        <w:spacing w:after="0" w:line="240" w:lineRule="auto"/>
        <w:ind w:firstLine="567"/>
        <w:jc w:val="both"/>
        <w:rPr>
          <w:rFonts w:ascii="Times New Roman" w:hAnsi="Times New Roman" w:cs="Times New Roman"/>
          <w:b/>
          <w:sz w:val="28"/>
          <w:szCs w:val="28"/>
        </w:rPr>
      </w:pPr>
      <w:r w:rsidRPr="004C0503">
        <w:rPr>
          <w:rFonts w:ascii="Times New Roman" w:hAnsi="Times New Roman" w:cs="Times New Roman"/>
          <w:b/>
          <w:sz w:val="28"/>
          <w:szCs w:val="28"/>
        </w:rPr>
        <w:t>Лекция 2</w:t>
      </w:r>
      <w:r>
        <w:rPr>
          <w:rFonts w:ascii="Times New Roman" w:hAnsi="Times New Roman" w:cs="Times New Roman"/>
          <w:b/>
          <w:sz w:val="28"/>
          <w:szCs w:val="28"/>
        </w:rPr>
        <w:t>4</w:t>
      </w:r>
      <w:r w:rsidR="00AA5AA2" w:rsidRPr="00592E78">
        <w:rPr>
          <w:rFonts w:ascii="Times New Roman" w:hAnsi="Times New Roman" w:cs="Times New Roman"/>
          <w:b/>
          <w:sz w:val="28"/>
          <w:szCs w:val="28"/>
        </w:rPr>
        <w:t>. SCM-приложения для предприятий</w:t>
      </w:r>
    </w:p>
    <w:p w:rsidR="00804276" w:rsidRPr="00592E78" w:rsidRDefault="00804276" w:rsidP="00592E78">
      <w:pPr>
        <w:autoSpaceDE w:val="0"/>
        <w:autoSpaceDN w:val="0"/>
        <w:adjustRightInd w:val="0"/>
        <w:spacing w:after="0" w:line="240" w:lineRule="auto"/>
        <w:ind w:firstLine="567"/>
        <w:jc w:val="both"/>
        <w:rPr>
          <w:rFonts w:ascii="Times New Roman" w:hAnsi="Times New Roman" w:cs="Times New Roman"/>
          <w:b/>
          <w:sz w:val="28"/>
          <w:szCs w:val="28"/>
        </w:rPr>
      </w:pPr>
    </w:p>
    <w:p w:rsidR="00592E78" w:rsidRDefault="00592E78" w:rsidP="00592E78">
      <w:pPr>
        <w:autoSpaceDE w:val="0"/>
        <w:autoSpaceDN w:val="0"/>
        <w:adjustRightInd w:val="0"/>
        <w:spacing w:after="0" w:line="240" w:lineRule="auto"/>
        <w:ind w:firstLine="567"/>
        <w:jc w:val="both"/>
        <w:rPr>
          <w:rFonts w:ascii="Times New Roman" w:hAnsi="Times New Roman" w:cs="Times New Roman"/>
          <w:sz w:val="28"/>
          <w:szCs w:val="28"/>
        </w:rPr>
      </w:pPr>
      <w:r w:rsidRPr="00592E78">
        <w:rPr>
          <w:rFonts w:ascii="Times New Roman" w:hAnsi="Times New Roman" w:cs="Times New Roman"/>
          <w:sz w:val="28"/>
          <w:szCs w:val="28"/>
        </w:rPr>
        <w:t xml:space="preserve">Информационные системы, применяемые для управления цепями поставок, подразделяются на две подгруппы: системы для стратегического и тактического планирования (Supply Chain Planning — SCP) и системы для управления исполнением в режиме реального времени (Supply Chain Execution — SCE). Хотя, по оценкам аналитиков, различия между SCP- и SCE-системами постепенно стираются, поскольку разработчики первых постоянно добавляют в них функции по обработке информации в режиме реального времени. SCP/SCE-системы поставляются и как самостоятельные решения, и в составе комплексных ERP-систем. </w:t>
      </w:r>
    </w:p>
    <w:p w:rsidR="00592E78" w:rsidRDefault="00592E78" w:rsidP="00592E78">
      <w:pPr>
        <w:autoSpaceDE w:val="0"/>
        <w:autoSpaceDN w:val="0"/>
        <w:adjustRightInd w:val="0"/>
        <w:spacing w:after="0" w:line="240" w:lineRule="auto"/>
        <w:ind w:firstLine="567"/>
        <w:jc w:val="both"/>
        <w:rPr>
          <w:rFonts w:ascii="Times New Roman" w:hAnsi="Times New Roman" w:cs="Times New Roman"/>
          <w:sz w:val="28"/>
          <w:szCs w:val="28"/>
        </w:rPr>
      </w:pPr>
      <w:r w:rsidRPr="00592E78">
        <w:rPr>
          <w:rFonts w:ascii="Times New Roman" w:hAnsi="Times New Roman" w:cs="Times New Roman"/>
          <w:sz w:val="28"/>
          <w:szCs w:val="28"/>
        </w:rPr>
        <w:t xml:space="preserve">Основу первой подгруппы составляют системы для расширенного планирования и формирования календарных графиков (чаще встречается название Advanced Planning and Scheduling ‒ APS, реже Advanced Planning and Optimization ‒ APO). APS-системы предназначены для разработки календарного графика пополнения запасов по всем узлам цепи поставок и формирования требований на производство и транспортировку необходимой продукции. </w:t>
      </w:r>
    </w:p>
    <w:p w:rsidR="00592E78" w:rsidRDefault="00592E78" w:rsidP="00592E78">
      <w:pPr>
        <w:autoSpaceDE w:val="0"/>
        <w:autoSpaceDN w:val="0"/>
        <w:adjustRightInd w:val="0"/>
        <w:spacing w:after="0" w:line="240" w:lineRule="auto"/>
        <w:ind w:firstLine="567"/>
        <w:jc w:val="both"/>
        <w:rPr>
          <w:rFonts w:ascii="Times New Roman" w:hAnsi="Times New Roman" w:cs="Times New Roman"/>
          <w:sz w:val="28"/>
          <w:szCs w:val="28"/>
        </w:rPr>
      </w:pPr>
      <w:r w:rsidRPr="00592E78">
        <w:rPr>
          <w:rFonts w:ascii="Times New Roman" w:hAnsi="Times New Roman" w:cs="Times New Roman"/>
          <w:sz w:val="28"/>
          <w:szCs w:val="28"/>
        </w:rPr>
        <w:t xml:space="preserve">Основой для этого служит текущая информация о прогнозах спроса, уровне запасов, сроках поставок, взаиморасположении торговых партнеров и т.д. При изменении этой информации APS-система позволяет оперативно проанализировать перемены и внести необходимые коррективы в расписание поставок и производства. Например, при появлении новых заказов можно буквально в течение нескольких минут изучить возможность их выполнения и подготовить соответствующие заявки на производство и транспортировку. </w:t>
      </w:r>
    </w:p>
    <w:p w:rsidR="00592E78" w:rsidRPr="00592E78" w:rsidRDefault="00592E78" w:rsidP="00592E78">
      <w:pPr>
        <w:autoSpaceDE w:val="0"/>
        <w:autoSpaceDN w:val="0"/>
        <w:adjustRightInd w:val="0"/>
        <w:spacing w:after="0" w:line="240" w:lineRule="auto"/>
        <w:ind w:firstLine="567"/>
        <w:jc w:val="both"/>
        <w:rPr>
          <w:rFonts w:ascii="Times New Roman" w:hAnsi="Times New Roman" w:cs="Times New Roman"/>
          <w:sz w:val="28"/>
          <w:szCs w:val="28"/>
        </w:rPr>
      </w:pPr>
      <w:r w:rsidRPr="00592E78">
        <w:rPr>
          <w:rFonts w:ascii="Times New Roman" w:hAnsi="Times New Roman" w:cs="Times New Roman"/>
          <w:sz w:val="28"/>
          <w:szCs w:val="28"/>
        </w:rPr>
        <w:t xml:space="preserve">В первую подгруппу также входят системы для совместной разработки прогнозов. Они ориентированы на торговые пары «поставщик — покупатель» и позволяют сравнивать информацию о прогнозах спроса, поступившую от покупателей, с прогнозами наличия необходимой продукции, полученной от поставщиков. Результатом является </w:t>
      </w:r>
      <w:r w:rsidRPr="00592E78">
        <w:rPr>
          <w:rFonts w:ascii="Times New Roman" w:hAnsi="Times New Roman" w:cs="Times New Roman"/>
          <w:sz w:val="28"/>
          <w:szCs w:val="28"/>
        </w:rPr>
        <w:lastRenderedPageBreak/>
        <w:t>сбалансированный прогноз, согласованный с обеими заинтересованными сторонами. В основе работы этих систем лежит стандарт совместного планирования, прогнозирования и пополнения запасов (Collaborative Planning, Forecasting and Replenishment ‒ CPFR), разработанный ассоциацией VICS (Voluntary Interindustry Commerce Standards).</w:t>
      </w:r>
    </w:p>
    <w:p w:rsidR="00592E78" w:rsidRDefault="00592E78" w:rsidP="00592E78">
      <w:pPr>
        <w:autoSpaceDE w:val="0"/>
        <w:autoSpaceDN w:val="0"/>
        <w:adjustRightInd w:val="0"/>
        <w:spacing w:after="0" w:line="240" w:lineRule="auto"/>
        <w:ind w:firstLine="567"/>
        <w:jc w:val="both"/>
        <w:rPr>
          <w:rFonts w:ascii="Times New Roman" w:hAnsi="Times New Roman" w:cs="Times New Roman"/>
          <w:sz w:val="28"/>
          <w:szCs w:val="28"/>
        </w:rPr>
      </w:pPr>
      <w:r w:rsidRPr="00592E78">
        <w:rPr>
          <w:rFonts w:ascii="Times New Roman" w:hAnsi="Times New Roman" w:cs="Times New Roman"/>
          <w:sz w:val="28"/>
          <w:szCs w:val="28"/>
        </w:rPr>
        <w:t xml:space="preserve">Помимо решения задач оперативного управления, SCP-системы позволяют осуществлять стратегическое планирование структуры цепи поставок: разрабатывать планы сети поставок, моделировать различные ситуации, оценивать уровень выполнения операций, сравнивать плановые и текущие показатели. Существуют как решения в составе комплексных SCP-систем, так и самостоятельные продукты. </w:t>
      </w:r>
    </w:p>
    <w:p w:rsidR="00592E78" w:rsidRDefault="00592E78" w:rsidP="00592E78">
      <w:pPr>
        <w:autoSpaceDE w:val="0"/>
        <w:autoSpaceDN w:val="0"/>
        <w:adjustRightInd w:val="0"/>
        <w:spacing w:after="0" w:line="240" w:lineRule="auto"/>
        <w:ind w:firstLine="567"/>
        <w:jc w:val="both"/>
        <w:rPr>
          <w:rFonts w:ascii="Times New Roman" w:hAnsi="Times New Roman" w:cs="Times New Roman"/>
          <w:sz w:val="28"/>
          <w:szCs w:val="28"/>
        </w:rPr>
      </w:pPr>
      <w:r w:rsidRPr="00592E78">
        <w:rPr>
          <w:rFonts w:ascii="Times New Roman" w:hAnsi="Times New Roman" w:cs="Times New Roman"/>
          <w:sz w:val="28"/>
          <w:szCs w:val="28"/>
        </w:rPr>
        <w:t xml:space="preserve">Подгруппа SCE-систем представлена тремя видами программных продуктов. </w:t>
      </w:r>
    </w:p>
    <w:p w:rsidR="00592E78" w:rsidRDefault="00592E78" w:rsidP="00592E78">
      <w:pPr>
        <w:autoSpaceDE w:val="0"/>
        <w:autoSpaceDN w:val="0"/>
        <w:adjustRightInd w:val="0"/>
        <w:spacing w:after="0" w:line="240" w:lineRule="auto"/>
        <w:ind w:firstLine="567"/>
        <w:jc w:val="both"/>
        <w:rPr>
          <w:rFonts w:ascii="Times New Roman" w:hAnsi="Times New Roman" w:cs="Times New Roman"/>
          <w:sz w:val="28"/>
          <w:szCs w:val="28"/>
        </w:rPr>
      </w:pPr>
      <w:r w:rsidRPr="00592E78">
        <w:rPr>
          <w:rFonts w:ascii="Times New Roman" w:hAnsi="Times New Roman" w:cs="Times New Roman"/>
          <w:sz w:val="28"/>
          <w:szCs w:val="28"/>
        </w:rPr>
        <w:t>Системы для управления складом (Warehousing Management Systems ‒ WMS) дают возможность контролировать заполненность складских площадей, задавать правила сортировки, упаковки и складирования грузов, оценивать состояние запасов в режиме реального времени. WMS-системы могут интегрироваться с оборудованием для обработки штрих</w:t>
      </w:r>
      <w:r w:rsidR="00FE31DB">
        <w:rPr>
          <w:rFonts w:ascii="Times New Roman" w:hAnsi="Times New Roman" w:cs="Times New Roman"/>
          <w:sz w:val="28"/>
          <w:szCs w:val="28"/>
        </w:rPr>
        <w:t xml:space="preserve"> </w:t>
      </w:r>
      <w:r w:rsidRPr="00592E78">
        <w:rPr>
          <w:rFonts w:ascii="Times New Roman" w:hAnsi="Times New Roman" w:cs="Times New Roman"/>
          <w:sz w:val="28"/>
          <w:szCs w:val="28"/>
        </w:rPr>
        <w:t xml:space="preserve">кодов и автоматическими складскими системами. </w:t>
      </w:r>
    </w:p>
    <w:p w:rsidR="00592E78" w:rsidRDefault="00592E78" w:rsidP="00592E78">
      <w:pPr>
        <w:autoSpaceDE w:val="0"/>
        <w:autoSpaceDN w:val="0"/>
        <w:adjustRightInd w:val="0"/>
        <w:spacing w:after="0" w:line="240" w:lineRule="auto"/>
        <w:ind w:firstLine="567"/>
        <w:jc w:val="both"/>
        <w:rPr>
          <w:rFonts w:ascii="Times New Roman" w:hAnsi="Times New Roman" w:cs="Times New Roman"/>
          <w:sz w:val="28"/>
          <w:szCs w:val="28"/>
        </w:rPr>
      </w:pPr>
      <w:r w:rsidRPr="00592E78">
        <w:rPr>
          <w:rFonts w:ascii="Times New Roman" w:hAnsi="Times New Roman" w:cs="Times New Roman"/>
          <w:sz w:val="28"/>
          <w:szCs w:val="28"/>
        </w:rPr>
        <w:t>Системы для управления перевозками (Transportation Management Systems — TMS) позволяют сформировать оптимальный план транспортировки товаров и</w:t>
      </w:r>
      <w:r w:rsidR="00FE31DB">
        <w:rPr>
          <w:rFonts w:ascii="Times New Roman" w:hAnsi="Times New Roman" w:cs="Times New Roman"/>
          <w:sz w:val="28"/>
          <w:szCs w:val="28"/>
        </w:rPr>
        <w:t xml:space="preserve"> </w:t>
      </w:r>
      <w:r w:rsidRPr="00592E78">
        <w:rPr>
          <w:rFonts w:ascii="Times New Roman" w:hAnsi="Times New Roman" w:cs="Times New Roman"/>
          <w:sz w:val="28"/>
          <w:szCs w:val="28"/>
        </w:rPr>
        <w:t xml:space="preserve">материалов (с учетом необходимых сроков поставок, возможных видов транспорта, графиков работы и т.д.), подготовить оптимальную схему загрузки транспортных средств, отслеживать грузы, находящиеся в пути. Системы для управления заказами (Order Management Systems — OMS) помогают покупателю сформировать заказ с учетом его индивидуальных требований. Помимо этого, OMS-системы позволяют оценить возможность выполнения заказа и могут предложить альтернативные варианты (используя данные о наличии продукции и запланированных поступлениях). В случае производственной необходимости OMS-система передает информацию о заказе в APS-систему для оценки возможности его выполнения. После того как заказ размещен, OMS-система позволяет его отслеживать на всех стадиях с помощью информации, полученной из WMS-, TMS- и MES-систем. </w:t>
      </w:r>
    </w:p>
    <w:p w:rsidR="00592E78" w:rsidRPr="00592E78" w:rsidRDefault="00592E78" w:rsidP="00592E78">
      <w:pPr>
        <w:autoSpaceDE w:val="0"/>
        <w:autoSpaceDN w:val="0"/>
        <w:adjustRightInd w:val="0"/>
        <w:spacing w:after="0" w:line="240" w:lineRule="auto"/>
        <w:ind w:firstLine="567"/>
        <w:jc w:val="both"/>
        <w:rPr>
          <w:rFonts w:ascii="Times New Roman" w:hAnsi="Times New Roman" w:cs="Times New Roman"/>
          <w:sz w:val="28"/>
          <w:szCs w:val="28"/>
        </w:rPr>
      </w:pPr>
      <w:r w:rsidRPr="00592E78">
        <w:rPr>
          <w:rFonts w:ascii="Times New Roman" w:hAnsi="Times New Roman" w:cs="Times New Roman"/>
          <w:sz w:val="28"/>
          <w:szCs w:val="28"/>
        </w:rPr>
        <w:t>MES-системы (Manufacturing Execution System), у нас больше известные как АСУ ТП, хотя и не имеют прямого отношения к SCE</w:t>
      </w:r>
      <w:r w:rsidR="00FE31DB">
        <w:rPr>
          <w:rFonts w:ascii="Times New Roman" w:hAnsi="Times New Roman" w:cs="Times New Roman"/>
          <w:sz w:val="28"/>
          <w:szCs w:val="28"/>
        </w:rPr>
        <w:t xml:space="preserve"> </w:t>
      </w:r>
      <w:r w:rsidRPr="00592E78">
        <w:rPr>
          <w:rFonts w:ascii="Times New Roman" w:hAnsi="Times New Roman" w:cs="Times New Roman"/>
          <w:sz w:val="28"/>
          <w:szCs w:val="28"/>
        </w:rPr>
        <w:t>системам, но в последнее время все чаще интегрируются с программным обеспечением для управления цепями поставок. Благодаря этому можно контролировать состояние заказа не только на складе или в процессе транспортировки, но и в производстве, для того чтобы ответить на довольно часто задаваемый клиентами вопрос: «Могу я внести изменения в заказ или уже слишком поздно?».</w:t>
      </w:r>
    </w:p>
    <w:p w:rsidR="00592E78" w:rsidRDefault="00592E78" w:rsidP="00592E78">
      <w:pPr>
        <w:autoSpaceDE w:val="0"/>
        <w:autoSpaceDN w:val="0"/>
        <w:adjustRightInd w:val="0"/>
        <w:spacing w:after="0" w:line="240" w:lineRule="auto"/>
        <w:ind w:firstLine="567"/>
        <w:jc w:val="both"/>
        <w:rPr>
          <w:rFonts w:ascii="Times New Roman" w:hAnsi="Times New Roman" w:cs="Times New Roman"/>
          <w:sz w:val="28"/>
          <w:szCs w:val="28"/>
        </w:rPr>
      </w:pPr>
      <w:r w:rsidRPr="00592E78">
        <w:rPr>
          <w:rFonts w:ascii="Times New Roman" w:hAnsi="Times New Roman" w:cs="Times New Roman"/>
          <w:sz w:val="28"/>
          <w:szCs w:val="28"/>
        </w:rPr>
        <w:t>В табл. 6.1 представлена структура информационного пространства современного предприятия.</w:t>
      </w:r>
    </w:p>
    <w:p w:rsidR="00592E78" w:rsidRPr="00592E78" w:rsidRDefault="00592E78" w:rsidP="00592E78">
      <w:pPr>
        <w:autoSpaceDE w:val="0"/>
        <w:autoSpaceDN w:val="0"/>
        <w:adjustRightInd w:val="0"/>
        <w:spacing w:after="0" w:line="240" w:lineRule="auto"/>
        <w:ind w:firstLine="567"/>
        <w:jc w:val="both"/>
        <w:rPr>
          <w:rFonts w:ascii="Times New Roman" w:hAnsi="Times New Roman" w:cs="Times New Roman"/>
          <w:sz w:val="28"/>
          <w:szCs w:val="28"/>
        </w:rPr>
      </w:pPr>
      <w:r w:rsidRPr="00592E78">
        <w:rPr>
          <w:rFonts w:ascii="Times New Roman" w:hAnsi="Times New Roman" w:cs="Times New Roman"/>
          <w:sz w:val="28"/>
          <w:szCs w:val="28"/>
        </w:rPr>
        <w:lastRenderedPageBreak/>
        <w:t>Таблица 6.1 Структура информационного пространства современного предприятия</w:t>
      </w:r>
    </w:p>
    <w:tbl>
      <w:tblPr>
        <w:tblStyle w:val="a4"/>
        <w:tblW w:w="0" w:type="auto"/>
        <w:tblLook w:val="04A0"/>
      </w:tblPr>
      <w:tblGrid>
        <w:gridCol w:w="675"/>
        <w:gridCol w:w="3969"/>
        <w:gridCol w:w="4927"/>
      </w:tblGrid>
      <w:tr w:rsidR="00592E78" w:rsidRPr="00592E78" w:rsidTr="00BF231C">
        <w:tc>
          <w:tcPr>
            <w:tcW w:w="4644" w:type="dxa"/>
            <w:gridSpan w:val="2"/>
          </w:tcPr>
          <w:p w:rsidR="00592E78" w:rsidRPr="00592E78" w:rsidRDefault="00592E78" w:rsidP="00592E78">
            <w:pPr>
              <w:autoSpaceDE w:val="0"/>
              <w:autoSpaceDN w:val="0"/>
              <w:adjustRightInd w:val="0"/>
              <w:jc w:val="both"/>
              <w:rPr>
                <w:rFonts w:ascii="Times New Roman" w:hAnsi="Times New Roman" w:cs="Times New Roman"/>
                <w:b/>
                <w:sz w:val="24"/>
                <w:szCs w:val="24"/>
              </w:rPr>
            </w:pPr>
            <w:r w:rsidRPr="00592E78">
              <w:rPr>
                <w:rFonts w:ascii="Times New Roman" w:hAnsi="Times New Roman" w:cs="Times New Roman"/>
                <w:sz w:val="24"/>
                <w:szCs w:val="24"/>
              </w:rPr>
              <w:t>Область управления</w:t>
            </w:r>
          </w:p>
        </w:tc>
        <w:tc>
          <w:tcPr>
            <w:tcW w:w="4927" w:type="dxa"/>
          </w:tcPr>
          <w:p w:rsidR="00592E78" w:rsidRPr="00592E78" w:rsidRDefault="00592E78" w:rsidP="00592E78">
            <w:pPr>
              <w:autoSpaceDE w:val="0"/>
              <w:autoSpaceDN w:val="0"/>
              <w:adjustRightInd w:val="0"/>
              <w:jc w:val="both"/>
              <w:rPr>
                <w:rFonts w:ascii="Times New Roman" w:hAnsi="Times New Roman" w:cs="Times New Roman"/>
                <w:b/>
                <w:sz w:val="24"/>
                <w:szCs w:val="24"/>
              </w:rPr>
            </w:pPr>
            <w:r w:rsidRPr="00592E78">
              <w:rPr>
                <w:rFonts w:ascii="Times New Roman" w:hAnsi="Times New Roman" w:cs="Times New Roman"/>
                <w:sz w:val="24"/>
                <w:szCs w:val="24"/>
              </w:rPr>
              <w:t>Обеспечивающие IT-платформы</w:t>
            </w:r>
          </w:p>
        </w:tc>
      </w:tr>
      <w:tr w:rsidR="00592E78" w:rsidRPr="00592E78" w:rsidTr="00592E78">
        <w:tc>
          <w:tcPr>
            <w:tcW w:w="675" w:type="dxa"/>
          </w:tcPr>
          <w:p w:rsidR="00592E78" w:rsidRPr="00592E78" w:rsidRDefault="00592E78" w:rsidP="00592E78">
            <w:pPr>
              <w:autoSpaceDE w:val="0"/>
              <w:autoSpaceDN w:val="0"/>
              <w:adjustRightInd w:val="0"/>
              <w:jc w:val="both"/>
              <w:rPr>
                <w:rFonts w:ascii="Times New Roman" w:hAnsi="Times New Roman" w:cs="Times New Roman"/>
                <w:b/>
                <w:sz w:val="24"/>
                <w:szCs w:val="24"/>
              </w:rPr>
            </w:pPr>
            <w:r w:rsidRPr="00592E78">
              <w:rPr>
                <w:rFonts w:ascii="Times New Roman" w:hAnsi="Times New Roman" w:cs="Times New Roman"/>
                <w:b/>
                <w:sz w:val="24"/>
                <w:szCs w:val="24"/>
              </w:rPr>
              <w:t>1</w:t>
            </w:r>
          </w:p>
        </w:tc>
        <w:tc>
          <w:tcPr>
            <w:tcW w:w="3969" w:type="dxa"/>
          </w:tcPr>
          <w:p w:rsidR="00592E78" w:rsidRPr="00592E78" w:rsidRDefault="00592E78" w:rsidP="00592E78">
            <w:pPr>
              <w:autoSpaceDE w:val="0"/>
              <w:autoSpaceDN w:val="0"/>
              <w:adjustRightInd w:val="0"/>
              <w:jc w:val="both"/>
              <w:rPr>
                <w:rFonts w:ascii="Times New Roman" w:hAnsi="Times New Roman" w:cs="Times New Roman"/>
                <w:b/>
                <w:sz w:val="24"/>
                <w:szCs w:val="24"/>
              </w:rPr>
            </w:pPr>
            <w:r w:rsidRPr="00592E78">
              <w:rPr>
                <w:rFonts w:ascii="Times New Roman" w:hAnsi="Times New Roman" w:cs="Times New Roman"/>
                <w:sz w:val="24"/>
                <w:szCs w:val="24"/>
              </w:rPr>
              <w:t>Руководство (стратегия и общее управление компанией)</w:t>
            </w:r>
          </w:p>
        </w:tc>
        <w:tc>
          <w:tcPr>
            <w:tcW w:w="4927" w:type="dxa"/>
          </w:tcPr>
          <w:p w:rsidR="00592E78" w:rsidRPr="00592E78" w:rsidRDefault="00592E78" w:rsidP="00592E78">
            <w:pPr>
              <w:autoSpaceDE w:val="0"/>
              <w:autoSpaceDN w:val="0"/>
              <w:adjustRightInd w:val="0"/>
              <w:jc w:val="both"/>
              <w:rPr>
                <w:rFonts w:ascii="Times New Roman" w:hAnsi="Times New Roman" w:cs="Times New Roman"/>
                <w:b/>
                <w:sz w:val="24"/>
                <w:szCs w:val="24"/>
              </w:rPr>
            </w:pPr>
            <w:r w:rsidRPr="00592E78">
              <w:rPr>
                <w:rFonts w:ascii="Times New Roman" w:hAnsi="Times New Roman" w:cs="Times New Roman"/>
                <w:sz w:val="24"/>
                <w:szCs w:val="24"/>
              </w:rPr>
              <w:t>BRM-системы</w:t>
            </w:r>
          </w:p>
        </w:tc>
      </w:tr>
      <w:tr w:rsidR="00592E78" w:rsidRPr="00592E78" w:rsidTr="00592E78">
        <w:tc>
          <w:tcPr>
            <w:tcW w:w="675" w:type="dxa"/>
          </w:tcPr>
          <w:p w:rsidR="00592E78" w:rsidRPr="00592E78" w:rsidRDefault="00592E78" w:rsidP="00592E78">
            <w:pPr>
              <w:autoSpaceDE w:val="0"/>
              <w:autoSpaceDN w:val="0"/>
              <w:adjustRightInd w:val="0"/>
              <w:jc w:val="both"/>
              <w:rPr>
                <w:rFonts w:ascii="Times New Roman" w:hAnsi="Times New Roman" w:cs="Times New Roman"/>
                <w:b/>
                <w:sz w:val="24"/>
                <w:szCs w:val="24"/>
              </w:rPr>
            </w:pPr>
            <w:r w:rsidRPr="00592E78">
              <w:rPr>
                <w:rFonts w:ascii="Times New Roman" w:hAnsi="Times New Roman" w:cs="Times New Roman"/>
                <w:sz w:val="24"/>
                <w:szCs w:val="24"/>
              </w:rPr>
              <w:t>2</w:t>
            </w:r>
          </w:p>
        </w:tc>
        <w:tc>
          <w:tcPr>
            <w:tcW w:w="3969" w:type="dxa"/>
          </w:tcPr>
          <w:p w:rsidR="00592E78" w:rsidRPr="00592E78" w:rsidRDefault="00592E78" w:rsidP="00592E78">
            <w:pPr>
              <w:autoSpaceDE w:val="0"/>
              <w:autoSpaceDN w:val="0"/>
              <w:adjustRightInd w:val="0"/>
              <w:jc w:val="both"/>
              <w:rPr>
                <w:rFonts w:ascii="Times New Roman" w:hAnsi="Times New Roman" w:cs="Times New Roman"/>
                <w:b/>
                <w:sz w:val="24"/>
                <w:szCs w:val="24"/>
              </w:rPr>
            </w:pPr>
            <w:r w:rsidRPr="00592E78">
              <w:rPr>
                <w:rFonts w:ascii="Times New Roman" w:hAnsi="Times New Roman" w:cs="Times New Roman"/>
                <w:sz w:val="24"/>
                <w:szCs w:val="24"/>
              </w:rPr>
              <w:t>Бизнес-процессы (клиенты, ресурсы, продукты)</w:t>
            </w:r>
          </w:p>
        </w:tc>
        <w:tc>
          <w:tcPr>
            <w:tcW w:w="4927" w:type="dxa"/>
          </w:tcPr>
          <w:p w:rsidR="00592E78" w:rsidRPr="00592E78" w:rsidRDefault="00592E78" w:rsidP="00592E78">
            <w:pPr>
              <w:autoSpaceDE w:val="0"/>
              <w:autoSpaceDN w:val="0"/>
              <w:adjustRightInd w:val="0"/>
              <w:jc w:val="both"/>
              <w:rPr>
                <w:rFonts w:ascii="Times New Roman" w:hAnsi="Times New Roman" w:cs="Times New Roman"/>
                <w:b/>
                <w:sz w:val="24"/>
                <w:szCs w:val="24"/>
              </w:rPr>
            </w:pPr>
            <w:r w:rsidRPr="00592E78">
              <w:rPr>
                <w:rFonts w:ascii="Times New Roman" w:hAnsi="Times New Roman" w:cs="Times New Roman"/>
                <w:sz w:val="24"/>
                <w:szCs w:val="24"/>
              </w:rPr>
              <w:t>CRM-управление взаимодействием с клиентами SCM-управление цепочками поставок</w:t>
            </w:r>
          </w:p>
        </w:tc>
      </w:tr>
      <w:tr w:rsidR="00592E78" w:rsidRPr="00592E78" w:rsidTr="00592E78">
        <w:tc>
          <w:tcPr>
            <w:tcW w:w="675" w:type="dxa"/>
          </w:tcPr>
          <w:p w:rsidR="00592E78" w:rsidRPr="00592E78" w:rsidRDefault="00592E78" w:rsidP="00592E78">
            <w:pPr>
              <w:autoSpaceDE w:val="0"/>
              <w:autoSpaceDN w:val="0"/>
              <w:adjustRightInd w:val="0"/>
              <w:jc w:val="both"/>
              <w:rPr>
                <w:rFonts w:ascii="Times New Roman" w:hAnsi="Times New Roman" w:cs="Times New Roman"/>
                <w:b/>
                <w:sz w:val="24"/>
                <w:szCs w:val="24"/>
              </w:rPr>
            </w:pPr>
            <w:r w:rsidRPr="00592E78">
              <w:rPr>
                <w:rFonts w:ascii="Times New Roman" w:hAnsi="Times New Roman" w:cs="Times New Roman"/>
                <w:sz w:val="24"/>
                <w:szCs w:val="24"/>
              </w:rPr>
              <w:t>3</w:t>
            </w:r>
          </w:p>
        </w:tc>
        <w:tc>
          <w:tcPr>
            <w:tcW w:w="3969" w:type="dxa"/>
          </w:tcPr>
          <w:p w:rsidR="00592E78" w:rsidRPr="00592E78" w:rsidRDefault="00592E78" w:rsidP="00592E78">
            <w:pPr>
              <w:autoSpaceDE w:val="0"/>
              <w:autoSpaceDN w:val="0"/>
              <w:adjustRightInd w:val="0"/>
              <w:jc w:val="both"/>
              <w:rPr>
                <w:rFonts w:ascii="Times New Roman" w:hAnsi="Times New Roman" w:cs="Times New Roman"/>
                <w:b/>
                <w:sz w:val="24"/>
                <w:szCs w:val="24"/>
              </w:rPr>
            </w:pPr>
            <w:r w:rsidRPr="00592E78">
              <w:rPr>
                <w:rFonts w:ascii="Times New Roman" w:hAnsi="Times New Roman" w:cs="Times New Roman"/>
                <w:sz w:val="24"/>
                <w:szCs w:val="24"/>
              </w:rPr>
              <w:t>Фронт-офис (оказание услуг, маркетинг, продажи)</w:t>
            </w:r>
          </w:p>
        </w:tc>
        <w:tc>
          <w:tcPr>
            <w:tcW w:w="4927" w:type="dxa"/>
          </w:tcPr>
          <w:p w:rsidR="00592E78" w:rsidRPr="00592E78" w:rsidRDefault="00592E78" w:rsidP="00592E78">
            <w:pPr>
              <w:autoSpaceDE w:val="0"/>
              <w:autoSpaceDN w:val="0"/>
              <w:adjustRightInd w:val="0"/>
              <w:jc w:val="both"/>
              <w:rPr>
                <w:rFonts w:ascii="Times New Roman" w:hAnsi="Times New Roman" w:cs="Times New Roman"/>
                <w:b/>
                <w:sz w:val="24"/>
                <w:szCs w:val="24"/>
              </w:rPr>
            </w:pPr>
            <w:r w:rsidRPr="00592E78">
              <w:rPr>
                <w:rFonts w:ascii="Times New Roman" w:hAnsi="Times New Roman" w:cs="Times New Roman"/>
                <w:sz w:val="24"/>
                <w:szCs w:val="24"/>
              </w:rPr>
              <w:t>SFA — (Sales Forse Automation) — центр приема звонков, автоматиза</w:t>
            </w:r>
            <w:r w:rsidRPr="00592E78">
              <w:rPr>
                <w:rFonts w:ascii="Times New Roman" w:hAnsi="Times New Roman" w:cs="Times New Roman"/>
                <w:sz w:val="24"/>
                <w:szCs w:val="24"/>
              </w:rPr>
              <w:noBreakHyphen/>
              <w:t xml:space="preserve"> ция маркетинга и систем продаж</w:t>
            </w:r>
          </w:p>
        </w:tc>
      </w:tr>
      <w:tr w:rsidR="00592E78" w:rsidRPr="00592E78" w:rsidTr="00592E78">
        <w:tc>
          <w:tcPr>
            <w:tcW w:w="675" w:type="dxa"/>
          </w:tcPr>
          <w:p w:rsidR="00592E78" w:rsidRPr="00592E78" w:rsidRDefault="00592E78" w:rsidP="00592E78">
            <w:pPr>
              <w:autoSpaceDE w:val="0"/>
              <w:autoSpaceDN w:val="0"/>
              <w:adjustRightInd w:val="0"/>
              <w:jc w:val="both"/>
              <w:rPr>
                <w:rFonts w:ascii="Times New Roman" w:hAnsi="Times New Roman" w:cs="Times New Roman"/>
                <w:b/>
                <w:sz w:val="24"/>
                <w:szCs w:val="24"/>
              </w:rPr>
            </w:pPr>
            <w:r w:rsidRPr="00592E78">
              <w:rPr>
                <w:rFonts w:ascii="Times New Roman" w:hAnsi="Times New Roman" w:cs="Times New Roman"/>
                <w:sz w:val="24"/>
                <w:szCs w:val="24"/>
              </w:rPr>
              <w:t>4</w:t>
            </w:r>
          </w:p>
        </w:tc>
        <w:tc>
          <w:tcPr>
            <w:tcW w:w="3969" w:type="dxa"/>
          </w:tcPr>
          <w:p w:rsidR="00592E78" w:rsidRPr="00592E78" w:rsidRDefault="00592E78" w:rsidP="00592E78">
            <w:pPr>
              <w:autoSpaceDE w:val="0"/>
              <w:autoSpaceDN w:val="0"/>
              <w:adjustRightInd w:val="0"/>
              <w:jc w:val="both"/>
              <w:rPr>
                <w:rFonts w:ascii="Times New Roman" w:hAnsi="Times New Roman" w:cs="Times New Roman"/>
                <w:b/>
                <w:sz w:val="24"/>
                <w:szCs w:val="24"/>
              </w:rPr>
            </w:pPr>
            <w:r w:rsidRPr="00592E78">
              <w:rPr>
                <w:rFonts w:ascii="Times New Roman" w:hAnsi="Times New Roman" w:cs="Times New Roman"/>
                <w:sz w:val="24"/>
                <w:szCs w:val="24"/>
              </w:rPr>
              <w:t>Бэкофис (производство, филиалы, управление, снабжение, логистика)</w:t>
            </w:r>
          </w:p>
        </w:tc>
        <w:tc>
          <w:tcPr>
            <w:tcW w:w="4927" w:type="dxa"/>
          </w:tcPr>
          <w:p w:rsidR="00592E78" w:rsidRPr="00592E78" w:rsidRDefault="00592E78" w:rsidP="00592E78">
            <w:pPr>
              <w:autoSpaceDE w:val="0"/>
              <w:autoSpaceDN w:val="0"/>
              <w:adjustRightInd w:val="0"/>
              <w:jc w:val="both"/>
              <w:rPr>
                <w:rFonts w:ascii="Times New Roman" w:hAnsi="Times New Roman" w:cs="Times New Roman"/>
                <w:b/>
                <w:sz w:val="24"/>
                <w:szCs w:val="24"/>
              </w:rPr>
            </w:pPr>
            <w:r w:rsidRPr="00592E78">
              <w:rPr>
                <w:rFonts w:ascii="Times New Roman" w:hAnsi="Times New Roman" w:cs="Times New Roman"/>
                <w:sz w:val="24"/>
                <w:szCs w:val="24"/>
              </w:rPr>
              <w:t>ERP-пакет (управление ресурсами компании)</w:t>
            </w:r>
          </w:p>
        </w:tc>
      </w:tr>
    </w:tbl>
    <w:p w:rsidR="00592E78" w:rsidRDefault="00592E78" w:rsidP="00592E78">
      <w:pPr>
        <w:autoSpaceDE w:val="0"/>
        <w:autoSpaceDN w:val="0"/>
        <w:adjustRightInd w:val="0"/>
        <w:spacing w:after="0" w:line="240" w:lineRule="auto"/>
        <w:jc w:val="both"/>
        <w:rPr>
          <w:rFonts w:ascii="Times New Roman" w:hAnsi="Times New Roman" w:cs="Times New Roman"/>
          <w:b/>
          <w:sz w:val="28"/>
          <w:szCs w:val="28"/>
        </w:rPr>
      </w:pPr>
    </w:p>
    <w:p w:rsidR="00CB62D7" w:rsidRDefault="00592E78" w:rsidP="00CB62D7">
      <w:pPr>
        <w:autoSpaceDE w:val="0"/>
        <w:autoSpaceDN w:val="0"/>
        <w:adjustRightInd w:val="0"/>
        <w:spacing w:after="0" w:line="240" w:lineRule="auto"/>
        <w:ind w:firstLine="567"/>
        <w:jc w:val="both"/>
        <w:rPr>
          <w:rFonts w:ascii="Times New Roman" w:hAnsi="Times New Roman" w:cs="Times New Roman"/>
          <w:sz w:val="28"/>
          <w:szCs w:val="28"/>
        </w:rPr>
      </w:pPr>
      <w:r w:rsidRPr="00FE31DB">
        <w:rPr>
          <w:rFonts w:ascii="Times New Roman" w:hAnsi="Times New Roman" w:cs="Times New Roman"/>
          <w:sz w:val="28"/>
          <w:szCs w:val="28"/>
        </w:rPr>
        <w:t xml:space="preserve">Все больше поставщиков предлагают решения по управлению цепью поставок на основе web-сайтов, и все больше компаний активно используют Интернет в своей работе. На отечественном рынке представлены SCM-решения различного уровня </w:t>
      </w:r>
      <w:r w:rsidRPr="00CB62D7">
        <w:rPr>
          <w:rFonts w:ascii="Times New Roman" w:hAnsi="Times New Roman" w:cs="Times New Roman"/>
          <w:sz w:val="28"/>
          <w:szCs w:val="28"/>
        </w:rPr>
        <w:t xml:space="preserve">в рамках комплексных ERP-систем как верхней группы (Baan, OneWorld (J.D. Edwards), Oracle Applications), так и средней (iRenaissance, AXAPTA, SyteLine, Vantage (Epicor Software)). Компания SAP продвигает web-решение mySAP. com, а IBM — собственную разработку, независимую от ERP-систем. Кроме этого, стоит отметить наличие специальных решений, разрабатываемых специально для определенных компаний. </w:t>
      </w:r>
    </w:p>
    <w:p w:rsidR="00804276" w:rsidRDefault="00804276" w:rsidP="00CB62D7">
      <w:pPr>
        <w:autoSpaceDE w:val="0"/>
        <w:autoSpaceDN w:val="0"/>
        <w:adjustRightInd w:val="0"/>
        <w:spacing w:after="0" w:line="240" w:lineRule="auto"/>
        <w:ind w:firstLine="567"/>
        <w:jc w:val="both"/>
        <w:rPr>
          <w:rFonts w:ascii="Times New Roman" w:hAnsi="Times New Roman" w:cs="Times New Roman"/>
          <w:sz w:val="28"/>
          <w:szCs w:val="28"/>
        </w:rPr>
      </w:pPr>
    </w:p>
    <w:p w:rsidR="00804276" w:rsidRPr="009F2F84" w:rsidRDefault="00804276" w:rsidP="00804276">
      <w:pPr>
        <w:autoSpaceDE w:val="0"/>
        <w:autoSpaceDN w:val="0"/>
        <w:adjustRightInd w:val="0"/>
        <w:spacing w:after="0" w:line="240" w:lineRule="auto"/>
        <w:ind w:firstLine="567"/>
        <w:jc w:val="both"/>
        <w:rPr>
          <w:rFonts w:ascii="Times New Roman" w:hAnsi="Times New Roman" w:cs="Times New Roman"/>
          <w:b/>
          <w:sz w:val="28"/>
          <w:szCs w:val="28"/>
        </w:rPr>
      </w:pPr>
      <w:r w:rsidRPr="009F2F84">
        <w:rPr>
          <w:rFonts w:ascii="Times New Roman" w:hAnsi="Times New Roman" w:cs="Times New Roman"/>
          <w:b/>
          <w:sz w:val="28"/>
          <w:szCs w:val="28"/>
        </w:rPr>
        <w:t xml:space="preserve">Вопросы для самоконтроля </w:t>
      </w:r>
    </w:p>
    <w:p w:rsidR="00804276" w:rsidRDefault="00804276" w:rsidP="00804276">
      <w:pPr>
        <w:autoSpaceDE w:val="0"/>
        <w:autoSpaceDN w:val="0"/>
        <w:adjustRightInd w:val="0"/>
        <w:spacing w:after="0" w:line="240" w:lineRule="auto"/>
        <w:ind w:firstLine="567"/>
        <w:jc w:val="both"/>
        <w:rPr>
          <w:rFonts w:ascii="Times New Roman" w:hAnsi="Times New Roman" w:cs="Times New Roman"/>
          <w:sz w:val="28"/>
          <w:szCs w:val="28"/>
        </w:rPr>
      </w:pPr>
      <w:r w:rsidRPr="00EA270D">
        <w:rPr>
          <w:rFonts w:ascii="Times New Roman" w:hAnsi="Times New Roman" w:cs="Times New Roman"/>
          <w:sz w:val="28"/>
          <w:szCs w:val="28"/>
        </w:rPr>
        <w:t xml:space="preserve">1. </w:t>
      </w:r>
      <w:r w:rsidR="009F2F84" w:rsidRPr="00592E78">
        <w:rPr>
          <w:rFonts w:ascii="Times New Roman" w:hAnsi="Times New Roman" w:cs="Times New Roman"/>
          <w:sz w:val="28"/>
          <w:szCs w:val="28"/>
        </w:rPr>
        <w:t>Структура информационного пространства современного предприятия</w:t>
      </w:r>
    </w:p>
    <w:p w:rsidR="00804276" w:rsidRDefault="00804276" w:rsidP="00804276">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9F2F84">
        <w:rPr>
          <w:rFonts w:ascii="Times New Roman" w:hAnsi="Times New Roman" w:cs="Times New Roman"/>
          <w:sz w:val="28"/>
          <w:szCs w:val="28"/>
        </w:rPr>
        <w:t>С</w:t>
      </w:r>
      <w:r w:rsidR="009F2F84" w:rsidRPr="00592E78">
        <w:rPr>
          <w:rFonts w:ascii="Times New Roman" w:hAnsi="Times New Roman" w:cs="Times New Roman"/>
          <w:sz w:val="28"/>
          <w:szCs w:val="28"/>
        </w:rPr>
        <w:t>истемы для стратегического и тактического планирования (Supply Chain Planning — SCP)</w:t>
      </w:r>
    </w:p>
    <w:p w:rsidR="00804276" w:rsidRDefault="00804276" w:rsidP="00804276">
      <w:pPr>
        <w:autoSpaceDE w:val="0"/>
        <w:autoSpaceDN w:val="0"/>
        <w:adjustRightInd w:val="0"/>
        <w:spacing w:after="0" w:line="240" w:lineRule="auto"/>
        <w:ind w:firstLine="567"/>
        <w:jc w:val="both"/>
        <w:rPr>
          <w:rFonts w:ascii="Times New Roman" w:hAnsi="Times New Roman" w:cs="Times New Roman"/>
          <w:sz w:val="28"/>
          <w:szCs w:val="28"/>
        </w:rPr>
      </w:pPr>
      <w:r w:rsidRPr="009F2F84">
        <w:rPr>
          <w:rFonts w:ascii="Times New Roman" w:hAnsi="Times New Roman" w:cs="Times New Roman"/>
          <w:sz w:val="28"/>
          <w:szCs w:val="28"/>
        </w:rPr>
        <w:t xml:space="preserve">3. </w:t>
      </w:r>
      <w:r w:rsidR="009F2F84">
        <w:rPr>
          <w:rFonts w:ascii="Times New Roman" w:hAnsi="Times New Roman" w:cs="Times New Roman"/>
          <w:sz w:val="28"/>
          <w:szCs w:val="28"/>
        </w:rPr>
        <w:t>С</w:t>
      </w:r>
      <w:r w:rsidR="009F2F84" w:rsidRPr="00592E78">
        <w:rPr>
          <w:rFonts w:ascii="Times New Roman" w:hAnsi="Times New Roman" w:cs="Times New Roman"/>
          <w:sz w:val="28"/>
          <w:szCs w:val="28"/>
        </w:rPr>
        <w:t>истемы для управления исполнением в режиме реального времени (Supply Chain Execution — SCE)</w:t>
      </w:r>
    </w:p>
    <w:p w:rsidR="009F2F84" w:rsidRPr="001306DC" w:rsidRDefault="009F2F84" w:rsidP="00804276">
      <w:pPr>
        <w:autoSpaceDE w:val="0"/>
        <w:autoSpaceDN w:val="0"/>
        <w:adjustRightInd w:val="0"/>
        <w:spacing w:after="0" w:line="240" w:lineRule="auto"/>
        <w:ind w:firstLine="567"/>
        <w:jc w:val="both"/>
        <w:rPr>
          <w:rFonts w:ascii="Times New Roman" w:hAnsi="Times New Roman" w:cs="Times New Roman"/>
          <w:sz w:val="28"/>
          <w:szCs w:val="28"/>
          <w:lang w:val="en-US"/>
        </w:rPr>
      </w:pPr>
      <w:r w:rsidRPr="009F2F84">
        <w:rPr>
          <w:rFonts w:ascii="Times New Roman" w:hAnsi="Times New Roman" w:cs="Times New Roman"/>
          <w:sz w:val="28"/>
          <w:szCs w:val="28"/>
          <w:lang w:val="en-US"/>
        </w:rPr>
        <w:t xml:space="preserve">4. </w:t>
      </w:r>
      <w:r w:rsidRPr="00592E78">
        <w:rPr>
          <w:rFonts w:ascii="Times New Roman" w:hAnsi="Times New Roman" w:cs="Times New Roman"/>
          <w:sz w:val="28"/>
          <w:szCs w:val="28"/>
        </w:rPr>
        <w:t>Системы</w:t>
      </w:r>
      <w:r w:rsidRPr="009F2F84">
        <w:rPr>
          <w:rFonts w:ascii="Times New Roman" w:hAnsi="Times New Roman" w:cs="Times New Roman"/>
          <w:sz w:val="28"/>
          <w:szCs w:val="28"/>
          <w:lang w:val="en-US"/>
        </w:rPr>
        <w:t xml:space="preserve"> </w:t>
      </w:r>
      <w:r w:rsidRPr="00592E78">
        <w:rPr>
          <w:rFonts w:ascii="Times New Roman" w:hAnsi="Times New Roman" w:cs="Times New Roman"/>
          <w:sz w:val="28"/>
          <w:szCs w:val="28"/>
        </w:rPr>
        <w:t>для</w:t>
      </w:r>
      <w:r w:rsidRPr="009F2F84">
        <w:rPr>
          <w:rFonts w:ascii="Times New Roman" w:hAnsi="Times New Roman" w:cs="Times New Roman"/>
          <w:sz w:val="28"/>
          <w:szCs w:val="28"/>
          <w:lang w:val="en-US"/>
        </w:rPr>
        <w:t xml:space="preserve"> </w:t>
      </w:r>
      <w:r w:rsidRPr="00592E78">
        <w:rPr>
          <w:rFonts w:ascii="Times New Roman" w:hAnsi="Times New Roman" w:cs="Times New Roman"/>
          <w:sz w:val="28"/>
          <w:szCs w:val="28"/>
        </w:rPr>
        <w:t>управления</w:t>
      </w:r>
      <w:r w:rsidRPr="009F2F84">
        <w:rPr>
          <w:rFonts w:ascii="Times New Roman" w:hAnsi="Times New Roman" w:cs="Times New Roman"/>
          <w:sz w:val="28"/>
          <w:szCs w:val="28"/>
          <w:lang w:val="en-US"/>
        </w:rPr>
        <w:t xml:space="preserve"> </w:t>
      </w:r>
      <w:r w:rsidRPr="00592E78">
        <w:rPr>
          <w:rFonts w:ascii="Times New Roman" w:hAnsi="Times New Roman" w:cs="Times New Roman"/>
          <w:sz w:val="28"/>
          <w:szCs w:val="28"/>
        </w:rPr>
        <w:t>перевозками</w:t>
      </w:r>
      <w:r w:rsidRPr="009F2F84">
        <w:rPr>
          <w:rFonts w:ascii="Times New Roman" w:hAnsi="Times New Roman" w:cs="Times New Roman"/>
          <w:sz w:val="28"/>
          <w:szCs w:val="28"/>
          <w:lang w:val="en-US"/>
        </w:rPr>
        <w:t xml:space="preserve"> (Transportation Management Systems — TMS)</w:t>
      </w:r>
    </w:p>
    <w:p w:rsidR="005166D7" w:rsidRPr="001306DC" w:rsidRDefault="005166D7" w:rsidP="00804276">
      <w:pPr>
        <w:autoSpaceDE w:val="0"/>
        <w:autoSpaceDN w:val="0"/>
        <w:adjustRightInd w:val="0"/>
        <w:spacing w:after="0" w:line="240" w:lineRule="auto"/>
        <w:ind w:firstLine="567"/>
        <w:jc w:val="both"/>
        <w:rPr>
          <w:rFonts w:ascii="Times New Roman" w:hAnsi="Times New Roman" w:cs="Times New Roman"/>
          <w:sz w:val="28"/>
          <w:szCs w:val="28"/>
          <w:lang w:val="en-US"/>
        </w:rPr>
      </w:pPr>
    </w:p>
    <w:p w:rsidR="005166D7" w:rsidRDefault="005166D7" w:rsidP="005166D7">
      <w:pPr>
        <w:autoSpaceDE w:val="0"/>
        <w:autoSpaceDN w:val="0"/>
        <w:adjustRightInd w:val="0"/>
        <w:spacing w:after="0" w:line="240" w:lineRule="auto"/>
        <w:ind w:firstLine="567"/>
        <w:jc w:val="both"/>
        <w:rPr>
          <w:rFonts w:ascii="Times New Roman" w:hAnsi="Times New Roman" w:cs="Times New Roman"/>
          <w:sz w:val="28"/>
          <w:szCs w:val="28"/>
        </w:rPr>
      </w:pPr>
      <w:r w:rsidRPr="001B0F84">
        <w:rPr>
          <w:rFonts w:ascii="Times New Roman" w:hAnsi="Times New Roman" w:cs="Times New Roman"/>
          <w:b/>
          <w:sz w:val="28"/>
          <w:szCs w:val="28"/>
        </w:rPr>
        <w:t>Литература:</w:t>
      </w:r>
      <w:r>
        <w:rPr>
          <w:rFonts w:ascii="Times New Roman" w:hAnsi="Times New Roman" w:cs="Times New Roman"/>
          <w:sz w:val="28"/>
          <w:szCs w:val="28"/>
        </w:rPr>
        <w:t xml:space="preserve"> 15, 18.</w:t>
      </w:r>
    </w:p>
    <w:p w:rsidR="00804276" w:rsidRPr="001306DC" w:rsidRDefault="00804276" w:rsidP="00CB62D7">
      <w:pPr>
        <w:autoSpaceDE w:val="0"/>
        <w:autoSpaceDN w:val="0"/>
        <w:adjustRightInd w:val="0"/>
        <w:spacing w:after="0" w:line="240" w:lineRule="auto"/>
        <w:ind w:firstLine="567"/>
        <w:jc w:val="both"/>
        <w:rPr>
          <w:rFonts w:ascii="Times New Roman" w:hAnsi="Times New Roman" w:cs="Times New Roman"/>
          <w:sz w:val="28"/>
          <w:szCs w:val="28"/>
        </w:rPr>
      </w:pPr>
    </w:p>
    <w:p w:rsidR="00CB62D7" w:rsidRPr="001306DC" w:rsidRDefault="00CB62D7" w:rsidP="00CB62D7">
      <w:pPr>
        <w:autoSpaceDE w:val="0"/>
        <w:autoSpaceDN w:val="0"/>
        <w:adjustRightInd w:val="0"/>
        <w:spacing w:after="0" w:line="240" w:lineRule="auto"/>
        <w:ind w:firstLine="567"/>
        <w:jc w:val="both"/>
        <w:rPr>
          <w:rFonts w:ascii="Times New Roman" w:hAnsi="Times New Roman" w:cs="Times New Roman"/>
          <w:sz w:val="28"/>
          <w:szCs w:val="28"/>
        </w:rPr>
      </w:pPr>
    </w:p>
    <w:p w:rsidR="00CB62D7" w:rsidRDefault="004C0503" w:rsidP="00CB62D7">
      <w:pPr>
        <w:autoSpaceDE w:val="0"/>
        <w:autoSpaceDN w:val="0"/>
        <w:adjustRightInd w:val="0"/>
        <w:spacing w:after="0" w:line="240" w:lineRule="auto"/>
        <w:ind w:firstLine="567"/>
        <w:jc w:val="both"/>
        <w:rPr>
          <w:rFonts w:ascii="Times New Roman" w:hAnsi="Times New Roman" w:cs="Times New Roman"/>
          <w:sz w:val="28"/>
          <w:szCs w:val="28"/>
        </w:rPr>
      </w:pPr>
      <w:r w:rsidRPr="004C0503">
        <w:rPr>
          <w:rFonts w:ascii="Times New Roman" w:hAnsi="Times New Roman" w:cs="Times New Roman"/>
          <w:b/>
          <w:sz w:val="28"/>
          <w:szCs w:val="28"/>
        </w:rPr>
        <w:t>Лекция 25</w:t>
      </w:r>
      <w:r>
        <w:rPr>
          <w:rFonts w:ascii="Times New Roman" w:hAnsi="Times New Roman" w:cs="Times New Roman"/>
          <w:b/>
          <w:sz w:val="28"/>
          <w:szCs w:val="28"/>
        </w:rPr>
        <w:t>-26</w:t>
      </w:r>
      <w:r w:rsidR="00592E78" w:rsidRPr="004C0503">
        <w:rPr>
          <w:rFonts w:ascii="Times New Roman" w:hAnsi="Times New Roman" w:cs="Times New Roman"/>
          <w:b/>
          <w:sz w:val="28"/>
          <w:szCs w:val="28"/>
        </w:rPr>
        <w:t xml:space="preserve">. SCM с </w:t>
      </w:r>
      <w:r w:rsidR="009F2F84">
        <w:rPr>
          <w:rFonts w:ascii="Times New Roman" w:hAnsi="Times New Roman" w:cs="Times New Roman"/>
          <w:b/>
          <w:sz w:val="28"/>
          <w:szCs w:val="28"/>
        </w:rPr>
        <w:t>казахстанской</w:t>
      </w:r>
      <w:r w:rsidR="00592E78" w:rsidRPr="004C0503">
        <w:rPr>
          <w:rFonts w:ascii="Times New Roman" w:hAnsi="Times New Roman" w:cs="Times New Roman"/>
          <w:b/>
          <w:sz w:val="28"/>
          <w:szCs w:val="28"/>
        </w:rPr>
        <w:t xml:space="preserve"> спецификой.</w:t>
      </w:r>
      <w:r w:rsidR="00CB62D7" w:rsidRPr="004C0503">
        <w:rPr>
          <w:rFonts w:ascii="Times New Roman" w:hAnsi="Times New Roman" w:cs="Times New Roman"/>
          <w:b/>
          <w:sz w:val="28"/>
          <w:szCs w:val="28"/>
        </w:rPr>
        <w:t xml:space="preserve"> </w:t>
      </w:r>
      <w:r w:rsidR="00592E78" w:rsidRPr="004C0503">
        <w:rPr>
          <w:rFonts w:ascii="Times New Roman" w:hAnsi="Times New Roman" w:cs="Times New Roman"/>
          <w:b/>
          <w:sz w:val="28"/>
          <w:szCs w:val="28"/>
        </w:rPr>
        <w:t>Отечественный рынок решений</w:t>
      </w:r>
      <w:r w:rsidR="00592E78" w:rsidRPr="00CB62D7">
        <w:rPr>
          <w:rFonts w:ascii="Times New Roman" w:hAnsi="Times New Roman" w:cs="Times New Roman"/>
          <w:sz w:val="28"/>
          <w:szCs w:val="28"/>
        </w:rPr>
        <w:t xml:space="preserve"> </w:t>
      </w:r>
    </w:p>
    <w:p w:rsidR="00CB62D7" w:rsidRDefault="00CB62D7" w:rsidP="00CB62D7">
      <w:pPr>
        <w:autoSpaceDE w:val="0"/>
        <w:autoSpaceDN w:val="0"/>
        <w:adjustRightInd w:val="0"/>
        <w:spacing w:after="0" w:line="240" w:lineRule="auto"/>
        <w:ind w:firstLine="567"/>
        <w:jc w:val="both"/>
        <w:rPr>
          <w:rFonts w:ascii="Times New Roman" w:hAnsi="Times New Roman" w:cs="Times New Roman"/>
          <w:sz w:val="28"/>
          <w:szCs w:val="28"/>
        </w:rPr>
      </w:pPr>
    </w:p>
    <w:p w:rsidR="00CB62D7" w:rsidRDefault="00592E78" w:rsidP="00CB62D7">
      <w:pPr>
        <w:autoSpaceDE w:val="0"/>
        <w:autoSpaceDN w:val="0"/>
        <w:adjustRightInd w:val="0"/>
        <w:spacing w:after="0" w:line="240" w:lineRule="auto"/>
        <w:ind w:firstLine="567"/>
        <w:jc w:val="both"/>
        <w:rPr>
          <w:rFonts w:ascii="Times New Roman" w:hAnsi="Times New Roman" w:cs="Times New Roman"/>
          <w:sz w:val="28"/>
          <w:szCs w:val="28"/>
        </w:rPr>
      </w:pPr>
      <w:r w:rsidRPr="00CB62D7">
        <w:rPr>
          <w:rFonts w:ascii="Times New Roman" w:hAnsi="Times New Roman" w:cs="Times New Roman"/>
          <w:sz w:val="28"/>
          <w:szCs w:val="28"/>
        </w:rPr>
        <w:t xml:space="preserve">Концепция управления цепочками поставок вызывает у </w:t>
      </w:r>
      <w:r w:rsidR="009F2F84" w:rsidRPr="009F2F84">
        <w:rPr>
          <w:rFonts w:ascii="Times New Roman" w:hAnsi="Times New Roman" w:cs="Times New Roman"/>
          <w:sz w:val="28"/>
          <w:szCs w:val="28"/>
        </w:rPr>
        <w:t>казахстанской</w:t>
      </w:r>
      <w:r w:rsidRPr="00CB62D7">
        <w:rPr>
          <w:rFonts w:ascii="Times New Roman" w:hAnsi="Times New Roman" w:cs="Times New Roman"/>
          <w:sz w:val="28"/>
          <w:szCs w:val="28"/>
        </w:rPr>
        <w:t xml:space="preserve"> компаний все больший практический интерес. Лидеры отечественного бизнеса осознают, что для закрепления своих конкурентных преимуществ на бурно развивающемся российском рынке и достижения успеха за рубежом необходимо более внимательно относиться к управлению поставками. </w:t>
      </w:r>
    </w:p>
    <w:p w:rsidR="00CB62D7" w:rsidRDefault="00592E78" w:rsidP="00CB62D7">
      <w:pPr>
        <w:autoSpaceDE w:val="0"/>
        <w:autoSpaceDN w:val="0"/>
        <w:adjustRightInd w:val="0"/>
        <w:spacing w:after="0" w:line="240" w:lineRule="auto"/>
        <w:ind w:firstLine="567"/>
        <w:jc w:val="both"/>
        <w:rPr>
          <w:rFonts w:ascii="Times New Roman" w:hAnsi="Times New Roman" w:cs="Times New Roman"/>
          <w:sz w:val="28"/>
          <w:szCs w:val="28"/>
        </w:rPr>
      </w:pPr>
      <w:r w:rsidRPr="00CB62D7">
        <w:rPr>
          <w:rFonts w:ascii="Times New Roman" w:hAnsi="Times New Roman" w:cs="Times New Roman"/>
          <w:sz w:val="28"/>
          <w:szCs w:val="28"/>
        </w:rPr>
        <w:lastRenderedPageBreak/>
        <w:t>О значимости для современного бизнеса стратегии, ориентированной на SCM, можно судить хотя бы по тому, что в структуре руководства все большего количества отечественных компаний появляются топ</w:t>
      </w:r>
      <w:r w:rsidR="00FE31DB">
        <w:rPr>
          <w:rFonts w:ascii="Times New Roman" w:hAnsi="Times New Roman" w:cs="Times New Roman"/>
          <w:sz w:val="28"/>
          <w:szCs w:val="28"/>
        </w:rPr>
        <w:t>-</w:t>
      </w:r>
      <w:r w:rsidRPr="00CB62D7">
        <w:rPr>
          <w:rFonts w:ascii="Times New Roman" w:hAnsi="Times New Roman" w:cs="Times New Roman"/>
          <w:sz w:val="28"/>
          <w:szCs w:val="28"/>
        </w:rPr>
        <w:t>менеджеры, отвечающие за развитие цепочки поставок. Последние годы тематика SCM входит в повестку дня многих деловых конференций, семинаров</w:t>
      </w:r>
      <w:r w:rsidRPr="00CB62D7">
        <w:rPr>
          <w:rFonts w:ascii="Times New Roman" w:hAnsi="Times New Roman" w:cs="Times New Roman"/>
          <w:sz w:val="28"/>
          <w:szCs w:val="28"/>
        </w:rPr>
        <w:noBreakHyphen/>
        <w:t>практикумов и находит отражение в специализированных бизнес</w:t>
      </w:r>
      <w:r w:rsidR="00CE25F3">
        <w:rPr>
          <w:rFonts w:ascii="Times New Roman" w:hAnsi="Times New Roman" w:cs="Times New Roman"/>
          <w:sz w:val="28"/>
          <w:szCs w:val="28"/>
        </w:rPr>
        <w:t>-</w:t>
      </w:r>
      <w:r w:rsidRPr="00CB62D7">
        <w:rPr>
          <w:rFonts w:ascii="Times New Roman" w:hAnsi="Times New Roman" w:cs="Times New Roman"/>
          <w:sz w:val="28"/>
          <w:szCs w:val="28"/>
        </w:rPr>
        <w:t xml:space="preserve">изданиях. </w:t>
      </w:r>
    </w:p>
    <w:p w:rsidR="00CB62D7" w:rsidRDefault="00592E78" w:rsidP="00CB62D7">
      <w:pPr>
        <w:autoSpaceDE w:val="0"/>
        <w:autoSpaceDN w:val="0"/>
        <w:adjustRightInd w:val="0"/>
        <w:spacing w:after="0" w:line="240" w:lineRule="auto"/>
        <w:ind w:firstLine="567"/>
        <w:jc w:val="both"/>
        <w:rPr>
          <w:rFonts w:ascii="Times New Roman" w:hAnsi="Times New Roman" w:cs="Times New Roman"/>
          <w:sz w:val="28"/>
          <w:szCs w:val="28"/>
        </w:rPr>
      </w:pPr>
      <w:r w:rsidRPr="00CB62D7">
        <w:rPr>
          <w:rFonts w:ascii="Times New Roman" w:hAnsi="Times New Roman" w:cs="Times New Roman"/>
          <w:sz w:val="28"/>
          <w:szCs w:val="28"/>
        </w:rPr>
        <w:t>Теперь, когда период привыкания к концепции SCM у нас уже прошел, более актуальным становится вопрос о перспективах восприятия принципов управления цепями поставок и внедрения соответствующих SCM-решений в российских условиях. У специалистов IT</w:t>
      </w:r>
      <w:r w:rsidR="00FE31DB">
        <w:rPr>
          <w:rFonts w:ascii="Times New Roman" w:hAnsi="Times New Roman" w:cs="Times New Roman"/>
          <w:sz w:val="28"/>
          <w:szCs w:val="28"/>
        </w:rPr>
        <w:t xml:space="preserve"> </w:t>
      </w:r>
      <w:r w:rsidRPr="00CB62D7">
        <w:rPr>
          <w:rFonts w:ascii="Times New Roman" w:hAnsi="Times New Roman" w:cs="Times New Roman"/>
          <w:sz w:val="28"/>
          <w:szCs w:val="28"/>
        </w:rPr>
        <w:t xml:space="preserve">индустрии и управленцев нет единого мнения по поводу востребованности SCM-приложений в условиях малоэффективной логистической инфраструктуры отечественной экономики. </w:t>
      </w:r>
    </w:p>
    <w:p w:rsidR="00CB62D7" w:rsidRDefault="00592E78" w:rsidP="00CB62D7">
      <w:pPr>
        <w:autoSpaceDE w:val="0"/>
        <w:autoSpaceDN w:val="0"/>
        <w:adjustRightInd w:val="0"/>
        <w:spacing w:after="0" w:line="240" w:lineRule="auto"/>
        <w:ind w:firstLine="567"/>
        <w:jc w:val="both"/>
        <w:rPr>
          <w:rFonts w:ascii="Times New Roman" w:hAnsi="Times New Roman" w:cs="Times New Roman"/>
          <w:sz w:val="28"/>
          <w:szCs w:val="28"/>
        </w:rPr>
      </w:pPr>
      <w:r w:rsidRPr="00CB62D7">
        <w:rPr>
          <w:rFonts w:ascii="Times New Roman" w:hAnsi="Times New Roman" w:cs="Times New Roman"/>
          <w:sz w:val="28"/>
          <w:szCs w:val="28"/>
        </w:rPr>
        <w:t xml:space="preserve">Отчасти из-за того, что концепция SCM активно пропагандировалась в России в первую очередь поставщиками КИС, терминология SCM связывается с конкретными информационными решениями. Однако чтобы четко обозначить место SCM в операционной и информационной стратегии компании, следует помнить, что все эти MRP, ERP, SCM, SCE и другие загадочные аббревиатуры в первую очередь не информационные системы того или иного типа, а управленческие концепции и стратегии, основанные на определенных бизнес-стратегиях. </w:t>
      </w:r>
    </w:p>
    <w:p w:rsidR="00CB62D7" w:rsidRDefault="00592E78" w:rsidP="00CB62D7">
      <w:pPr>
        <w:autoSpaceDE w:val="0"/>
        <w:autoSpaceDN w:val="0"/>
        <w:adjustRightInd w:val="0"/>
        <w:spacing w:after="0" w:line="240" w:lineRule="auto"/>
        <w:ind w:firstLine="567"/>
        <w:jc w:val="both"/>
        <w:rPr>
          <w:rFonts w:ascii="Times New Roman" w:hAnsi="Times New Roman" w:cs="Times New Roman"/>
          <w:sz w:val="28"/>
          <w:szCs w:val="28"/>
        </w:rPr>
      </w:pPr>
      <w:r w:rsidRPr="00CB62D7">
        <w:rPr>
          <w:rFonts w:ascii="Times New Roman" w:hAnsi="Times New Roman" w:cs="Times New Roman"/>
          <w:sz w:val="28"/>
          <w:szCs w:val="28"/>
        </w:rPr>
        <w:t xml:space="preserve">Концепция управления бизнесом как цепью поставок существует в достаточно зрелом виде уже около 20 лет и имеет множество трактовок. В результате появления SCM-продуктов нового поколения к системам управления цепями поставок уже относят все бизнес-приложения, ориентированные на выработку стратегии, координацию планирования и организацию управления в сфере снабжения, производства, складирования и доставки товаров конечному потребителю. </w:t>
      </w:r>
    </w:p>
    <w:p w:rsidR="00CB62D7" w:rsidRDefault="00592E78" w:rsidP="00CB62D7">
      <w:pPr>
        <w:autoSpaceDE w:val="0"/>
        <w:autoSpaceDN w:val="0"/>
        <w:adjustRightInd w:val="0"/>
        <w:spacing w:after="0" w:line="240" w:lineRule="auto"/>
        <w:ind w:firstLine="567"/>
        <w:jc w:val="both"/>
        <w:rPr>
          <w:rFonts w:ascii="Times New Roman" w:hAnsi="Times New Roman" w:cs="Times New Roman"/>
          <w:sz w:val="28"/>
          <w:szCs w:val="28"/>
        </w:rPr>
      </w:pPr>
      <w:r w:rsidRPr="00CB62D7">
        <w:rPr>
          <w:rFonts w:ascii="Times New Roman" w:hAnsi="Times New Roman" w:cs="Times New Roman"/>
          <w:sz w:val="28"/>
          <w:szCs w:val="28"/>
        </w:rPr>
        <w:t xml:space="preserve">Насколько реалистично ожидать столь же блестящих, как на Западе, результатов от внедрения принципов управления цепочками поставок в российских компаниях? С одной стороны, для таких передовых технологий, как SCM, в </w:t>
      </w:r>
      <w:r w:rsidR="009F2F84">
        <w:rPr>
          <w:rFonts w:ascii="Times New Roman" w:hAnsi="Times New Roman" w:cs="Times New Roman"/>
          <w:sz w:val="28"/>
          <w:szCs w:val="28"/>
        </w:rPr>
        <w:t>Казахстане</w:t>
      </w:r>
      <w:r w:rsidRPr="00CB62D7">
        <w:rPr>
          <w:rFonts w:ascii="Times New Roman" w:hAnsi="Times New Roman" w:cs="Times New Roman"/>
          <w:sz w:val="28"/>
          <w:szCs w:val="28"/>
        </w:rPr>
        <w:t xml:space="preserve"> сформировалась благодатная почва. Уже сейчас многие отечественные производители и дистрибьюторы столкнулись с усиливающейся конкуренцией со стороны вторгающихся на наш рынок международных компаний, ростом расходов на складскую и транспортную логистику и необходимостью налаживания прямых связей с поставщиками и клиентами. </w:t>
      </w:r>
    </w:p>
    <w:p w:rsidR="00CB62D7" w:rsidRDefault="00592E78" w:rsidP="00CB62D7">
      <w:pPr>
        <w:autoSpaceDE w:val="0"/>
        <w:autoSpaceDN w:val="0"/>
        <w:adjustRightInd w:val="0"/>
        <w:spacing w:after="0" w:line="240" w:lineRule="auto"/>
        <w:ind w:firstLine="567"/>
        <w:jc w:val="both"/>
        <w:rPr>
          <w:rFonts w:ascii="Times New Roman" w:hAnsi="Times New Roman" w:cs="Times New Roman"/>
          <w:sz w:val="28"/>
          <w:szCs w:val="28"/>
        </w:rPr>
      </w:pPr>
      <w:r w:rsidRPr="00CB62D7">
        <w:rPr>
          <w:rFonts w:ascii="Times New Roman" w:hAnsi="Times New Roman" w:cs="Times New Roman"/>
          <w:sz w:val="28"/>
          <w:szCs w:val="28"/>
        </w:rPr>
        <w:t xml:space="preserve">Мировые лидеры используют SCM, чтобы иметь конкурентные преимущества перед игроками второго и третьего эшелона. Подобной стратегии они придерживаются и в </w:t>
      </w:r>
      <w:r w:rsidR="009F2F84">
        <w:rPr>
          <w:rFonts w:ascii="Times New Roman" w:hAnsi="Times New Roman" w:cs="Times New Roman"/>
          <w:sz w:val="28"/>
          <w:szCs w:val="28"/>
        </w:rPr>
        <w:t>Казахстане</w:t>
      </w:r>
      <w:r w:rsidRPr="00CB62D7">
        <w:rPr>
          <w:rFonts w:ascii="Times New Roman" w:hAnsi="Times New Roman" w:cs="Times New Roman"/>
          <w:sz w:val="28"/>
          <w:szCs w:val="28"/>
        </w:rPr>
        <w:t xml:space="preserve">. Понимая это, ведущие компании присматриваются к SCM как к способу построения бизнеса, конкурентоспособного на мировом рынке. Уровень автоматизации многих компаний, особенно в таких отраслях, как розничная торговля и дистрибуция, достаточно высок — иногда даже выше, чем в развитых </w:t>
      </w:r>
      <w:r w:rsidRPr="00CB62D7">
        <w:rPr>
          <w:rFonts w:ascii="Times New Roman" w:hAnsi="Times New Roman" w:cs="Times New Roman"/>
          <w:sz w:val="28"/>
          <w:szCs w:val="28"/>
        </w:rPr>
        <w:lastRenderedPageBreak/>
        <w:t xml:space="preserve">странах, в том числе на родине SCM в США. Немалая часть таких компаний обладает современными корпоративными сетями, связывающими центральный офис с региональными филиалами и отделениями. </w:t>
      </w:r>
    </w:p>
    <w:p w:rsidR="00CB62D7" w:rsidRDefault="00592E78" w:rsidP="00CB62D7">
      <w:pPr>
        <w:autoSpaceDE w:val="0"/>
        <w:autoSpaceDN w:val="0"/>
        <w:adjustRightInd w:val="0"/>
        <w:spacing w:after="0" w:line="240" w:lineRule="auto"/>
        <w:ind w:firstLine="567"/>
        <w:jc w:val="both"/>
        <w:rPr>
          <w:rFonts w:ascii="Times New Roman" w:hAnsi="Times New Roman" w:cs="Times New Roman"/>
          <w:sz w:val="28"/>
          <w:szCs w:val="28"/>
        </w:rPr>
      </w:pPr>
      <w:r w:rsidRPr="00CB62D7">
        <w:rPr>
          <w:rFonts w:ascii="Times New Roman" w:hAnsi="Times New Roman" w:cs="Times New Roman"/>
          <w:sz w:val="28"/>
          <w:szCs w:val="28"/>
        </w:rPr>
        <w:t xml:space="preserve">С другой стороны, построение эффективной цепи поставок в </w:t>
      </w:r>
      <w:r w:rsidR="00E57B63">
        <w:rPr>
          <w:rFonts w:ascii="Times New Roman" w:hAnsi="Times New Roman" w:cs="Times New Roman"/>
          <w:sz w:val="28"/>
          <w:szCs w:val="28"/>
        </w:rPr>
        <w:t>казахстанских</w:t>
      </w:r>
      <w:r w:rsidRPr="00CB62D7">
        <w:rPr>
          <w:rFonts w:ascii="Times New Roman" w:hAnsi="Times New Roman" w:cs="Times New Roman"/>
          <w:sz w:val="28"/>
          <w:szCs w:val="28"/>
        </w:rPr>
        <w:t xml:space="preserve"> условиях многими зарубежными экспертами считается целью труднодостижимой и даже преждевременной. Причины известны: поскольку уровень доверия между отечественными компаниями — потенциальными партнерами по цепочке поставок пока еще низок, таможенное законодательство осложняет эффективную организацию перемещений товара, а управление в территориально распределенных холдингах пока еще редко охватывает такие операционные задачи, как закупки, логистика и сбыт. </w:t>
      </w:r>
    </w:p>
    <w:p w:rsidR="00CB62D7" w:rsidRDefault="00592E78" w:rsidP="00CB62D7">
      <w:pPr>
        <w:autoSpaceDE w:val="0"/>
        <w:autoSpaceDN w:val="0"/>
        <w:adjustRightInd w:val="0"/>
        <w:spacing w:after="0" w:line="240" w:lineRule="auto"/>
        <w:ind w:firstLine="567"/>
        <w:jc w:val="both"/>
        <w:rPr>
          <w:rFonts w:ascii="Times New Roman" w:hAnsi="Times New Roman" w:cs="Times New Roman"/>
          <w:sz w:val="28"/>
          <w:szCs w:val="28"/>
        </w:rPr>
      </w:pPr>
      <w:r w:rsidRPr="00CB62D7">
        <w:rPr>
          <w:rFonts w:ascii="Times New Roman" w:hAnsi="Times New Roman" w:cs="Times New Roman"/>
          <w:sz w:val="28"/>
          <w:szCs w:val="28"/>
        </w:rPr>
        <w:t xml:space="preserve">Все это затрудняет согласованное развитие бизнеса как цепочки поставок, в которую включены также сторонние поставщики и дистрибьюторы, и, следовательно, сужает область применения концепции SCM, сводя ее к немногим вертикально-интегрированным </w:t>
      </w:r>
      <w:r w:rsidR="00E57B63">
        <w:rPr>
          <w:rFonts w:ascii="Times New Roman" w:hAnsi="Times New Roman" w:cs="Times New Roman"/>
          <w:sz w:val="28"/>
          <w:szCs w:val="28"/>
        </w:rPr>
        <w:t xml:space="preserve">казахстанским </w:t>
      </w:r>
      <w:r w:rsidRPr="00CB62D7">
        <w:rPr>
          <w:rFonts w:ascii="Times New Roman" w:hAnsi="Times New Roman" w:cs="Times New Roman"/>
          <w:sz w:val="28"/>
          <w:szCs w:val="28"/>
        </w:rPr>
        <w:t xml:space="preserve">холдингам, строящим в основном собственные цепочки дистрибуции и логистики. Существует даже мнение, что лишь крупные компании, имеющие разветвленную сеть дистрибьюторов и поставщиков, нуждаются в системах SCM. Считается, что подобные решения могут себе позволить лишь немногие лидеры, и для внедрения SCM-решения необходимо наличие работающей системы ERP. </w:t>
      </w:r>
    </w:p>
    <w:p w:rsidR="00CB62D7" w:rsidRDefault="00592E78" w:rsidP="00CB62D7">
      <w:pPr>
        <w:autoSpaceDE w:val="0"/>
        <w:autoSpaceDN w:val="0"/>
        <w:adjustRightInd w:val="0"/>
        <w:spacing w:after="0" w:line="240" w:lineRule="auto"/>
        <w:ind w:firstLine="567"/>
        <w:jc w:val="both"/>
        <w:rPr>
          <w:rFonts w:ascii="Times New Roman" w:hAnsi="Times New Roman" w:cs="Times New Roman"/>
          <w:sz w:val="28"/>
          <w:szCs w:val="28"/>
        </w:rPr>
      </w:pPr>
      <w:r w:rsidRPr="00CB62D7">
        <w:rPr>
          <w:rFonts w:ascii="Times New Roman" w:hAnsi="Times New Roman" w:cs="Times New Roman"/>
          <w:sz w:val="28"/>
          <w:szCs w:val="28"/>
        </w:rPr>
        <w:t>Однако рынок не стоит на месте. Еще в 80</w:t>
      </w:r>
      <w:r w:rsidRPr="00CB62D7">
        <w:rPr>
          <w:rFonts w:ascii="Times New Roman" w:hAnsi="Times New Roman" w:cs="Times New Roman"/>
          <w:sz w:val="28"/>
          <w:szCs w:val="28"/>
        </w:rPr>
        <w:noBreakHyphen/>
        <w:t>e и 90</w:t>
      </w:r>
      <w:r w:rsidRPr="00CB62D7">
        <w:rPr>
          <w:rFonts w:ascii="Times New Roman" w:hAnsi="Times New Roman" w:cs="Times New Roman"/>
          <w:sz w:val="28"/>
          <w:szCs w:val="28"/>
        </w:rPr>
        <w:noBreakHyphen/>
        <w:t>e годы прошлого века категорическое утверждение «сначала ERP, потом SCM» было в принципе корректным для методологии автоматизации цепи поставок. Но уже в XXI веке, в эпоху конвергенции ERP-решений в сферу планирования цепей поставок и расширения функциональности«продвинутых» SCM-систем, все эксперты сходятся на том, что компании на</w:t>
      </w:r>
      <w:r w:rsidR="00FE31DB">
        <w:rPr>
          <w:rFonts w:ascii="Times New Roman" w:hAnsi="Times New Roman" w:cs="Times New Roman"/>
          <w:sz w:val="28"/>
          <w:szCs w:val="28"/>
        </w:rPr>
        <w:t xml:space="preserve"> </w:t>
      </w:r>
      <w:r w:rsidRPr="00CB62D7">
        <w:rPr>
          <w:rFonts w:ascii="Times New Roman" w:hAnsi="Times New Roman" w:cs="Times New Roman"/>
          <w:sz w:val="28"/>
          <w:szCs w:val="28"/>
        </w:rPr>
        <w:t>конец</w:t>
      </w:r>
      <w:r w:rsidR="00FE31DB">
        <w:rPr>
          <w:rFonts w:ascii="Times New Roman" w:hAnsi="Times New Roman" w:cs="Times New Roman"/>
          <w:sz w:val="28"/>
          <w:szCs w:val="28"/>
        </w:rPr>
        <w:t xml:space="preserve"> </w:t>
      </w:r>
      <w:r w:rsidRPr="00CB62D7">
        <w:rPr>
          <w:rFonts w:ascii="Times New Roman" w:hAnsi="Times New Roman" w:cs="Times New Roman"/>
          <w:sz w:val="28"/>
          <w:szCs w:val="28"/>
        </w:rPr>
        <w:t xml:space="preserve">то получили до того не достижимую возможность выбора, с помощью каких решений строить и совершенствовать цепь поставок. Фактически для организации управления достаточно, чтобы SCM-система получала необходимые исходные данные хотя бы даже из электронных таблиц Excel. </w:t>
      </w:r>
    </w:p>
    <w:p w:rsidR="00CB62D7" w:rsidRDefault="00592E78" w:rsidP="00CB62D7">
      <w:pPr>
        <w:autoSpaceDE w:val="0"/>
        <w:autoSpaceDN w:val="0"/>
        <w:adjustRightInd w:val="0"/>
        <w:spacing w:after="0" w:line="240" w:lineRule="auto"/>
        <w:ind w:firstLine="567"/>
        <w:jc w:val="both"/>
        <w:rPr>
          <w:rFonts w:ascii="Times New Roman" w:hAnsi="Times New Roman" w:cs="Times New Roman"/>
          <w:sz w:val="28"/>
          <w:szCs w:val="28"/>
        </w:rPr>
      </w:pPr>
      <w:r w:rsidRPr="00CB62D7">
        <w:rPr>
          <w:rFonts w:ascii="Times New Roman" w:hAnsi="Times New Roman" w:cs="Times New Roman"/>
          <w:sz w:val="28"/>
          <w:szCs w:val="28"/>
        </w:rPr>
        <w:t>Реализация концепции SCM и</w:t>
      </w:r>
      <w:r w:rsidR="00FE31DB">
        <w:rPr>
          <w:rFonts w:ascii="Times New Roman" w:hAnsi="Times New Roman" w:cs="Times New Roman"/>
          <w:sz w:val="28"/>
          <w:szCs w:val="28"/>
        </w:rPr>
        <w:t xml:space="preserve"> </w:t>
      </w:r>
      <w:r w:rsidRPr="00CB62D7">
        <w:rPr>
          <w:rFonts w:ascii="Times New Roman" w:hAnsi="Times New Roman" w:cs="Times New Roman"/>
          <w:sz w:val="28"/>
          <w:szCs w:val="28"/>
        </w:rPr>
        <w:t>внедрение соответствующих систем целесообразны там, где затраты на работу с поставщиками, дистрибьюторами и логистику составляют заметную долю себестоимости продукции. К</w:t>
      </w:r>
      <w:r w:rsidR="00CE25F3">
        <w:rPr>
          <w:rFonts w:ascii="Times New Roman" w:hAnsi="Times New Roman" w:cs="Times New Roman"/>
          <w:sz w:val="28"/>
          <w:szCs w:val="28"/>
        </w:rPr>
        <w:t xml:space="preserve"> </w:t>
      </w:r>
      <w:r w:rsidRPr="00CB62D7">
        <w:rPr>
          <w:rFonts w:ascii="Times New Roman" w:hAnsi="Times New Roman" w:cs="Times New Roman"/>
          <w:sz w:val="28"/>
          <w:szCs w:val="28"/>
        </w:rPr>
        <w:t>таким компаниям в</w:t>
      </w:r>
      <w:r w:rsidR="00CE25F3">
        <w:rPr>
          <w:rFonts w:ascii="Times New Roman" w:hAnsi="Times New Roman" w:cs="Times New Roman"/>
          <w:sz w:val="28"/>
          <w:szCs w:val="28"/>
        </w:rPr>
        <w:t xml:space="preserve"> </w:t>
      </w:r>
      <w:r w:rsidR="00E57B63">
        <w:rPr>
          <w:rFonts w:ascii="Times New Roman" w:hAnsi="Times New Roman" w:cs="Times New Roman"/>
          <w:sz w:val="28"/>
          <w:szCs w:val="28"/>
        </w:rPr>
        <w:t>Казахстане</w:t>
      </w:r>
      <w:r w:rsidRPr="00CB62D7">
        <w:rPr>
          <w:rFonts w:ascii="Times New Roman" w:hAnsi="Times New Roman" w:cs="Times New Roman"/>
          <w:sz w:val="28"/>
          <w:szCs w:val="28"/>
        </w:rPr>
        <w:t xml:space="preserve"> в</w:t>
      </w:r>
      <w:r w:rsidR="00FE31DB">
        <w:rPr>
          <w:rFonts w:ascii="Times New Roman" w:hAnsi="Times New Roman" w:cs="Times New Roman"/>
          <w:sz w:val="28"/>
          <w:szCs w:val="28"/>
        </w:rPr>
        <w:t xml:space="preserve"> </w:t>
      </w:r>
      <w:r w:rsidRPr="00CB62D7">
        <w:rPr>
          <w:rFonts w:ascii="Times New Roman" w:hAnsi="Times New Roman" w:cs="Times New Roman"/>
          <w:sz w:val="28"/>
          <w:szCs w:val="28"/>
        </w:rPr>
        <w:t xml:space="preserve">первую очередь относятся многопрофильные металлургические холдинги и предприятия химической промышленности, крупные дистрибьюторы и операторы розничной торговли. </w:t>
      </w:r>
    </w:p>
    <w:p w:rsidR="00CB62D7" w:rsidRDefault="00592E78" w:rsidP="00CB62D7">
      <w:pPr>
        <w:autoSpaceDE w:val="0"/>
        <w:autoSpaceDN w:val="0"/>
        <w:adjustRightInd w:val="0"/>
        <w:spacing w:after="0" w:line="240" w:lineRule="auto"/>
        <w:ind w:firstLine="567"/>
        <w:jc w:val="both"/>
        <w:rPr>
          <w:rFonts w:ascii="Times New Roman" w:hAnsi="Times New Roman" w:cs="Times New Roman"/>
          <w:sz w:val="28"/>
          <w:szCs w:val="28"/>
        </w:rPr>
      </w:pPr>
      <w:r w:rsidRPr="00CB62D7">
        <w:rPr>
          <w:rFonts w:ascii="Times New Roman" w:hAnsi="Times New Roman" w:cs="Times New Roman"/>
          <w:sz w:val="28"/>
          <w:szCs w:val="28"/>
        </w:rPr>
        <w:t xml:space="preserve">При этом первым делом следует переосмыслить их ключевые бизнес-процессы в контексте методологии управления цепочками поставок. В них должны быть заложены самые современные принципы управления, учитывающие специфику национального рынка, и уже затем разработана IT-стратегия и выбраны SCM-решения, поддерживающие эти стратегии. </w:t>
      </w:r>
    </w:p>
    <w:p w:rsidR="00CB62D7" w:rsidRDefault="00592E78" w:rsidP="00CB62D7">
      <w:pPr>
        <w:autoSpaceDE w:val="0"/>
        <w:autoSpaceDN w:val="0"/>
        <w:adjustRightInd w:val="0"/>
        <w:spacing w:after="0" w:line="240" w:lineRule="auto"/>
        <w:ind w:firstLine="567"/>
        <w:jc w:val="both"/>
        <w:rPr>
          <w:rFonts w:ascii="Times New Roman" w:hAnsi="Times New Roman" w:cs="Times New Roman"/>
          <w:sz w:val="28"/>
          <w:szCs w:val="28"/>
        </w:rPr>
      </w:pPr>
      <w:r w:rsidRPr="00CB62D7">
        <w:rPr>
          <w:rFonts w:ascii="Times New Roman" w:hAnsi="Times New Roman" w:cs="Times New Roman"/>
          <w:sz w:val="28"/>
          <w:szCs w:val="28"/>
        </w:rPr>
        <w:t xml:space="preserve">Отечественный рынок SCM-приложений может быть разделен на два основных направления — решения российских разработчиков и западные </w:t>
      </w:r>
      <w:r w:rsidRPr="00CB62D7">
        <w:rPr>
          <w:rFonts w:ascii="Times New Roman" w:hAnsi="Times New Roman" w:cs="Times New Roman"/>
          <w:sz w:val="28"/>
          <w:szCs w:val="28"/>
        </w:rPr>
        <w:lastRenderedPageBreak/>
        <w:t xml:space="preserve">решения. Если говорить о западных решениях, можно отметить системы Renaissance, Axapta и ряд других, продаваемых на отечественном рынке. </w:t>
      </w:r>
    </w:p>
    <w:p w:rsidR="00CB62D7" w:rsidRDefault="00592E78" w:rsidP="00CB62D7">
      <w:pPr>
        <w:autoSpaceDE w:val="0"/>
        <w:autoSpaceDN w:val="0"/>
        <w:adjustRightInd w:val="0"/>
        <w:spacing w:after="0" w:line="240" w:lineRule="auto"/>
        <w:ind w:firstLine="567"/>
        <w:jc w:val="both"/>
        <w:rPr>
          <w:rFonts w:ascii="Times New Roman" w:hAnsi="Times New Roman" w:cs="Times New Roman"/>
          <w:sz w:val="28"/>
          <w:szCs w:val="28"/>
        </w:rPr>
      </w:pPr>
      <w:r w:rsidRPr="00CB62D7">
        <w:rPr>
          <w:rFonts w:ascii="Times New Roman" w:hAnsi="Times New Roman" w:cs="Times New Roman"/>
          <w:sz w:val="28"/>
          <w:szCs w:val="28"/>
        </w:rPr>
        <w:t>1. Renaissance. Система, продаваемая компанией «Интерфейс», представляет собой решение, которое позволяет хранить, использовать и анализировать информацию компании по разным направлениям. В</w:t>
      </w:r>
      <w:r w:rsidRPr="00CB62D7">
        <w:rPr>
          <w:rFonts w:ascii="Times New Roman" w:hAnsi="Times New Roman" w:cs="Times New Roman"/>
          <w:sz w:val="28"/>
          <w:szCs w:val="28"/>
          <w:lang w:val="en-US"/>
        </w:rPr>
        <w:t xml:space="preserve"> </w:t>
      </w:r>
      <w:r w:rsidRPr="00CB62D7">
        <w:rPr>
          <w:rFonts w:ascii="Times New Roman" w:hAnsi="Times New Roman" w:cs="Times New Roman"/>
          <w:sz w:val="28"/>
          <w:szCs w:val="28"/>
        </w:rPr>
        <w:t>систему</w:t>
      </w:r>
      <w:r w:rsidRPr="00CB62D7">
        <w:rPr>
          <w:rFonts w:ascii="Times New Roman" w:hAnsi="Times New Roman" w:cs="Times New Roman"/>
          <w:sz w:val="28"/>
          <w:szCs w:val="28"/>
          <w:lang w:val="en-US"/>
        </w:rPr>
        <w:t xml:space="preserve"> </w:t>
      </w:r>
      <w:r w:rsidRPr="00CB62D7">
        <w:rPr>
          <w:rFonts w:ascii="Times New Roman" w:hAnsi="Times New Roman" w:cs="Times New Roman"/>
          <w:sz w:val="28"/>
          <w:szCs w:val="28"/>
        </w:rPr>
        <w:t>входят</w:t>
      </w:r>
      <w:r w:rsidRPr="00CB62D7">
        <w:rPr>
          <w:rFonts w:ascii="Times New Roman" w:hAnsi="Times New Roman" w:cs="Times New Roman"/>
          <w:sz w:val="28"/>
          <w:szCs w:val="28"/>
          <w:lang w:val="en-US"/>
        </w:rPr>
        <w:t xml:space="preserve"> </w:t>
      </w:r>
      <w:r w:rsidRPr="00CB62D7">
        <w:rPr>
          <w:rFonts w:ascii="Times New Roman" w:hAnsi="Times New Roman" w:cs="Times New Roman"/>
          <w:sz w:val="28"/>
          <w:szCs w:val="28"/>
        </w:rPr>
        <w:t>подсистемы</w:t>
      </w:r>
      <w:r w:rsidRPr="00CB62D7">
        <w:rPr>
          <w:rFonts w:ascii="Times New Roman" w:hAnsi="Times New Roman" w:cs="Times New Roman"/>
          <w:sz w:val="28"/>
          <w:szCs w:val="28"/>
          <w:lang w:val="en-US"/>
        </w:rPr>
        <w:t xml:space="preserve"> Renaissance Distribution </w:t>
      </w:r>
      <w:r w:rsidRPr="00CB62D7">
        <w:rPr>
          <w:rFonts w:ascii="Times New Roman" w:hAnsi="Times New Roman" w:cs="Times New Roman"/>
          <w:sz w:val="28"/>
          <w:szCs w:val="28"/>
        </w:rPr>
        <w:t>и</w:t>
      </w:r>
      <w:r w:rsidRPr="00CB62D7">
        <w:rPr>
          <w:rFonts w:ascii="Times New Roman" w:hAnsi="Times New Roman" w:cs="Times New Roman"/>
          <w:sz w:val="28"/>
          <w:szCs w:val="28"/>
          <w:lang w:val="en-US"/>
        </w:rPr>
        <w:t xml:space="preserve"> Renaissance Transport Manager. </w:t>
      </w:r>
      <w:r w:rsidRPr="00CB62D7">
        <w:rPr>
          <w:rFonts w:ascii="Times New Roman" w:hAnsi="Times New Roman" w:cs="Times New Roman"/>
          <w:sz w:val="28"/>
          <w:szCs w:val="28"/>
        </w:rPr>
        <w:t xml:space="preserve">Как и большинство западных решений, Renaissance Distribution является комплексным SCM-решением, которое позволяет создать единое информационное пространство для всех служб, задействованных в процессе продаж. Решение направлено на сбор и анализ всех статистических данных о спросе, на основе чего планируются дальнейшие поставки товаров, регулируются отношения с поставщиками и дистрибьюторами и корректируются производственные планы предприятия. </w:t>
      </w:r>
    </w:p>
    <w:p w:rsidR="00CB62D7" w:rsidRDefault="00592E78" w:rsidP="00CB62D7">
      <w:pPr>
        <w:autoSpaceDE w:val="0"/>
        <w:autoSpaceDN w:val="0"/>
        <w:adjustRightInd w:val="0"/>
        <w:spacing w:after="0" w:line="240" w:lineRule="auto"/>
        <w:ind w:firstLine="567"/>
        <w:jc w:val="both"/>
        <w:rPr>
          <w:rFonts w:ascii="Times New Roman" w:hAnsi="Times New Roman" w:cs="Times New Roman"/>
          <w:sz w:val="28"/>
          <w:szCs w:val="28"/>
        </w:rPr>
      </w:pPr>
      <w:r w:rsidRPr="00CB62D7">
        <w:rPr>
          <w:rFonts w:ascii="Times New Roman" w:hAnsi="Times New Roman" w:cs="Times New Roman"/>
          <w:sz w:val="28"/>
          <w:szCs w:val="28"/>
        </w:rPr>
        <w:t xml:space="preserve">Renaissance Transport Manager позволяет компании составлять оперативный план перевозок, планировать транспортировки, осуществлять контроль за перемещением товара. В результате использования Transport manager компания может заранее составить план перевозок, определять время доставки товаров клиентам, снижать транспортные издержки. База данных позволит компании обладать актуальной информацией по товарам, которые находятся в пути, оформлять документацию на перевозки. </w:t>
      </w:r>
    </w:p>
    <w:p w:rsidR="00CB62D7" w:rsidRDefault="00592E78" w:rsidP="00CB62D7">
      <w:pPr>
        <w:autoSpaceDE w:val="0"/>
        <w:autoSpaceDN w:val="0"/>
        <w:adjustRightInd w:val="0"/>
        <w:spacing w:after="0" w:line="240" w:lineRule="auto"/>
        <w:ind w:firstLine="567"/>
        <w:jc w:val="both"/>
        <w:rPr>
          <w:rFonts w:ascii="Times New Roman" w:hAnsi="Times New Roman" w:cs="Times New Roman"/>
          <w:sz w:val="28"/>
          <w:szCs w:val="28"/>
        </w:rPr>
      </w:pPr>
      <w:r w:rsidRPr="00CB62D7">
        <w:rPr>
          <w:rFonts w:ascii="Times New Roman" w:hAnsi="Times New Roman" w:cs="Times New Roman"/>
          <w:sz w:val="28"/>
          <w:szCs w:val="28"/>
        </w:rPr>
        <w:t>2. Axapta является, пожалуй, первой ERP-системой, полностью ориентированной на работу в Интернете. В систему интегрированы SCM</w:t>
      </w:r>
      <w:r w:rsidR="00FE31DB">
        <w:rPr>
          <w:rFonts w:ascii="Times New Roman" w:hAnsi="Times New Roman" w:cs="Times New Roman"/>
          <w:sz w:val="28"/>
          <w:szCs w:val="28"/>
        </w:rPr>
        <w:t xml:space="preserve"> </w:t>
      </w:r>
      <w:r w:rsidRPr="00CB62D7">
        <w:rPr>
          <w:rFonts w:ascii="Times New Roman" w:hAnsi="Times New Roman" w:cs="Times New Roman"/>
          <w:sz w:val="28"/>
          <w:szCs w:val="28"/>
        </w:rPr>
        <w:t xml:space="preserve">решения, которые позволяют компании отслеживать весь процесс продажи изделия от выдачи предложения до выписки счета на поставку продукции и вести мониторинг складских запасов для выполнения заказа. Также в системе возможно осуществление планирования, разбиения периода планирования на составляющие, обработка и выполнение заказа, распределение и управление складами, управление транспортировкой, производственная логистика и др. В дальнейшем создатели планируют развивать SCM-решения, предоставляя клиентам дополнительные возможности. </w:t>
      </w:r>
    </w:p>
    <w:p w:rsidR="00CB62D7" w:rsidRDefault="00592E78" w:rsidP="00CB62D7">
      <w:pPr>
        <w:autoSpaceDE w:val="0"/>
        <w:autoSpaceDN w:val="0"/>
        <w:adjustRightInd w:val="0"/>
        <w:spacing w:after="0" w:line="240" w:lineRule="auto"/>
        <w:ind w:firstLine="567"/>
        <w:jc w:val="both"/>
        <w:rPr>
          <w:rFonts w:ascii="Times New Roman" w:hAnsi="Times New Roman" w:cs="Times New Roman"/>
          <w:sz w:val="28"/>
          <w:szCs w:val="28"/>
        </w:rPr>
      </w:pPr>
      <w:r w:rsidRPr="00CB62D7">
        <w:rPr>
          <w:rFonts w:ascii="Times New Roman" w:hAnsi="Times New Roman" w:cs="Times New Roman"/>
          <w:sz w:val="28"/>
          <w:szCs w:val="28"/>
        </w:rPr>
        <w:t>Отечественные разработчики, как и</w:t>
      </w:r>
      <w:r w:rsidR="00CE25F3">
        <w:rPr>
          <w:rFonts w:ascii="Times New Roman" w:hAnsi="Times New Roman" w:cs="Times New Roman"/>
          <w:sz w:val="28"/>
          <w:szCs w:val="28"/>
        </w:rPr>
        <w:t xml:space="preserve"> </w:t>
      </w:r>
      <w:r w:rsidRPr="00CB62D7">
        <w:rPr>
          <w:rFonts w:ascii="Times New Roman" w:hAnsi="Times New Roman" w:cs="Times New Roman"/>
          <w:sz w:val="28"/>
          <w:szCs w:val="28"/>
        </w:rPr>
        <w:t xml:space="preserve">многие западные, видят в управлении цепочкой поставок одну из целей предприятия, поэтому предлагают инструментарий, который внедряется в общую систему управления предприятием. Стоит также отметить, что для российских программ характерен акцент на финансовую деятельность предприятия и бухгалтерский учет. </w:t>
      </w:r>
    </w:p>
    <w:p w:rsidR="00CB62D7" w:rsidRDefault="00592E78" w:rsidP="00CB62D7">
      <w:pPr>
        <w:autoSpaceDE w:val="0"/>
        <w:autoSpaceDN w:val="0"/>
        <w:adjustRightInd w:val="0"/>
        <w:spacing w:after="0" w:line="240" w:lineRule="auto"/>
        <w:ind w:firstLine="567"/>
        <w:jc w:val="both"/>
        <w:rPr>
          <w:rFonts w:ascii="Times New Roman" w:hAnsi="Times New Roman" w:cs="Times New Roman"/>
          <w:sz w:val="28"/>
          <w:szCs w:val="28"/>
        </w:rPr>
      </w:pPr>
      <w:r w:rsidRPr="00CB62D7">
        <w:rPr>
          <w:rFonts w:ascii="Times New Roman" w:hAnsi="Times New Roman" w:cs="Times New Roman"/>
          <w:sz w:val="28"/>
          <w:szCs w:val="28"/>
        </w:rPr>
        <w:t>Именно поэтому инструментарий, включаемый в некоторые решения подразумевает под собой автоматическую генерацию бухгалтерской документации: счетов</w:t>
      </w:r>
      <w:r w:rsidRPr="00CB62D7">
        <w:rPr>
          <w:rFonts w:ascii="Times New Roman" w:hAnsi="Times New Roman" w:cs="Times New Roman"/>
          <w:sz w:val="28"/>
          <w:szCs w:val="28"/>
        </w:rPr>
        <w:noBreakHyphen/>
        <w:t xml:space="preserve">фактур, платежных поручений, накладных. Безусловно, это является важным моментом в SCM-решениях, которые обязательно должны быть связаны с финансовыми службами, однако, как показывает опыт западного рынка, далеко не единственным. </w:t>
      </w:r>
    </w:p>
    <w:p w:rsidR="00CB62D7" w:rsidRDefault="00592E78" w:rsidP="00CB62D7">
      <w:pPr>
        <w:autoSpaceDE w:val="0"/>
        <w:autoSpaceDN w:val="0"/>
        <w:adjustRightInd w:val="0"/>
        <w:spacing w:after="0" w:line="240" w:lineRule="auto"/>
        <w:ind w:firstLine="567"/>
        <w:jc w:val="both"/>
        <w:rPr>
          <w:rFonts w:ascii="Times New Roman" w:hAnsi="Times New Roman" w:cs="Times New Roman"/>
          <w:sz w:val="28"/>
          <w:szCs w:val="28"/>
        </w:rPr>
      </w:pPr>
      <w:r w:rsidRPr="00CB62D7">
        <w:rPr>
          <w:rFonts w:ascii="Times New Roman" w:hAnsi="Times New Roman" w:cs="Times New Roman"/>
          <w:sz w:val="28"/>
          <w:szCs w:val="28"/>
        </w:rPr>
        <w:t xml:space="preserve">В то же время нельзя сказать, что отечественные решения не предлагают никаких механизмов для управления цепочкой поставок. Инструментарий, </w:t>
      </w:r>
      <w:r w:rsidRPr="00CB62D7">
        <w:rPr>
          <w:rFonts w:ascii="Times New Roman" w:hAnsi="Times New Roman" w:cs="Times New Roman"/>
          <w:sz w:val="28"/>
          <w:szCs w:val="28"/>
        </w:rPr>
        <w:lastRenderedPageBreak/>
        <w:t xml:space="preserve">позволяющий управлять логистическими процессами, включен, например, в систему «Босс-корпорация» (разработка компании «Ай-Ти»). Подсистема позволяет компании создавать схему управления запасами, а также включает опции, которые позволяют компании настраивать логистические бизнес-процессы согласно ее потребностям. </w:t>
      </w:r>
    </w:p>
    <w:p w:rsidR="00CB62D7" w:rsidRDefault="00592E78" w:rsidP="00CB62D7">
      <w:pPr>
        <w:autoSpaceDE w:val="0"/>
        <w:autoSpaceDN w:val="0"/>
        <w:adjustRightInd w:val="0"/>
        <w:spacing w:after="0" w:line="240" w:lineRule="auto"/>
        <w:ind w:firstLine="567"/>
        <w:jc w:val="both"/>
        <w:rPr>
          <w:rFonts w:ascii="Times New Roman" w:hAnsi="Times New Roman" w:cs="Times New Roman"/>
          <w:sz w:val="28"/>
          <w:szCs w:val="28"/>
        </w:rPr>
      </w:pPr>
      <w:r w:rsidRPr="00CB62D7">
        <w:rPr>
          <w:rFonts w:ascii="Times New Roman" w:hAnsi="Times New Roman" w:cs="Times New Roman"/>
          <w:sz w:val="28"/>
          <w:szCs w:val="28"/>
        </w:rPr>
        <w:t>Стоит отметить и решение компании «Интеллект-Сервис» — «БЭСТ-предприятие», которое содержит инструменты для управле</w:t>
      </w:r>
      <w:r w:rsidR="00CB62D7" w:rsidRPr="00CB62D7">
        <w:rPr>
          <w:rFonts w:ascii="Times New Roman" w:hAnsi="Times New Roman" w:cs="Times New Roman"/>
          <w:sz w:val="28"/>
          <w:szCs w:val="28"/>
        </w:rPr>
        <w:t>ния складской, закупочной и сбытовой деятельностью предприятия. Механизмы, предлагаемые программой «БЭСТ», позволяют вести всю документацию, связанную с торгово</w:t>
      </w:r>
      <w:r w:rsidR="00CB62D7" w:rsidRPr="00CB62D7">
        <w:rPr>
          <w:rFonts w:ascii="Times New Roman" w:hAnsi="Times New Roman" w:cs="Times New Roman"/>
          <w:sz w:val="28"/>
          <w:szCs w:val="28"/>
        </w:rPr>
        <w:noBreakHyphen/>
        <w:t xml:space="preserve">закупочной деятельностью, контролировать отгрузку и прием товаров, вести прайс-листы с ценами на продукцию предприятия и автоматизировать прием заказов от клиентов. </w:t>
      </w:r>
    </w:p>
    <w:p w:rsidR="00CB62D7" w:rsidRDefault="00CB62D7" w:rsidP="00CB62D7">
      <w:pPr>
        <w:autoSpaceDE w:val="0"/>
        <w:autoSpaceDN w:val="0"/>
        <w:adjustRightInd w:val="0"/>
        <w:spacing w:after="0" w:line="240" w:lineRule="auto"/>
        <w:ind w:firstLine="567"/>
        <w:jc w:val="both"/>
        <w:rPr>
          <w:rFonts w:ascii="Times New Roman" w:hAnsi="Times New Roman" w:cs="Times New Roman"/>
          <w:sz w:val="28"/>
          <w:szCs w:val="28"/>
        </w:rPr>
      </w:pPr>
      <w:r w:rsidRPr="00CB62D7">
        <w:rPr>
          <w:rFonts w:ascii="Times New Roman" w:hAnsi="Times New Roman" w:cs="Times New Roman"/>
          <w:sz w:val="28"/>
          <w:szCs w:val="28"/>
        </w:rPr>
        <w:t xml:space="preserve">В освещении отечественных решений SCM нельзя не сказать о решении корпорации «Парус» для корпоративных клиентов. Входящая в решение программа «Логистика» содержит в себе инструменты, которые позволяют управлять оперативными процессами и планировать дальнейшую сбытовую деятельность. В качестве элементов, которые позволяют автоматизировать и оптимизировать текущие процессы, предлагается формирование, ведение всей клиентской и внутренней документации, контроль за количеством свободного товара на складе, а также отслеживание всех платежей. </w:t>
      </w:r>
    </w:p>
    <w:p w:rsidR="00CB62D7" w:rsidRDefault="00CB62D7" w:rsidP="00CB62D7">
      <w:pPr>
        <w:autoSpaceDE w:val="0"/>
        <w:autoSpaceDN w:val="0"/>
        <w:adjustRightInd w:val="0"/>
        <w:spacing w:after="0" w:line="240" w:lineRule="auto"/>
        <w:ind w:firstLine="567"/>
        <w:jc w:val="both"/>
        <w:rPr>
          <w:rFonts w:ascii="Times New Roman" w:hAnsi="Times New Roman" w:cs="Times New Roman"/>
          <w:sz w:val="28"/>
          <w:szCs w:val="28"/>
        </w:rPr>
      </w:pPr>
      <w:r w:rsidRPr="00CB62D7">
        <w:rPr>
          <w:rFonts w:ascii="Times New Roman" w:hAnsi="Times New Roman" w:cs="Times New Roman"/>
          <w:sz w:val="28"/>
          <w:szCs w:val="28"/>
        </w:rPr>
        <w:t xml:space="preserve">Для дальнейшего планирования программа содержит инструменты, которые позволяют прогнозировать дальнейший спрос на продукцию и анализ товарооборота. Помимо логистической программы, корпорация предлагает и ряд аналитических инструментов, которые направлены в том числе и на анализ в области SCM. </w:t>
      </w:r>
    </w:p>
    <w:p w:rsidR="00CB62D7" w:rsidRDefault="00CB62D7" w:rsidP="00CB62D7">
      <w:pPr>
        <w:autoSpaceDE w:val="0"/>
        <w:autoSpaceDN w:val="0"/>
        <w:adjustRightInd w:val="0"/>
        <w:spacing w:after="0" w:line="240" w:lineRule="auto"/>
        <w:ind w:firstLine="567"/>
        <w:jc w:val="both"/>
        <w:rPr>
          <w:rFonts w:ascii="Times New Roman" w:hAnsi="Times New Roman" w:cs="Times New Roman"/>
          <w:sz w:val="28"/>
          <w:szCs w:val="28"/>
        </w:rPr>
      </w:pPr>
      <w:r w:rsidRPr="00CB62D7">
        <w:rPr>
          <w:rFonts w:ascii="Times New Roman" w:hAnsi="Times New Roman" w:cs="Times New Roman"/>
          <w:sz w:val="28"/>
          <w:szCs w:val="28"/>
        </w:rPr>
        <w:t xml:space="preserve">Так, с помощью «Парус-Аналитика» компания получает информацию по товарообороту, лидерам продаж и может оптимизировать свои производственные планы согласно спросу потребителей. Кроме этого, благодаря этому аналитическому инструменту компания получает возможность корректировать и свою сбытовую политику. Еще одна возможность — это анализ внутренней деятельности, насколько была успешна организация складской деятельности и правильности построения торговых отношений. </w:t>
      </w:r>
    </w:p>
    <w:p w:rsidR="00CB62D7" w:rsidRDefault="00CB62D7" w:rsidP="00CB62D7">
      <w:pPr>
        <w:autoSpaceDE w:val="0"/>
        <w:autoSpaceDN w:val="0"/>
        <w:adjustRightInd w:val="0"/>
        <w:spacing w:after="0" w:line="240" w:lineRule="auto"/>
        <w:ind w:firstLine="567"/>
        <w:jc w:val="both"/>
        <w:rPr>
          <w:rFonts w:ascii="Times New Roman" w:hAnsi="Times New Roman" w:cs="Times New Roman"/>
          <w:sz w:val="28"/>
          <w:szCs w:val="28"/>
        </w:rPr>
      </w:pPr>
      <w:r w:rsidRPr="00CB62D7">
        <w:rPr>
          <w:rFonts w:ascii="Times New Roman" w:hAnsi="Times New Roman" w:cs="Times New Roman"/>
          <w:sz w:val="28"/>
          <w:szCs w:val="28"/>
        </w:rPr>
        <w:t xml:space="preserve">Вообще для отечественных приложений характерна автоматизация внутренних процессов компании, и решения, использующие Интернет для оптимизации работы компаний, предлагаются относительно небольшим количеством компаний. Поэтому решение «Парус on-line» также является достаточно уникальным. Благодаря его использованию компания получает возможность создать общее информационное пространство и упрощать процессы заказов и покупок. В связи с чем компания получает возможность интегрировать SCM-решения с CRM и SRM (Supply Relationship Management), что позволяет компании налаживать устойчивые отношения со всеми категориями партнеров, увеличивая уровень клиентской удовлетворенности и оптимизируя свою сбытовую деятельность. </w:t>
      </w:r>
    </w:p>
    <w:p w:rsidR="00CB62D7" w:rsidRDefault="00CB62D7" w:rsidP="00CB62D7">
      <w:pPr>
        <w:autoSpaceDE w:val="0"/>
        <w:autoSpaceDN w:val="0"/>
        <w:adjustRightInd w:val="0"/>
        <w:spacing w:after="0" w:line="240" w:lineRule="auto"/>
        <w:ind w:firstLine="567"/>
        <w:jc w:val="both"/>
        <w:rPr>
          <w:rFonts w:ascii="Times New Roman" w:hAnsi="Times New Roman" w:cs="Times New Roman"/>
          <w:sz w:val="28"/>
          <w:szCs w:val="28"/>
        </w:rPr>
      </w:pPr>
      <w:r w:rsidRPr="00CB62D7">
        <w:rPr>
          <w:rFonts w:ascii="Times New Roman" w:hAnsi="Times New Roman" w:cs="Times New Roman"/>
          <w:sz w:val="28"/>
          <w:szCs w:val="28"/>
        </w:rPr>
        <w:lastRenderedPageBreak/>
        <w:t>Стоит отметить, что для ряда компаний характерно использование собственных разработок или обращение к небольшим системным интеграторам и компаниям разработчикам, которые позволяют создать индивидуальные решения для контроля и управления поставками. Использование подобных систем выгодно для средних и небольших компаний, поскольку, во</w:t>
      </w:r>
      <w:r w:rsidRPr="00CB62D7">
        <w:rPr>
          <w:rFonts w:ascii="Times New Roman" w:hAnsi="Times New Roman" w:cs="Times New Roman"/>
          <w:sz w:val="28"/>
          <w:szCs w:val="28"/>
        </w:rPr>
        <w:noBreakHyphen/>
        <w:t>первых, не требует больших капиталовложений, во</w:t>
      </w:r>
      <w:r w:rsidRPr="00CB62D7">
        <w:rPr>
          <w:rFonts w:ascii="Times New Roman" w:hAnsi="Times New Roman" w:cs="Times New Roman"/>
          <w:sz w:val="28"/>
          <w:szCs w:val="28"/>
        </w:rPr>
        <w:noBreakHyphen/>
        <w:t xml:space="preserve">вторых, позволяет компаниям получать решения, полностью удовлетворяющие их потребностям и подходящие для бизнес-процессов. </w:t>
      </w:r>
    </w:p>
    <w:p w:rsidR="00CB62D7" w:rsidRDefault="00CB62D7" w:rsidP="00CB62D7">
      <w:pPr>
        <w:autoSpaceDE w:val="0"/>
        <w:autoSpaceDN w:val="0"/>
        <w:adjustRightInd w:val="0"/>
        <w:spacing w:after="0" w:line="240" w:lineRule="auto"/>
        <w:ind w:firstLine="567"/>
        <w:jc w:val="both"/>
        <w:rPr>
          <w:rFonts w:ascii="Times New Roman" w:hAnsi="Times New Roman" w:cs="Times New Roman"/>
          <w:sz w:val="28"/>
          <w:szCs w:val="28"/>
        </w:rPr>
      </w:pPr>
      <w:r w:rsidRPr="00CB62D7">
        <w:rPr>
          <w:rFonts w:ascii="Times New Roman" w:hAnsi="Times New Roman" w:cs="Times New Roman"/>
          <w:sz w:val="28"/>
          <w:szCs w:val="28"/>
        </w:rPr>
        <w:t xml:space="preserve">В целом для российского рынка характерно использование отраслевых решений. В качестве примера может быть рассмотрено отраслевое решение компании «Лестер» для экспедиторских фирм. Система, созданная компанией, позволяет экспедиторам принимать заявки от клиентов, вести документацию, контролировать расчеты с клиентами, а также планировать выполнение работ согласно заявкам клиентов. </w:t>
      </w:r>
    </w:p>
    <w:p w:rsidR="00CB62D7" w:rsidRDefault="00CB62D7" w:rsidP="00CB62D7">
      <w:pPr>
        <w:autoSpaceDE w:val="0"/>
        <w:autoSpaceDN w:val="0"/>
        <w:adjustRightInd w:val="0"/>
        <w:spacing w:after="0" w:line="240" w:lineRule="auto"/>
        <w:ind w:firstLine="567"/>
        <w:jc w:val="both"/>
        <w:rPr>
          <w:rFonts w:ascii="Times New Roman" w:hAnsi="Times New Roman" w:cs="Times New Roman"/>
          <w:sz w:val="28"/>
          <w:szCs w:val="28"/>
        </w:rPr>
      </w:pPr>
      <w:r w:rsidRPr="00CB62D7">
        <w:rPr>
          <w:rFonts w:ascii="Times New Roman" w:hAnsi="Times New Roman" w:cs="Times New Roman"/>
          <w:sz w:val="28"/>
          <w:szCs w:val="28"/>
        </w:rPr>
        <w:t xml:space="preserve">Кроме этого, система содержит ряд специфических функций для компаний данной отрасли. В настоящее время данная система внедрена рядом отечественных экспедиторов, что, в частности, позволяет им принимать заявки в онлайн-режиме и предоставлять клиентам возможность слежения за своим заказом. </w:t>
      </w:r>
    </w:p>
    <w:p w:rsidR="00592E78" w:rsidRDefault="00CB62D7" w:rsidP="00CB62D7">
      <w:pPr>
        <w:autoSpaceDE w:val="0"/>
        <w:autoSpaceDN w:val="0"/>
        <w:adjustRightInd w:val="0"/>
        <w:spacing w:after="0" w:line="240" w:lineRule="auto"/>
        <w:ind w:firstLine="567"/>
        <w:jc w:val="both"/>
        <w:rPr>
          <w:rFonts w:ascii="Times New Roman" w:hAnsi="Times New Roman" w:cs="Times New Roman"/>
          <w:sz w:val="28"/>
          <w:szCs w:val="28"/>
        </w:rPr>
      </w:pPr>
      <w:r w:rsidRPr="00CB62D7">
        <w:rPr>
          <w:rFonts w:ascii="Times New Roman" w:hAnsi="Times New Roman" w:cs="Times New Roman"/>
          <w:sz w:val="28"/>
          <w:szCs w:val="28"/>
        </w:rPr>
        <w:t>Стоит отметить, что на текущий момент мало объективной информации об успешно внедренных SCM-решениях. Это связано не только с тем, что отечественными компаниями редко используются SCM</w:t>
      </w:r>
      <w:r w:rsidR="00CE25F3">
        <w:rPr>
          <w:rFonts w:ascii="Times New Roman" w:hAnsi="Times New Roman" w:cs="Times New Roman"/>
          <w:sz w:val="28"/>
          <w:szCs w:val="28"/>
        </w:rPr>
        <w:t xml:space="preserve"> </w:t>
      </w:r>
      <w:r w:rsidRPr="00CB62D7">
        <w:rPr>
          <w:rFonts w:ascii="Times New Roman" w:hAnsi="Times New Roman" w:cs="Times New Roman"/>
          <w:sz w:val="28"/>
          <w:szCs w:val="28"/>
        </w:rPr>
        <w:t>решения, но и с тем, что пока принятая на Западе терминология достаточно сложно приживается в России.</w:t>
      </w:r>
    </w:p>
    <w:p w:rsidR="005624C4" w:rsidRDefault="005624C4" w:rsidP="00CB62D7">
      <w:pPr>
        <w:autoSpaceDE w:val="0"/>
        <w:autoSpaceDN w:val="0"/>
        <w:adjustRightInd w:val="0"/>
        <w:spacing w:after="0" w:line="240" w:lineRule="auto"/>
        <w:ind w:firstLine="567"/>
        <w:jc w:val="both"/>
        <w:rPr>
          <w:rFonts w:ascii="Times New Roman" w:hAnsi="Times New Roman" w:cs="Times New Roman"/>
          <w:sz w:val="28"/>
          <w:szCs w:val="28"/>
        </w:rPr>
      </w:pPr>
    </w:p>
    <w:p w:rsidR="009F2F84" w:rsidRPr="009030FD" w:rsidRDefault="009F2F84" w:rsidP="009F2F84">
      <w:pPr>
        <w:autoSpaceDE w:val="0"/>
        <w:autoSpaceDN w:val="0"/>
        <w:adjustRightInd w:val="0"/>
        <w:spacing w:after="0" w:line="240" w:lineRule="auto"/>
        <w:ind w:firstLine="567"/>
        <w:jc w:val="both"/>
        <w:rPr>
          <w:rFonts w:ascii="Times New Roman" w:hAnsi="Times New Roman" w:cs="Times New Roman"/>
          <w:b/>
          <w:sz w:val="28"/>
          <w:szCs w:val="28"/>
        </w:rPr>
      </w:pPr>
      <w:r w:rsidRPr="009030FD">
        <w:rPr>
          <w:rFonts w:ascii="Times New Roman" w:hAnsi="Times New Roman" w:cs="Times New Roman"/>
          <w:b/>
          <w:sz w:val="28"/>
          <w:szCs w:val="28"/>
        </w:rPr>
        <w:t xml:space="preserve">Вопросы для самоконтроля </w:t>
      </w:r>
    </w:p>
    <w:p w:rsidR="009F2F84" w:rsidRPr="009030FD" w:rsidRDefault="009F2F84" w:rsidP="009F2F84">
      <w:pPr>
        <w:autoSpaceDE w:val="0"/>
        <w:autoSpaceDN w:val="0"/>
        <w:adjustRightInd w:val="0"/>
        <w:spacing w:after="0" w:line="240" w:lineRule="auto"/>
        <w:ind w:firstLine="567"/>
        <w:jc w:val="both"/>
        <w:rPr>
          <w:rFonts w:ascii="Times New Roman" w:hAnsi="Times New Roman" w:cs="Times New Roman"/>
          <w:sz w:val="28"/>
          <w:szCs w:val="28"/>
        </w:rPr>
      </w:pPr>
      <w:r w:rsidRPr="009030FD">
        <w:rPr>
          <w:rFonts w:ascii="Times New Roman" w:hAnsi="Times New Roman" w:cs="Times New Roman"/>
          <w:sz w:val="28"/>
          <w:szCs w:val="28"/>
        </w:rPr>
        <w:t xml:space="preserve">1. </w:t>
      </w:r>
      <w:r w:rsidR="00E57B63" w:rsidRPr="009030FD">
        <w:rPr>
          <w:rFonts w:ascii="Times New Roman" w:hAnsi="Times New Roman" w:cs="Times New Roman"/>
          <w:sz w:val="28"/>
          <w:szCs w:val="28"/>
        </w:rPr>
        <w:t>Отечественный рынок решений</w:t>
      </w:r>
    </w:p>
    <w:p w:rsidR="009F2F84" w:rsidRPr="009030FD" w:rsidRDefault="009F2F84" w:rsidP="009F2F84">
      <w:pPr>
        <w:autoSpaceDE w:val="0"/>
        <w:autoSpaceDN w:val="0"/>
        <w:adjustRightInd w:val="0"/>
        <w:spacing w:after="0" w:line="240" w:lineRule="auto"/>
        <w:ind w:firstLine="567"/>
        <w:jc w:val="both"/>
        <w:rPr>
          <w:rFonts w:ascii="Times New Roman" w:hAnsi="Times New Roman" w:cs="Times New Roman"/>
          <w:sz w:val="28"/>
          <w:szCs w:val="28"/>
        </w:rPr>
      </w:pPr>
      <w:r w:rsidRPr="009030FD">
        <w:rPr>
          <w:rFonts w:ascii="Times New Roman" w:hAnsi="Times New Roman" w:cs="Times New Roman"/>
          <w:sz w:val="28"/>
          <w:szCs w:val="28"/>
        </w:rPr>
        <w:t xml:space="preserve">2. </w:t>
      </w:r>
      <w:r w:rsidR="00E57B63" w:rsidRPr="009030FD">
        <w:rPr>
          <w:rFonts w:ascii="Times New Roman" w:hAnsi="Times New Roman" w:cs="Times New Roman"/>
          <w:sz w:val="28"/>
          <w:szCs w:val="28"/>
        </w:rPr>
        <w:t>SCM с казахстанской спецификой</w:t>
      </w:r>
    </w:p>
    <w:p w:rsidR="009030FD" w:rsidRDefault="009030FD" w:rsidP="009F2F84">
      <w:pPr>
        <w:autoSpaceDE w:val="0"/>
        <w:autoSpaceDN w:val="0"/>
        <w:adjustRightInd w:val="0"/>
        <w:spacing w:after="0" w:line="240" w:lineRule="auto"/>
        <w:ind w:firstLine="567"/>
        <w:jc w:val="both"/>
        <w:rPr>
          <w:rFonts w:ascii="Times New Roman" w:hAnsi="Times New Roman" w:cs="Times New Roman"/>
          <w:sz w:val="28"/>
          <w:szCs w:val="28"/>
        </w:rPr>
      </w:pPr>
      <w:r w:rsidRPr="009030FD">
        <w:rPr>
          <w:rFonts w:ascii="Times New Roman" w:hAnsi="Times New Roman" w:cs="Times New Roman"/>
          <w:sz w:val="28"/>
          <w:szCs w:val="28"/>
        </w:rPr>
        <w:t>3. Концепция «</w:t>
      </w:r>
      <w:r w:rsidRPr="009030FD">
        <w:rPr>
          <w:rFonts w:ascii="Times New Roman" w:hAnsi="Times New Roman" w:cs="Times New Roman"/>
          <w:sz w:val="28"/>
          <w:szCs w:val="28"/>
          <w:lang w:val="en-US"/>
        </w:rPr>
        <w:t>Requirements</w:t>
      </w:r>
      <w:r w:rsidRPr="009030FD">
        <w:rPr>
          <w:rFonts w:ascii="Times New Roman" w:hAnsi="Times New Roman" w:cs="Times New Roman"/>
          <w:sz w:val="28"/>
          <w:szCs w:val="28"/>
        </w:rPr>
        <w:t>/</w:t>
      </w:r>
      <w:r w:rsidRPr="009030FD">
        <w:rPr>
          <w:rFonts w:ascii="Times New Roman" w:hAnsi="Times New Roman" w:cs="Times New Roman"/>
          <w:sz w:val="28"/>
          <w:szCs w:val="28"/>
          <w:lang w:val="en-US"/>
        </w:rPr>
        <w:t>resource</w:t>
      </w:r>
      <w:r w:rsidRPr="009030FD">
        <w:rPr>
          <w:rFonts w:ascii="Times New Roman" w:hAnsi="Times New Roman" w:cs="Times New Roman"/>
          <w:sz w:val="28"/>
          <w:szCs w:val="28"/>
        </w:rPr>
        <w:t xml:space="preserve"> </w:t>
      </w:r>
      <w:r w:rsidRPr="009030FD">
        <w:rPr>
          <w:rFonts w:ascii="Times New Roman" w:hAnsi="Times New Roman" w:cs="Times New Roman"/>
          <w:sz w:val="28"/>
          <w:szCs w:val="28"/>
          <w:lang w:val="en-US"/>
        </w:rPr>
        <w:t>planning</w:t>
      </w:r>
      <w:r w:rsidRPr="009030FD">
        <w:rPr>
          <w:rFonts w:ascii="Times New Roman" w:hAnsi="Times New Roman" w:cs="Times New Roman"/>
          <w:sz w:val="28"/>
          <w:szCs w:val="28"/>
        </w:rPr>
        <w:t>» (</w:t>
      </w:r>
      <w:r w:rsidRPr="009030FD">
        <w:rPr>
          <w:rFonts w:ascii="Times New Roman" w:hAnsi="Times New Roman" w:cs="Times New Roman"/>
          <w:sz w:val="28"/>
          <w:szCs w:val="28"/>
          <w:lang w:val="en-US"/>
        </w:rPr>
        <w:t>RP</w:t>
      </w:r>
      <w:r w:rsidRPr="009030FD">
        <w:rPr>
          <w:rFonts w:ascii="Times New Roman" w:hAnsi="Times New Roman" w:cs="Times New Roman"/>
          <w:sz w:val="28"/>
          <w:szCs w:val="28"/>
        </w:rPr>
        <w:t>) – «Планирование потребностей/ресурсов» и основанные на ней логистические системы толкающего типа</w:t>
      </w:r>
    </w:p>
    <w:p w:rsidR="005166D7" w:rsidRDefault="005166D7" w:rsidP="009F2F84">
      <w:pPr>
        <w:autoSpaceDE w:val="0"/>
        <w:autoSpaceDN w:val="0"/>
        <w:adjustRightInd w:val="0"/>
        <w:spacing w:after="0" w:line="240" w:lineRule="auto"/>
        <w:ind w:firstLine="567"/>
        <w:jc w:val="both"/>
        <w:rPr>
          <w:rFonts w:ascii="Times New Roman" w:hAnsi="Times New Roman" w:cs="Times New Roman"/>
          <w:sz w:val="28"/>
          <w:szCs w:val="28"/>
        </w:rPr>
      </w:pPr>
    </w:p>
    <w:p w:rsidR="005166D7" w:rsidRDefault="005166D7" w:rsidP="005166D7">
      <w:pPr>
        <w:autoSpaceDE w:val="0"/>
        <w:autoSpaceDN w:val="0"/>
        <w:adjustRightInd w:val="0"/>
        <w:spacing w:after="0" w:line="240" w:lineRule="auto"/>
        <w:ind w:firstLine="567"/>
        <w:jc w:val="both"/>
        <w:rPr>
          <w:rFonts w:ascii="Times New Roman" w:hAnsi="Times New Roman" w:cs="Times New Roman"/>
          <w:sz w:val="28"/>
          <w:szCs w:val="28"/>
        </w:rPr>
      </w:pPr>
      <w:r w:rsidRPr="001B0F84">
        <w:rPr>
          <w:rFonts w:ascii="Times New Roman" w:hAnsi="Times New Roman" w:cs="Times New Roman"/>
          <w:b/>
          <w:sz w:val="28"/>
          <w:szCs w:val="28"/>
        </w:rPr>
        <w:t>Литература:</w:t>
      </w:r>
      <w:r>
        <w:rPr>
          <w:rFonts w:ascii="Times New Roman" w:hAnsi="Times New Roman" w:cs="Times New Roman"/>
          <w:sz w:val="28"/>
          <w:szCs w:val="28"/>
        </w:rPr>
        <w:t xml:space="preserve"> 10, 12.</w:t>
      </w:r>
    </w:p>
    <w:p w:rsidR="005166D7" w:rsidRPr="009030FD" w:rsidRDefault="005166D7" w:rsidP="009F2F84">
      <w:pPr>
        <w:autoSpaceDE w:val="0"/>
        <w:autoSpaceDN w:val="0"/>
        <w:adjustRightInd w:val="0"/>
        <w:spacing w:after="0" w:line="240" w:lineRule="auto"/>
        <w:ind w:firstLine="567"/>
        <w:jc w:val="both"/>
        <w:rPr>
          <w:rFonts w:ascii="Times New Roman" w:hAnsi="Times New Roman" w:cs="Times New Roman"/>
          <w:sz w:val="28"/>
          <w:szCs w:val="28"/>
        </w:rPr>
      </w:pPr>
    </w:p>
    <w:p w:rsidR="009030FD" w:rsidRPr="00E57B63" w:rsidRDefault="009030FD" w:rsidP="00CB62D7">
      <w:pPr>
        <w:autoSpaceDE w:val="0"/>
        <w:autoSpaceDN w:val="0"/>
        <w:adjustRightInd w:val="0"/>
        <w:spacing w:after="0" w:line="240" w:lineRule="auto"/>
        <w:ind w:firstLine="567"/>
        <w:jc w:val="both"/>
        <w:rPr>
          <w:rFonts w:ascii="Times New Roman" w:hAnsi="Times New Roman" w:cs="Times New Roman"/>
          <w:sz w:val="28"/>
          <w:szCs w:val="28"/>
        </w:rPr>
      </w:pPr>
    </w:p>
    <w:p w:rsidR="00BF231C" w:rsidRDefault="004C0503" w:rsidP="00CB62D7">
      <w:pPr>
        <w:autoSpaceDE w:val="0"/>
        <w:autoSpaceDN w:val="0"/>
        <w:adjustRightInd w:val="0"/>
        <w:spacing w:after="0" w:line="240" w:lineRule="auto"/>
        <w:ind w:firstLine="567"/>
        <w:jc w:val="both"/>
        <w:rPr>
          <w:rFonts w:ascii="Times New Roman" w:hAnsi="Times New Roman" w:cs="Times New Roman"/>
          <w:b/>
          <w:sz w:val="28"/>
          <w:szCs w:val="28"/>
        </w:rPr>
      </w:pPr>
      <w:r w:rsidRPr="004C0503">
        <w:rPr>
          <w:rFonts w:ascii="Times New Roman" w:hAnsi="Times New Roman" w:cs="Times New Roman"/>
          <w:b/>
          <w:sz w:val="28"/>
          <w:szCs w:val="28"/>
        </w:rPr>
        <w:t xml:space="preserve">ТЕМА </w:t>
      </w:r>
      <w:r w:rsidR="00BF231C" w:rsidRPr="004C0503">
        <w:rPr>
          <w:rFonts w:ascii="Times New Roman" w:hAnsi="Times New Roman" w:cs="Times New Roman"/>
          <w:b/>
          <w:sz w:val="28"/>
          <w:szCs w:val="28"/>
        </w:rPr>
        <w:t>7. ФОРМИРОВАНИЕ АССОЦИАТИВНОЙ ЦЕПИ ПОСТАВОК</w:t>
      </w:r>
    </w:p>
    <w:p w:rsidR="00BB3C3B" w:rsidRPr="004C0503" w:rsidRDefault="00BB3C3B" w:rsidP="00CB62D7">
      <w:pPr>
        <w:autoSpaceDE w:val="0"/>
        <w:autoSpaceDN w:val="0"/>
        <w:adjustRightInd w:val="0"/>
        <w:spacing w:after="0" w:line="240" w:lineRule="auto"/>
        <w:ind w:firstLine="567"/>
        <w:jc w:val="both"/>
        <w:rPr>
          <w:rFonts w:ascii="Times New Roman" w:hAnsi="Times New Roman" w:cs="Times New Roman"/>
          <w:b/>
          <w:sz w:val="28"/>
          <w:szCs w:val="28"/>
        </w:rPr>
      </w:pPr>
    </w:p>
    <w:p w:rsidR="00BF231C" w:rsidRDefault="00BB3C3B" w:rsidP="00CB62D7">
      <w:pPr>
        <w:autoSpaceDE w:val="0"/>
        <w:autoSpaceDN w:val="0"/>
        <w:adjustRightInd w:val="0"/>
        <w:spacing w:after="0" w:line="240" w:lineRule="auto"/>
        <w:ind w:firstLine="567"/>
        <w:jc w:val="both"/>
      </w:pPr>
      <w:r w:rsidRPr="004C0503">
        <w:rPr>
          <w:rFonts w:ascii="Times New Roman" w:hAnsi="Times New Roman" w:cs="Times New Roman"/>
          <w:b/>
          <w:sz w:val="28"/>
          <w:szCs w:val="28"/>
        </w:rPr>
        <w:t>Лекция 2</w:t>
      </w:r>
      <w:r>
        <w:rPr>
          <w:rFonts w:ascii="Times New Roman" w:hAnsi="Times New Roman" w:cs="Times New Roman"/>
          <w:b/>
          <w:sz w:val="28"/>
          <w:szCs w:val="28"/>
        </w:rPr>
        <w:t>7-28.</w:t>
      </w:r>
      <w:r w:rsidRPr="00BB3C3B">
        <w:rPr>
          <w:rFonts w:ascii="Times New Roman" w:hAnsi="Times New Roman" w:cs="Times New Roman"/>
          <w:b/>
          <w:sz w:val="28"/>
          <w:szCs w:val="28"/>
        </w:rPr>
        <w:t xml:space="preserve"> Методика проектирования ассоциативного взаимодействия логистических систем</w:t>
      </w:r>
      <w:r>
        <w:rPr>
          <w:rFonts w:ascii="Times New Roman" w:hAnsi="Times New Roman" w:cs="Times New Roman"/>
          <w:b/>
          <w:sz w:val="28"/>
          <w:szCs w:val="28"/>
        </w:rPr>
        <w:t>.</w:t>
      </w:r>
      <w:r w:rsidRPr="00BB3C3B">
        <w:rPr>
          <w:rFonts w:ascii="Times New Roman" w:hAnsi="Times New Roman" w:cs="Times New Roman"/>
          <w:sz w:val="28"/>
          <w:szCs w:val="28"/>
        </w:rPr>
        <w:t xml:space="preserve"> </w:t>
      </w:r>
      <w:r w:rsidRPr="00BB3C3B">
        <w:rPr>
          <w:rFonts w:ascii="Times New Roman" w:hAnsi="Times New Roman" w:cs="Times New Roman"/>
          <w:b/>
          <w:sz w:val="28"/>
          <w:szCs w:val="28"/>
        </w:rPr>
        <w:t>Организационная структура совета ЛЦ.</w:t>
      </w:r>
    </w:p>
    <w:p w:rsidR="00BB3C3B" w:rsidRDefault="00BB3C3B" w:rsidP="00CB62D7">
      <w:pPr>
        <w:autoSpaceDE w:val="0"/>
        <w:autoSpaceDN w:val="0"/>
        <w:adjustRightInd w:val="0"/>
        <w:spacing w:after="0" w:line="240" w:lineRule="auto"/>
        <w:ind w:firstLine="567"/>
        <w:jc w:val="both"/>
        <w:rPr>
          <w:rFonts w:ascii="Times New Roman" w:hAnsi="Times New Roman" w:cs="Times New Roman"/>
          <w:sz w:val="28"/>
          <w:szCs w:val="28"/>
        </w:rPr>
      </w:pPr>
    </w:p>
    <w:p w:rsidR="00BF231C" w:rsidRDefault="00BF231C" w:rsidP="00CB62D7">
      <w:pPr>
        <w:autoSpaceDE w:val="0"/>
        <w:autoSpaceDN w:val="0"/>
        <w:adjustRightInd w:val="0"/>
        <w:spacing w:after="0" w:line="240" w:lineRule="auto"/>
        <w:ind w:firstLine="567"/>
        <w:jc w:val="both"/>
        <w:rPr>
          <w:rFonts w:ascii="Times New Roman" w:hAnsi="Times New Roman" w:cs="Times New Roman"/>
          <w:sz w:val="28"/>
          <w:szCs w:val="28"/>
        </w:rPr>
      </w:pPr>
      <w:r w:rsidRPr="00BF231C">
        <w:rPr>
          <w:rFonts w:ascii="Times New Roman" w:hAnsi="Times New Roman" w:cs="Times New Roman"/>
          <w:sz w:val="28"/>
          <w:szCs w:val="28"/>
        </w:rPr>
        <w:t xml:space="preserve">В опрос управления логистической цепью (ЛЦ) поставок в современных условиях довольно часто решается при помощи дружественных или </w:t>
      </w:r>
      <w:r w:rsidRPr="00BF231C">
        <w:rPr>
          <w:rFonts w:ascii="Times New Roman" w:hAnsi="Times New Roman" w:cs="Times New Roman"/>
          <w:sz w:val="28"/>
          <w:szCs w:val="28"/>
        </w:rPr>
        <w:lastRenderedPageBreak/>
        <w:t xml:space="preserve">принудительных поглощений участников. В главе рассматриваются методы использования управляемого ассоциативного взаимодействия для достижения целей всех контрагентов в условиях партнерства и самостоятельности. </w:t>
      </w:r>
    </w:p>
    <w:p w:rsidR="00BF231C" w:rsidRDefault="00BF231C" w:rsidP="00CB62D7">
      <w:pPr>
        <w:autoSpaceDE w:val="0"/>
        <w:autoSpaceDN w:val="0"/>
        <w:adjustRightInd w:val="0"/>
        <w:spacing w:after="0" w:line="240" w:lineRule="auto"/>
        <w:ind w:firstLine="567"/>
        <w:jc w:val="both"/>
        <w:rPr>
          <w:rFonts w:ascii="Times New Roman" w:hAnsi="Times New Roman" w:cs="Times New Roman"/>
          <w:sz w:val="28"/>
          <w:szCs w:val="28"/>
        </w:rPr>
      </w:pPr>
      <w:r w:rsidRPr="00BF231C">
        <w:rPr>
          <w:rFonts w:ascii="Times New Roman" w:hAnsi="Times New Roman" w:cs="Times New Roman"/>
          <w:sz w:val="28"/>
          <w:szCs w:val="28"/>
        </w:rPr>
        <w:t xml:space="preserve">Методика проектирования ассоциативного взаимодействия логистических систем (ЛС) представлена на рис. 7.1. и заключается в последовательном описании процессов изменения существующей логистической системы предприятия. </w:t>
      </w:r>
    </w:p>
    <w:p w:rsidR="00BF231C" w:rsidRDefault="00BF231C" w:rsidP="00CB62D7">
      <w:pPr>
        <w:autoSpaceDE w:val="0"/>
        <w:autoSpaceDN w:val="0"/>
        <w:adjustRightInd w:val="0"/>
        <w:spacing w:after="0" w:line="240" w:lineRule="auto"/>
        <w:ind w:firstLine="567"/>
        <w:jc w:val="both"/>
        <w:rPr>
          <w:rFonts w:ascii="Times New Roman" w:hAnsi="Times New Roman" w:cs="Times New Roman"/>
          <w:sz w:val="28"/>
          <w:szCs w:val="28"/>
        </w:rPr>
      </w:pPr>
      <w:r w:rsidRPr="00BF231C">
        <w:rPr>
          <w:rFonts w:ascii="Times New Roman" w:hAnsi="Times New Roman" w:cs="Times New Roman"/>
          <w:sz w:val="28"/>
          <w:szCs w:val="28"/>
        </w:rPr>
        <w:t>Принципиальным отличием методики рекомендуемого проектирования логистических систем является ориентация на достижение ассоциативных целей всех участников цепи поставок. Для этого предлагается инициация интегративных процессов между предприятиями, назначение которых не объединять в диверсифицированные финансово</w:t>
      </w:r>
      <w:r w:rsidRPr="00BF231C">
        <w:rPr>
          <w:rFonts w:ascii="Times New Roman" w:hAnsi="Times New Roman" w:cs="Times New Roman"/>
          <w:sz w:val="28"/>
          <w:szCs w:val="28"/>
        </w:rPr>
        <w:noBreakHyphen/>
        <w:t>промышленные группы (за счет предприятий из разных отраслей), а способствовать достижению ассоциативных целей ЛЦ, коррелируемых с целями всех бизнес-партнеров, изменяющихся под воздействием взаимных требований.</w:t>
      </w:r>
    </w:p>
    <w:p w:rsidR="003D3D26" w:rsidRDefault="00820A92" w:rsidP="00CB62D7">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noProof/>
          <w:sz w:val="28"/>
          <w:szCs w:val="28"/>
          <w:lang w:eastAsia="ru-RU"/>
        </w:rPr>
        <w:pict>
          <v:group id="_x0000_s1092" style="position:absolute;left:0;text-align:left;margin-left:16.9pt;margin-top:11.85pt;width:460.2pt;height:367.8pt;z-index:251668480" coordorigin="1752,4584" coordsize="9204,7356">
            <v:rect id="_x0000_s1093" style="position:absolute;left:1764;top:4584;width:9132;height:576">
              <v:textbox style="mso-next-textbox:#_x0000_s1093">
                <w:txbxContent>
                  <w:p w:rsidR="00917E0B" w:rsidRPr="00BF231C" w:rsidRDefault="00917E0B" w:rsidP="005624C4">
                    <w:pPr>
                      <w:jc w:val="center"/>
                      <w:rPr>
                        <w:rFonts w:ascii="Times New Roman" w:hAnsi="Times New Roman" w:cs="Times New Roman"/>
                        <w:sz w:val="24"/>
                        <w:szCs w:val="24"/>
                      </w:rPr>
                    </w:pPr>
                    <w:r w:rsidRPr="00BF231C">
                      <w:rPr>
                        <w:rFonts w:ascii="Times New Roman" w:hAnsi="Times New Roman" w:cs="Times New Roman"/>
                        <w:sz w:val="24"/>
                        <w:szCs w:val="24"/>
                      </w:rPr>
                      <w:t>1. Определить цели и задачи проектирования ассоциативного взаимодействия ЛС</w:t>
                    </w:r>
                  </w:p>
                </w:txbxContent>
              </v:textbox>
            </v:rect>
            <v:rect id="_x0000_s1094" style="position:absolute;left:1764;top:5352;width:9132;height:732">
              <v:textbox style="mso-next-textbox:#_x0000_s1094">
                <w:txbxContent>
                  <w:p w:rsidR="00917E0B" w:rsidRPr="00BF231C" w:rsidRDefault="00917E0B" w:rsidP="005624C4">
                    <w:pPr>
                      <w:jc w:val="center"/>
                      <w:rPr>
                        <w:rFonts w:ascii="Times New Roman" w:hAnsi="Times New Roman" w:cs="Times New Roman"/>
                        <w:sz w:val="24"/>
                        <w:szCs w:val="24"/>
                      </w:rPr>
                    </w:pPr>
                    <w:r w:rsidRPr="00BF231C">
                      <w:rPr>
                        <w:rFonts w:ascii="Times New Roman" w:hAnsi="Times New Roman" w:cs="Times New Roman"/>
                        <w:sz w:val="24"/>
                        <w:szCs w:val="24"/>
                      </w:rPr>
                      <w:t>2. Осуществить выбор потенциальных партнеров (из числа поставщиков, потребителей и посредников)</w:t>
                    </w:r>
                  </w:p>
                </w:txbxContent>
              </v:textbox>
            </v:rect>
            <v:rect id="_x0000_s1095" style="position:absolute;left:1764;top:6312;width:9132;height:480">
              <v:textbox style="mso-next-textbox:#_x0000_s1095">
                <w:txbxContent>
                  <w:p w:rsidR="00917E0B" w:rsidRPr="00BF231C" w:rsidRDefault="00917E0B" w:rsidP="005624C4">
                    <w:pPr>
                      <w:jc w:val="center"/>
                      <w:rPr>
                        <w:rFonts w:ascii="Times New Roman" w:hAnsi="Times New Roman" w:cs="Times New Roman"/>
                        <w:sz w:val="24"/>
                        <w:szCs w:val="24"/>
                      </w:rPr>
                    </w:pPr>
                    <w:r w:rsidRPr="00BF231C">
                      <w:rPr>
                        <w:rFonts w:ascii="Times New Roman" w:hAnsi="Times New Roman" w:cs="Times New Roman"/>
                        <w:sz w:val="24"/>
                        <w:szCs w:val="24"/>
                      </w:rPr>
                      <w:t>3. Определить текущее состояние развития ЛС и ЛЦ</w:t>
                    </w:r>
                  </w:p>
                </w:txbxContent>
              </v:textbox>
            </v:rect>
            <v:rect id="_x0000_s1096" style="position:absolute;left:1764;top:6972;width:9132;height:432">
              <v:textbox style="mso-next-textbox:#_x0000_s1096">
                <w:txbxContent>
                  <w:p w:rsidR="00917E0B" w:rsidRPr="00BF231C" w:rsidRDefault="00917E0B" w:rsidP="005624C4">
                    <w:pPr>
                      <w:jc w:val="center"/>
                      <w:rPr>
                        <w:rFonts w:ascii="Times New Roman" w:hAnsi="Times New Roman" w:cs="Times New Roman"/>
                        <w:sz w:val="24"/>
                        <w:szCs w:val="24"/>
                      </w:rPr>
                    </w:pPr>
                    <w:r w:rsidRPr="00BF231C">
                      <w:rPr>
                        <w:rFonts w:ascii="Times New Roman" w:hAnsi="Times New Roman" w:cs="Times New Roman"/>
                        <w:sz w:val="24"/>
                        <w:szCs w:val="24"/>
                      </w:rPr>
                      <w:t>4. Определить желаемое состояние развития ЛС и ЛЦ</w:t>
                    </w:r>
                  </w:p>
                </w:txbxContent>
              </v:textbox>
            </v:rect>
            <v:rect id="_x0000_s1097" style="position:absolute;left:1764;top:7644;width:9132;height:720">
              <v:textbox style="mso-next-textbox:#_x0000_s1097">
                <w:txbxContent>
                  <w:p w:rsidR="00917E0B" w:rsidRPr="00BF231C" w:rsidRDefault="00917E0B" w:rsidP="005624C4">
                    <w:pPr>
                      <w:jc w:val="center"/>
                      <w:rPr>
                        <w:rFonts w:ascii="Times New Roman" w:hAnsi="Times New Roman" w:cs="Times New Roman"/>
                        <w:sz w:val="24"/>
                        <w:szCs w:val="24"/>
                      </w:rPr>
                    </w:pPr>
                    <w:r w:rsidRPr="00BF231C">
                      <w:rPr>
                        <w:rFonts w:ascii="Times New Roman" w:hAnsi="Times New Roman" w:cs="Times New Roman"/>
                        <w:sz w:val="24"/>
                        <w:szCs w:val="24"/>
                      </w:rPr>
                      <w:t>5. Моделирование вариантов и выбор системы требований для достижения желаемого состояния развития ЛС и ЛЦ</w:t>
                    </w:r>
                  </w:p>
                </w:txbxContent>
              </v:textbox>
            </v:rect>
            <v:rect id="_x0000_s1098" style="position:absolute;left:1752;top:8592;width:9132;height:744">
              <v:textbox style="mso-next-textbox:#_x0000_s1098">
                <w:txbxContent>
                  <w:p w:rsidR="00917E0B" w:rsidRPr="003D3D26" w:rsidRDefault="00917E0B" w:rsidP="005624C4">
                    <w:pPr>
                      <w:jc w:val="center"/>
                      <w:rPr>
                        <w:rFonts w:ascii="Times New Roman" w:hAnsi="Times New Roman" w:cs="Times New Roman"/>
                        <w:sz w:val="24"/>
                        <w:szCs w:val="24"/>
                      </w:rPr>
                    </w:pPr>
                    <w:r w:rsidRPr="003D3D26">
                      <w:rPr>
                        <w:rFonts w:ascii="Times New Roman" w:hAnsi="Times New Roman" w:cs="Times New Roman"/>
                        <w:sz w:val="24"/>
                        <w:szCs w:val="24"/>
                      </w:rPr>
                      <w:t>6. Определить бюджет, сроки, ресурсы, персонал, риски и составить план-график реализации проекта</w:t>
                    </w:r>
                  </w:p>
                </w:txbxContent>
              </v:textbox>
            </v:rect>
            <v:rect id="_x0000_s1099" style="position:absolute;left:1764;top:9612;width:9132;height:444">
              <v:textbox style="mso-next-textbox:#_x0000_s1099">
                <w:txbxContent>
                  <w:p w:rsidR="00917E0B" w:rsidRPr="003D3D26" w:rsidRDefault="00917E0B" w:rsidP="005624C4">
                    <w:pPr>
                      <w:jc w:val="center"/>
                      <w:rPr>
                        <w:rFonts w:ascii="Times New Roman" w:hAnsi="Times New Roman" w:cs="Times New Roman"/>
                        <w:sz w:val="24"/>
                        <w:szCs w:val="24"/>
                      </w:rPr>
                    </w:pPr>
                    <w:r w:rsidRPr="003D3D26">
                      <w:rPr>
                        <w:rFonts w:ascii="Times New Roman" w:hAnsi="Times New Roman" w:cs="Times New Roman"/>
                        <w:sz w:val="24"/>
                        <w:szCs w:val="24"/>
                      </w:rPr>
                      <w:t>7. Реализовать проект изменения ЛС и ЛЦ</w:t>
                    </w:r>
                  </w:p>
                </w:txbxContent>
              </v:textbox>
            </v:rect>
            <v:rect id="_x0000_s1100" style="position:absolute;left:1764;top:10356;width:9132;height:816">
              <v:textbox style="mso-next-textbox:#_x0000_s1100">
                <w:txbxContent>
                  <w:p w:rsidR="00917E0B" w:rsidRPr="003D3D26" w:rsidRDefault="00917E0B" w:rsidP="005624C4">
                    <w:pPr>
                      <w:jc w:val="center"/>
                      <w:rPr>
                        <w:rFonts w:ascii="Times New Roman" w:hAnsi="Times New Roman" w:cs="Times New Roman"/>
                        <w:sz w:val="24"/>
                        <w:szCs w:val="24"/>
                      </w:rPr>
                    </w:pPr>
                    <w:r w:rsidRPr="003D3D26">
                      <w:rPr>
                        <w:rFonts w:ascii="Times New Roman" w:hAnsi="Times New Roman" w:cs="Times New Roman"/>
                        <w:sz w:val="24"/>
                        <w:szCs w:val="24"/>
                      </w:rPr>
                      <w:t>8. Сравнить полученный результат с желаемым и определить направления нового развития ЛС и ЛЦ</w:t>
                    </w:r>
                  </w:p>
                </w:txbxContent>
              </v:textbox>
            </v:rect>
            <v:rect id="_x0000_s1101" style="position:absolute;left:1824;top:11496;width:9132;height:444">
              <v:textbox style="mso-next-textbox:#_x0000_s1101">
                <w:txbxContent>
                  <w:p w:rsidR="00917E0B" w:rsidRPr="003D3D26" w:rsidRDefault="00917E0B" w:rsidP="005624C4">
                    <w:pPr>
                      <w:jc w:val="center"/>
                      <w:rPr>
                        <w:rFonts w:ascii="Times New Roman" w:hAnsi="Times New Roman" w:cs="Times New Roman"/>
                        <w:sz w:val="24"/>
                        <w:szCs w:val="24"/>
                      </w:rPr>
                    </w:pPr>
                    <w:r w:rsidRPr="003D3D26">
                      <w:rPr>
                        <w:rFonts w:ascii="Times New Roman" w:hAnsi="Times New Roman" w:cs="Times New Roman"/>
                        <w:sz w:val="24"/>
                        <w:szCs w:val="24"/>
                      </w:rPr>
                      <w:t>9. Осуществить выход /принятие партнеров в проект</w:t>
                    </w:r>
                  </w:p>
                </w:txbxContent>
              </v:textbox>
            </v:rect>
            <v:shapetype id="_x0000_t32" coordsize="21600,21600" o:spt="32" o:oned="t" path="m,l21600,21600e" filled="f">
              <v:path arrowok="t" fillok="f" o:connecttype="none"/>
              <o:lock v:ext="edit" shapetype="t"/>
            </v:shapetype>
            <v:shape id="_x0000_s1102" type="#_x0000_t32" style="position:absolute;left:6552;top:5160;width:12;height:192" o:connectortype="straight">
              <v:stroke endarrow="block"/>
            </v:shape>
            <v:shape id="_x0000_s1103" type="#_x0000_t32" style="position:absolute;left:6552;top:6084;width:0;height:228" o:connectortype="straight">
              <v:stroke endarrow="block"/>
            </v:shape>
            <v:shape id="_x0000_s1104" type="#_x0000_t32" style="position:absolute;left:6564;top:6792;width:0;height:180" o:connectortype="straight">
              <v:stroke endarrow="block"/>
            </v:shape>
            <v:shape id="_x0000_s1105" type="#_x0000_t32" style="position:absolute;left:6564;top:7404;width:0;height:240" o:connectortype="straight">
              <v:stroke endarrow="block"/>
            </v:shape>
            <v:shape id="_x0000_s1106" type="#_x0000_t32" style="position:absolute;left:6564;top:8364;width:0;height:228" o:connectortype="straight">
              <v:stroke endarrow="block"/>
            </v:shape>
            <v:shape id="_x0000_s1107" type="#_x0000_t32" style="position:absolute;left:6552;top:9336;width:12;height:276" o:connectortype="straight">
              <v:stroke endarrow="block"/>
            </v:shape>
            <v:shape id="_x0000_s1108" type="#_x0000_t32" style="position:absolute;left:6552;top:10056;width:0;height:300" o:connectortype="straight">
              <v:stroke endarrow="block"/>
            </v:shape>
            <v:shape id="_x0000_s1109" type="#_x0000_t32" style="position:absolute;left:6552;top:11172;width:12;height:324" o:connectortype="straight">
              <v:stroke endarrow="block"/>
            </v:shape>
          </v:group>
        </w:pict>
      </w:r>
    </w:p>
    <w:p w:rsidR="003D3D26" w:rsidRDefault="003D3D26" w:rsidP="00CB62D7">
      <w:pPr>
        <w:autoSpaceDE w:val="0"/>
        <w:autoSpaceDN w:val="0"/>
        <w:adjustRightInd w:val="0"/>
        <w:spacing w:after="0" w:line="240" w:lineRule="auto"/>
        <w:ind w:firstLine="567"/>
        <w:jc w:val="both"/>
        <w:rPr>
          <w:rFonts w:ascii="Times New Roman" w:hAnsi="Times New Roman" w:cs="Times New Roman"/>
          <w:sz w:val="28"/>
          <w:szCs w:val="28"/>
        </w:rPr>
      </w:pPr>
    </w:p>
    <w:p w:rsidR="003D3D26" w:rsidRDefault="003D3D26" w:rsidP="00CB62D7">
      <w:pPr>
        <w:autoSpaceDE w:val="0"/>
        <w:autoSpaceDN w:val="0"/>
        <w:adjustRightInd w:val="0"/>
        <w:spacing w:after="0" w:line="240" w:lineRule="auto"/>
        <w:ind w:firstLine="567"/>
        <w:jc w:val="both"/>
        <w:rPr>
          <w:rFonts w:ascii="Times New Roman" w:hAnsi="Times New Roman" w:cs="Times New Roman"/>
          <w:sz w:val="28"/>
          <w:szCs w:val="28"/>
        </w:rPr>
      </w:pPr>
    </w:p>
    <w:p w:rsidR="003D3D26" w:rsidRDefault="003D3D26" w:rsidP="00CB62D7">
      <w:pPr>
        <w:autoSpaceDE w:val="0"/>
        <w:autoSpaceDN w:val="0"/>
        <w:adjustRightInd w:val="0"/>
        <w:spacing w:after="0" w:line="240" w:lineRule="auto"/>
        <w:ind w:firstLine="567"/>
        <w:jc w:val="both"/>
        <w:rPr>
          <w:rFonts w:ascii="Times New Roman" w:hAnsi="Times New Roman" w:cs="Times New Roman"/>
          <w:sz w:val="28"/>
          <w:szCs w:val="28"/>
        </w:rPr>
      </w:pPr>
    </w:p>
    <w:p w:rsidR="003D3D26" w:rsidRDefault="003D3D26" w:rsidP="00CB62D7">
      <w:pPr>
        <w:autoSpaceDE w:val="0"/>
        <w:autoSpaceDN w:val="0"/>
        <w:adjustRightInd w:val="0"/>
        <w:spacing w:after="0" w:line="240" w:lineRule="auto"/>
        <w:ind w:firstLine="567"/>
        <w:jc w:val="both"/>
        <w:rPr>
          <w:rFonts w:ascii="Times New Roman" w:hAnsi="Times New Roman" w:cs="Times New Roman"/>
          <w:sz w:val="28"/>
          <w:szCs w:val="28"/>
        </w:rPr>
      </w:pPr>
    </w:p>
    <w:p w:rsidR="003D3D26" w:rsidRDefault="003D3D26" w:rsidP="00CB62D7">
      <w:pPr>
        <w:autoSpaceDE w:val="0"/>
        <w:autoSpaceDN w:val="0"/>
        <w:adjustRightInd w:val="0"/>
        <w:spacing w:after="0" w:line="240" w:lineRule="auto"/>
        <w:ind w:firstLine="567"/>
        <w:jc w:val="both"/>
        <w:rPr>
          <w:rFonts w:ascii="Times New Roman" w:hAnsi="Times New Roman" w:cs="Times New Roman"/>
          <w:sz w:val="28"/>
          <w:szCs w:val="28"/>
        </w:rPr>
      </w:pPr>
    </w:p>
    <w:p w:rsidR="003D3D26" w:rsidRDefault="003D3D26" w:rsidP="00CB62D7">
      <w:pPr>
        <w:autoSpaceDE w:val="0"/>
        <w:autoSpaceDN w:val="0"/>
        <w:adjustRightInd w:val="0"/>
        <w:spacing w:after="0" w:line="240" w:lineRule="auto"/>
        <w:ind w:firstLine="567"/>
        <w:jc w:val="both"/>
        <w:rPr>
          <w:rFonts w:ascii="Times New Roman" w:hAnsi="Times New Roman" w:cs="Times New Roman"/>
          <w:sz w:val="28"/>
          <w:szCs w:val="28"/>
        </w:rPr>
      </w:pPr>
    </w:p>
    <w:p w:rsidR="003D3D26" w:rsidRDefault="003D3D26" w:rsidP="00CB62D7">
      <w:pPr>
        <w:autoSpaceDE w:val="0"/>
        <w:autoSpaceDN w:val="0"/>
        <w:adjustRightInd w:val="0"/>
        <w:spacing w:after="0" w:line="240" w:lineRule="auto"/>
        <w:ind w:firstLine="567"/>
        <w:jc w:val="both"/>
        <w:rPr>
          <w:rFonts w:ascii="Times New Roman" w:hAnsi="Times New Roman" w:cs="Times New Roman"/>
          <w:sz w:val="28"/>
          <w:szCs w:val="28"/>
        </w:rPr>
      </w:pPr>
    </w:p>
    <w:p w:rsidR="003D3D26" w:rsidRDefault="003D3D26" w:rsidP="00CB62D7">
      <w:pPr>
        <w:autoSpaceDE w:val="0"/>
        <w:autoSpaceDN w:val="0"/>
        <w:adjustRightInd w:val="0"/>
        <w:spacing w:after="0" w:line="240" w:lineRule="auto"/>
        <w:ind w:firstLine="567"/>
        <w:jc w:val="both"/>
        <w:rPr>
          <w:rFonts w:ascii="Times New Roman" w:hAnsi="Times New Roman" w:cs="Times New Roman"/>
          <w:sz w:val="28"/>
          <w:szCs w:val="28"/>
        </w:rPr>
      </w:pPr>
    </w:p>
    <w:p w:rsidR="003D3D26" w:rsidRDefault="003D3D26" w:rsidP="00CB62D7">
      <w:pPr>
        <w:autoSpaceDE w:val="0"/>
        <w:autoSpaceDN w:val="0"/>
        <w:adjustRightInd w:val="0"/>
        <w:spacing w:after="0" w:line="240" w:lineRule="auto"/>
        <w:ind w:firstLine="567"/>
        <w:jc w:val="both"/>
        <w:rPr>
          <w:rFonts w:ascii="Times New Roman" w:hAnsi="Times New Roman" w:cs="Times New Roman"/>
          <w:sz w:val="28"/>
          <w:szCs w:val="28"/>
        </w:rPr>
      </w:pPr>
    </w:p>
    <w:p w:rsidR="003D3D26" w:rsidRDefault="003D3D26" w:rsidP="00CB62D7">
      <w:pPr>
        <w:autoSpaceDE w:val="0"/>
        <w:autoSpaceDN w:val="0"/>
        <w:adjustRightInd w:val="0"/>
        <w:spacing w:after="0" w:line="240" w:lineRule="auto"/>
        <w:ind w:firstLine="567"/>
        <w:jc w:val="both"/>
        <w:rPr>
          <w:rFonts w:ascii="Times New Roman" w:hAnsi="Times New Roman" w:cs="Times New Roman"/>
          <w:sz w:val="28"/>
          <w:szCs w:val="28"/>
        </w:rPr>
      </w:pPr>
    </w:p>
    <w:p w:rsidR="003D3D26" w:rsidRDefault="003D3D26" w:rsidP="00CB62D7">
      <w:pPr>
        <w:autoSpaceDE w:val="0"/>
        <w:autoSpaceDN w:val="0"/>
        <w:adjustRightInd w:val="0"/>
        <w:spacing w:after="0" w:line="240" w:lineRule="auto"/>
        <w:ind w:firstLine="567"/>
        <w:jc w:val="both"/>
        <w:rPr>
          <w:rFonts w:ascii="Times New Roman" w:hAnsi="Times New Roman" w:cs="Times New Roman"/>
          <w:sz w:val="28"/>
          <w:szCs w:val="28"/>
        </w:rPr>
      </w:pPr>
    </w:p>
    <w:p w:rsidR="003D3D26" w:rsidRDefault="003D3D26" w:rsidP="00CB62D7">
      <w:pPr>
        <w:autoSpaceDE w:val="0"/>
        <w:autoSpaceDN w:val="0"/>
        <w:adjustRightInd w:val="0"/>
        <w:spacing w:after="0" w:line="240" w:lineRule="auto"/>
        <w:ind w:firstLine="567"/>
        <w:jc w:val="both"/>
        <w:rPr>
          <w:rFonts w:ascii="Times New Roman" w:hAnsi="Times New Roman" w:cs="Times New Roman"/>
          <w:sz w:val="28"/>
          <w:szCs w:val="28"/>
        </w:rPr>
      </w:pPr>
    </w:p>
    <w:p w:rsidR="003D3D26" w:rsidRDefault="003D3D26" w:rsidP="00CB62D7">
      <w:pPr>
        <w:autoSpaceDE w:val="0"/>
        <w:autoSpaceDN w:val="0"/>
        <w:adjustRightInd w:val="0"/>
        <w:spacing w:after="0" w:line="240" w:lineRule="auto"/>
        <w:ind w:firstLine="567"/>
        <w:jc w:val="both"/>
        <w:rPr>
          <w:rFonts w:ascii="Times New Roman" w:hAnsi="Times New Roman" w:cs="Times New Roman"/>
          <w:sz w:val="28"/>
          <w:szCs w:val="28"/>
        </w:rPr>
      </w:pPr>
    </w:p>
    <w:p w:rsidR="003D3D26" w:rsidRDefault="003D3D26" w:rsidP="00CB62D7">
      <w:pPr>
        <w:autoSpaceDE w:val="0"/>
        <w:autoSpaceDN w:val="0"/>
        <w:adjustRightInd w:val="0"/>
        <w:spacing w:after="0" w:line="240" w:lineRule="auto"/>
        <w:ind w:firstLine="567"/>
        <w:jc w:val="both"/>
        <w:rPr>
          <w:rFonts w:ascii="Times New Roman" w:hAnsi="Times New Roman" w:cs="Times New Roman"/>
          <w:sz w:val="28"/>
          <w:szCs w:val="28"/>
        </w:rPr>
      </w:pPr>
    </w:p>
    <w:p w:rsidR="003D3D26" w:rsidRDefault="003D3D26" w:rsidP="00CB62D7">
      <w:pPr>
        <w:autoSpaceDE w:val="0"/>
        <w:autoSpaceDN w:val="0"/>
        <w:adjustRightInd w:val="0"/>
        <w:spacing w:after="0" w:line="240" w:lineRule="auto"/>
        <w:ind w:firstLine="567"/>
        <w:jc w:val="both"/>
        <w:rPr>
          <w:rFonts w:ascii="Times New Roman" w:hAnsi="Times New Roman" w:cs="Times New Roman"/>
          <w:sz w:val="28"/>
          <w:szCs w:val="28"/>
        </w:rPr>
      </w:pPr>
    </w:p>
    <w:p w:rsidR="003D3D26" w:rsidRDefault="003D3D26" w:rsidP="00CB62D7">
      <w:pPr>
        <w:autoSpaceDE w:val="0"/>
        <w:autoSpaceDN w:val="0"/>
        <w:adjustRightInd w:val="0"/>
        <w:spacing w:after="0" w:line="240" w:lineRule="auto"/>
        <w:ind w:firstLine="567"/>
        <w:jc w:val="both"/>
        <w:rPr>
          <w:rFonts w:ascii="Times New Roman" w:hAnsi="Times New Roman" w:cs="Times New Roman"/>
          <w:sz w:val="28"/>
          <w:szCs w:val="28"/>
        </w:rPr>
      </w:pPr>
    </w:p>
    <w:p w:rsidR="003D3D26" w:rsidRDefault="003D3D26" w:rsidP="00CB62D7">
      <w:pPr>
        <w:autoSpaceDE w:val="0"/>
        <w:autoSpaceDN w:val="0"/>
        <w:adjustRightInd w:val="0"/>
        <w:spacing w:after="0" w:line="240" w:lineRule="auto"/>
        <w:ind w:firstLine="567"/>
        <w:jc w:val="both"/>
        <w:rPr>
          <w:rFonts w:ascii="Times New Roman" w:hAnsi="Times New Roman" w:cs="Times New Roman"/>
          <w:sz w:val="28"/>
          <w:szCs w:val="28"/>
        </w:rPr>
      </w:pPr>
    </w:p>
    <w:p w:rsidR="003D3D26" w:rsidRDefault="003D3D26" w:rsidP="00CB62D7">
      <w:pPr>
        <w:autoSpaceDE w:val="0"/>
        <w:autoSpaceDN w:val="0"/>
        <w:adjustRightInd w:val="0"/>
        <w:spacing w:after="0" w:line="240" w:lineRule="auto"/>
        <w:ind w:firstLine="567"/>
        <w:jc w:val="both"/>
        <w:rPr>
          <w:rFonts w:ascii="Times New Roman" w:hAnsi="Times New Roman" w:cs="Times New Roman"/>
          <w:sz w:val="28"/>
          <w:szCs w:val="28"/>
        </w:rPr>
      </w:pPr>
    </w:p>
    <w:p w:rsidR="003D3D26" w:rsidRDefault="003D3D26" w:rsidP="00CB62D7">
      <w:pPr>
        <w:autoSpaceDE w:val="0"/>
        <w:autoSpaceDN w:val="0"/>
        <w:adjustRightInd w:val="0"/>
        <w:spacing w:after="0" w:line="240" w:lineRule="auto"/>
        <w:ind w:firstLine="567"/>
        <w:jc w:val="both"/>
        <w:rPr>
          <w:rFonts w:ascii="Times New Roman" w:hAnsi="Times New Roman" w:cs="Times New Roman"/>
          <w:sz w:val="28"/>
          <w:szCs w:val="28"/>
        </w:rPr>
      </w:pPr>
    </w:p>
    <w:p w:rsidR="003D3D26" w:rsidRDefault="003D3D26" w:rsidP="00CB62D7">
      <w:pPr>
        <w:autoSpaceDE w:val="0"/>
        <w:autoSpaceDN w:val="0"/>
        <w:adjustRightInd w:val="0"/>
        <w:spacing w:after="0" w:line="240" w:lineRule="auto"/>
        <w:ind w:firstLine="567"/>
        <w:jc w:val="both"/>
        <w:rPr>
          <w:rFonts w:ascii="Times New Roman" w:hAnsi="Times New Roman" w:cs="Times New Roman"/>
          <w:sz w:val="28"/>
          <w:szCs w:val="28"/>
        </w:rPr>
      </w:pPr>
    </w:p>
    <w:p w:rsidR="003D3D26" w:rsidRDefault="003D3D26" w:rsidP="00CB62D7">
      <w:pPr>
        <w:autoSpaceDE w:val="0"/>
        <w:autoSpaceDN w:val="0"/>
        <w:adjustRightInd w:val="0"/>
        <w:spacing w:after="0" w:line="240" w:lineRule="auto"/>
        <w:ind w:firstLine="567"/>
        <w:jc w:val="both"/>
        <w:rPr>
          <w:rFonts w:ascii="Times New Roman" w:hAnsi="Times New Roman" w:cs="Times New Roman"/>
          <w:sz w:val="28"/>
          <w:szCs w:val="28"/>
        </w:rPr>
      </w:pPr>
    </w:p>
    <w:p w:rsidR="003D3D26" w:rsidRDefault="003D3D26" w:rsidP="00CB62D7">
      <w:pPr>
        <w:autoSpaceDE w:val="0"/>
        <w:autoSpaceDN w:val="0"/>
        <w:adjustRightInd w:val="0"/>
        <w:spacing w:after="0" w:line="240" w:lineRule="auto"/>
        <w:ind w:firstLine="567"/>
        <w:jc w:val="both"/>
        <w:rPr>
          <w:rFonts w:ascii="Times New Roman" w:hAnsi="Times New Roman" w:cs="Times New Roman"/>
          <w:sz w:val="28"/>
          <w:szCs w:val="28"/>
        </w:rPr>
      </w:pPr>
    </w:p>
    <w:p w:rsidR="009030FD" w:rsidRDefault="009030FD" w:rsidP="00CB62D7">
      <w:pPr>
        <w:autoSpaceDE w:val="0"/>
        <w:autoSpaceDN w:val="0"/>
        <w:adjustRightInd w:val="0"/>
        <w:spacing w:after="0" w:line="240" w:lineRule="auto"/>
        <w:ind w:firstLine="567"/>
        <w:jc w:val="both"/>
        <w:rPr>
          <w:rFonts w:ascii="Times New Roman" w:hAnsi="Times New Roman" w:cs="Times New Roman"/>
          <w:sz w:val="28"/>
          <w:szCs w:val="28"/>
        </w:rPr>
      </w:pPr>
    </w:p>
    <w:p w:rsidR="009030FD" w:rsidRDefault="009030FD" w:rsidP="00CB62D7">
      <w:pPr>
        <w:autoSpaceDE w:val="0"/>
        <w:autoSpaceDN w:val="0"/>
        <w:adjustRightInd w:val="0"/>
        <w:spacing w:after="0" w:line="240" w:lineRule="auto"/>
        <w:ind w:firstLine="567"/>
        <w:jc w:val="both"/>
        <w:rPr>
          <w:rFonts w:ascii="Times New Roman" w:hAnsi="Times New Roman" w:cs="Times New Roman"/>
          <w:sz w:val="28"/>
          <w:szCs w:val="28"/>
        </w:rPr>
      </w:pPr>
    </w:p>
    <w:p w:rsidR="003D3D26" w:rsidRDefault="003D3D26" w:rsidP="00CB62D7">
      <w:pPr>
        <w:autoSpaceDE w:val="0"/>
        <w:autoSpaceDN w:val="0"/>
        <w:adjustRightInd w:val="0"/>
        <w:spacing w:after="0" w:line="240" w:lineRule="auto"/>
        <w:ind w:firstLine="567"/>
        <w:jc w:val="both"/>
        <w:rPr>
          <w:rFonts w:ascii="Times New Roman" w:hAnsi="Times New Roman" w:cs="Times New Roman"/>
          <w:sz w:val="28"/>
          <w:szCs w:val="28"/>
        </w:rPr>
      </w:pPr>
      <w:r w:rsidRPr="003D3D26">
        <w:rPr>
          <w:rFonts w:ascii="Times New Roman" w:hAnsi="Times New Roman" w:cs="Times New Roman"/>
          <w:sz w:val="28"/>
          <w:szCs w:val="28"/>
        </w:rPr>
        <w:t>Рис. 7.1. Методика проектирования ассоциативного взаимодействия логистических систем</w:t>
      </w:r>
    </w:p>
    <w:p w:rsidR="003D3D26" w:rsidRDefault="003D3D26" w:rsidP="00CB62D7">
      <w:pPr>
        <w:autoSpaceDE w:val="0"/>
        <w:autoSpaceDN w:val="0"/>
        <w:adjustRightInd w:val="0"/>
        <w:spacing w:after="0" w:line="240" w:lineRule="auto"/>
        <w:ind w:firstLine="567"/>
        <w:jc w:val="both"/>
        <w:rPr>
          <w:rFonts w:ascii="Times New Roman" w:hAnsi="Times New Roman" w:cs="Times New Roman"/>
          <w:sz w:val="28"/>
          <w:szCs w:val="28"/>
        </w:rPr>
      </w:pPr>
    </w:p>
    <w:p w:rsidR="002F370D" w:rsidRDefault="003D3D26" w:rsidP="00CB62D7">
      <w:pPr>
        <w:autoSpaceDE w:val="0"/>
        <w:autoSpaceDN w:val="0"/>
        <w:adjustRightInd w:val="0"/>
        <w:spacing w:after="0" w:line="240" w:lineRule="auto"/>
        <w:ind w:firstLine="567"/>
        <w:jc w:val="both"/>
        <w:rPr>
          <w:rFonts w:ascii="Times New Roman" w:hAnsi="Times New Roman" w:cs="Times New Roman"/>
          <w:sz w:val="28"/>
          <w:szCs w:val="28"/>
        </w:rPr>
      </w:pPr>
      <w:r w:rsidRPr="00BB4E56">
        <w:rPr>
          <w:rFonts w:ascii="Times New Roman" w:hAnsi="Times New Roman" w:cs="Times New Roman"/>
          <w:sz w:val="28"/>
          <w:szCs w:val="28"/>
        </w:rPr>
        <w:lastRenderedPageBreak/>
        <w:t xml:space="preserve">1 этап. Определение цели и задачи проектирования ассоциативного взаимодействия ЛС </w:t>
      </w:r>
    </w:p>
    <w:p w:rsidR="003D3D26" w:rsidRPr="00BB4E56" w:rsidRDefault="003D3D26" w:rsidP="00CB62D7">
      <w:pPr>
        <w:autoSpaceDE w:val="0"/>
        <w:autoSpaceDN w:val="0"/>
        <w:adjustRightInd w:val="0"/>
        <w:spacing w:after="0" w:line="240" w:lineRule="auto"/>
        <w:ind w:firstLine="567"/>
        <w:jc w:val="both"/>
        <w:rPr>
          <w:rFonts w:ascii="Times New Roman" w:hAnsi="Times New Roman" w:cs="Times New Roman"/>
          <w:sz w:val="28"/>
          <w:szCs w:val="28"/>
        </w:rPr>
      </w:pPr>
      <w:r w:rsidRPr="00BB4E56">
        <w:rPr>
          <w:rFonts w:ascii="Times New Roman" w:hAnsi="Times New Roman" w:cs="Times New Roman"/>
          <w:sz w:val="28"/>
          <w:szCs w:val="28"/>
        </w:rPr>
        <w:t>• Ознакомить членов и вновь принятых потенциальных партнеров с концепцией управления цепью, настоящей методикой, системой требований к ЛС.</w:t>
      </w:r>
    </w:p>
    <w:p w:rsidR="002F370D" w:rsidRDefault="003D3D26" w:rsidP="00CB62D7">
      <w:pPr>
        <w:autoSpaceDE w:val="0"/>
        <w:autoSpaceDN w:val="0"/>
        <w:adjustRightInd w:val="0"/>
        <w:spacing w:after="0" w:line="240" w:lineRule="auto"/>
        <w:ind w:firstLine="567"/>
        <w:jc w:val="both"/>
        <w:rPr>
          <w:rFonts w:ascii="Times New Roman" w:hAnsi="Times New Roman" w:cs="Times New Roman"/>
          <w:sz w:val="28"/>
          <w:szCs w:val="28"/>
        </w:rPr>
      </w:pPr>
      <w:r w:rsidRPr="00BB4E56">
        <w:rPr>
          <w:rFonts w:ascii="Times New Roman" w:hAnsi="Times New Roman" w:cs="Times New Roman"/>
          <w:sz w:val="28"/>
          <w:szCs w:val="28"/>
        </w:rPr>
        <w:t xml:space="preserve">• Создать рабочую группу, в которой назначается лицо, ответственное за реализацию направления развития ЛС (рекомендуется на уровне генерального или исполнительного директора). </w:t>
      </w:r>
    </w:p>
    <w:p w:rsidR="002F370D" w:rsidRDefault="003D3D26" w:rsidP="00CB62D7">
      <w:pPr>
        <w:autoSpaceDE w:val="0"/>
        <w:autoSpaceDN w:val="0"/>
        <w:adjustRightInd w:val="0"/>
        <w:spacing w:after="0" w:line="240" w:lineRule="auto"/>
        <w:ind w:firstLine="567"/>
        <w:jc w:val="both"/>
        <w:rPr>
          <w:rFonts w:ascii="Times New Roman" w:hAnsi="Times New Roman" w:cs="Times New Roman"/>
          <w:sz w:val="28"/>
          <w:szCs w:val="28"/>
        </w:rPr>
      </w:pPr>
      <w:r w:rsidRPr="00BB4E56">
        <w:rPr>
          <w:rFonts w:ascii="Times New Roman" w:hAnsi="Times New Roman" w:cs="Times New Roman"/>
          <w:sz w:val="28"/>
          <w:szCs w:val="28"/>
        </w:rPr>
        <w:t xml:space="preserve">• Провести диагностический анализ состояния ЛС, самооценку степени выполнения требований к ЛС в соответствии с процедурой интегральной оценки и определить уровень развития своей ЛС. </w:t>
      </w:r>
    </w:p>
    <w:p w:rsidR="002F370D" w:rsidRDefault="003D3D26" w:rsidP="00CB62D7">
      <w:pPr>
        <w:autoSpaceDE w:val="0"/>
        <w:autoSpaceDN w:val="0"/>
        <w:adjustRightInd w:val="0"/>
        <w:spacing w:after="0" w:line="240" w:lineRule="auto"/>
        <w:ind w:firstLine="567"/>
        <w:jc w:val="both"/>
        <w:rPr>
          <w:rFonts w:ascii="Times New Roman" w:hAnsi="Times New Roman" w:cs="Times New Roman"/>
          <w:sz w:val="28"/>
          <w:szCs w:val="28"/>
        </w:rPr>
      </w:pPr>
      <w:r w:rsidRPr="00BB4E56">
        <w:rPr>
          <w:rFonts w:ascii="Times New Roman" w:hAnsi="Times New Roman" w:cs="Times New Roman"/>
          <w:sz w:val="28"/>
          <w:szCs w:val="28"/>
        </w:rPr>
        <w:t xml:space="preserve">• Провести совместное совещание и определить цели и задачи каждого предприятия и цели ЛЦ в целом (т.е. произвести трансформацию целей ЛС каждого из предприятий в ассоциативные). </w:t>
      </w:r>
    </w:p>
    <w:p w:rsidR="002F370D" w:rsidRDefault="003D3D26" w:rsidP="00CB62D7">
      <w:pPr>
        <w:autoSpaceDE w:val="0"/>
        <w:autoSpaceDN w:val="0"/>
        <w:adjustRightInd w:val="0"/>
        <w:spacing w:after="0" w:line="240" w:lineRule="auto"/>
        <w:ind w:firstLine="567"/>
        <w:jc w:val="both"/>
        <w:rPr>
          <w:rFonts w:ascii="Times New Roman" w:hAnsi="Times New Roman" w:cs="Times New Roman"/>
          <w:sz w:val="28"/>
          <w:szCs w:val="28"/>
        </w:rPr>
      </w:pPr>
      <w:r w:rsidRPr="00BB4E56">
        <w:rPr>
          <w:rFonts w:ascii="Times New Roman" w:hAnsi="Times New Roman" w:cs="Times New Roman"/>
          <w:sz w:val="28"/>
          <w:szCs w:val="28"/>
        </w:rPr>
        <w:t xml:space="preserve">2 этап. Выбор потенциальных партнеров </w:t>
      </w:r>
    </w:p>
    <w:p w:rsidR="002F370D" w:rsidRDefault="003D3D26" w:rsidP="00CB62D7">
      <w:pPr>
        <w:autoSpaceDE w:val="0"/>
        <w:autoSpaceDN w:val="0"/>
        <w:adjustRightInd w:val="0"/>
        <w:spacing w:after="0" w:line="240" w:lineRule="auto"/>
        <w:ind w:firstLine="567"/>
        <w:jc w:val="both"/>
        <w:rPr>
          <w:rFonts w:ascii="Times New Roman" w:hAnsi="Times New Roman" w:cs="Times New Roman"/>
          <w:sz w:val="28"/>
          <w:szCs w:val="28"/>
        </w:rPr>
      </w:pPr>
      <w:r w:rsidRPr="00BB4E56">
        <w:rPr>
          <w:rFonts w:ascii="Times New Roman" w:hAnsi="Times New Roman" w:cs="Times New Roman"/>
          <w:sz w:val="28"/>
          <w:szCs w:val="28"/>
        </w:rPr>
        <w:t>На этой стадии осуществляется процедура выбора потенциальных партнеров для определения наиболее надежных, передовых и желаю</w:t>
      </w:r>
      <w:r w:rsidRPr="00BB4E56">
        <w:rPr>
          <w:rFonts w:ascii="Times New Roman" w:hAnsi="Times New Roman" w:cs="Times New Roman"/>
          <w:sz w:val="28"/>
          <w:szCs w:val="28"/>
        </w:rPr>
        <w:noBreakHyphen/>
        <w:t xml:space="preserve"> щих долговременного сотрудничества. Процедура проводится инициатором формирования логистической цепи поставок (в нашем случае это производитель). Сначала осуществляется выбор главного потенциального партнера-потребителя, затем партнера-поставщика, и при необходимости — посредников. </w:t>
      </w:r>
    </w:p>
    <w:p w:rsidR="003D3D26" w:rsidRPr="00BB4E56" w:rsidRDefault="003D3D26" w:rsidP="00CB62D7">
      <w:pPr>
        <w:autoSpaceDE w:val="0"/>
        <w:autoSpaceDN w:val="0"/>
        <w:adjustRightInd w:val="0"/>
        <w:spacing w:after="0" w:line="240" w:lineRule="auto"/>
        <w:ind w:firstLine="567"/>
        <w:jc w:val="both"/>
        <w:rPr>
          <w:rFonts w:ascii="Times New Roman" w:hAnsi="Times New Roman" w:cs="Times New Roman"/>
          <w:sz w:val="28"/>
          <w:szCs w:val="28"/>
        </w:rPr>
      </w:pPr>
      <w:r w:rsidRPr="00BB4E56">
        <w:rPr>
          <w:rFonts w:ascii="Times New Roman" w:hAnsi="Times New Roman" w:cs="Times New Roman"/>
          <w:sz w:val="28"/>
          <w:szCs w:val="28"/>
        </w:rPr>
        <w:t>Для участия в процедуре отбора в проект допускаются лучшие из каждой группы контрагентов (если у предприятия уже есть процедуры их выбора) или заполняется форма выбора потенциальных партнеров (входа в партнерство):</w:t>
      </w:r>
    </w:p>
    <w:p w:rsidR="003D3D26" w:rsidRDefault="003D3D26" w:rsidP="00CB62D7">
      <w:pPr>
        <w:autoSpaceDE w:val="0"/>
        <w:autoSpaceDN w:val="0"/>
        <w:adjustRightInd w:val="0"/>
        <w:spacing w:after="0" w:line="240" w:lineRule="auto"/>
        <w:ind w:firstLine="567"/>
        <w:jc w:val="both"/>
      </w:pPr>
    </w:p>
    <w:tbl>
      <w:tblPr>
        <w:tblStyle w:val="a4"/>
        <w:tblW w:w="0" w:type="auto"/>
        <w:tblLook w:val="04A0"/>
      </w:tblPr>
      <w:tblGrid>
        <w:gridCol w:w="1056"/>
        <w:gridCol w:w="846"/>
        <w:gridCol w:w="846"/>
        <w:gridCol w:w="838"/>
        <w:gridCol w:w="835"/>
        <w:gridCol w:w="846"/>
        <w:gridCol w:w="838"/>
        <w:gridCol w:w="836"/>
        <w:gridCol w:w="950"/>
        <w:gridCol w:w="840"/>
        <w:gridCol w:w="840"/>
      </w:tblGrid>
      <w:tr w:rsidR="003D3D26" w:rsidTr="003D3D26">
        <w:trPr>
          <w:trHeight w:val="325"/>
        </w:trPr>
        <w:tc>
          <w:tcPr>
            <w:tcW w:w="1063" w:type="dxa"/>
            <w:vMerge w:val="restart"/>
          </w:tcPr>
          <w:p w:rsidR="003D3D26" w:rsidRPr="003D3D26" w:rsidRDefault="003D3D26" w:rsidP="00CB62D7">
            <w:pPr>
              <w:autoSpaceDE w:val="0"/>
              <w:autoSpaceDN w:val="0"/>
              <w:adjustRightInd w:val="0"/>
              <w:jc w:val="both"/>
              <w:rPr>
                <w:rFonts w:ascii="Times New Roman" w:hAnsi="Times New Roman" w:cs="Times New Roman"/>
                <w:b/>
                <w:sz w:val="20"/>
                <w:szCs w:val="20"/>
              </w:rPr>
            </w:pPr>
            <w:r w:rsidRPr="003D3D26">
              <w:rPr>
                <w:rFonts w:ascii="Times New Roman" w:hAnsi="Times New Roman" w:cs="Times New Roman"/>
                <w:sz w:val="20"/>
                <w:szCs w:val="20"/>
              </w:rPr>
              <w:t>Контра</w:t>
            </w:r>
            <w:r w:rsidRPr="003D3D26">
              <w:rPr>
                <w:rFonts w:ascii="Times New Roman" w:hAnsi="Times New Roman" w:cs="Times New Roman"/>
                <w:sz w:val="20"/>
                <w:szCs w:val="20"/>
              </w:rPr>
              <w:noBreakHyphen/>
              <w:t xml:space="preserve"> гент (по</w:t>
            </w:r>
            <w:r w:rsidRPr="003D3D26">
              <w:rPr>
                <w:rFonts w:ascii="Times New Roman" w:hAnsi="Times New Roman" w:cs="Times New Roman"/>
                <w:sz w:val="20"/>
                <w:szCs w:val="20"/>
              </w:rPr>
              <w:noBreakHyphen/>
              <w:t xml:space="preserve"> ставщик, потреби</w:t>
            </w:r>
            <w:r w:rsidRPr="003D3D26">
              <w:rPr>
                <w:rFonts w:ascii="Times New Roman" w:hAnsi="Times New Roman" w:cs="Times New Roman"/>
                <w:sz w:val="20"/>
                <w:szCs w:val="20"/>
              </w:rPr>
              <w:noBreakHyphen/>
              <w:t xml:space="preserve"> тель, по</w:t>
            </w:r>
            <w:r w:rsidRPr="003D3D26">
              <w:rPr>
                <w:rFonts w:ascii="Times New Roman" w:hAnsi="Times New Roman" w:cs="Times New Roman"/>
                <w:sz w:val="20"/>
                <w:szCs w:val="20"/>
              </w:rPr>
              <w:noBreakHyphen/>
              <w:t xml:space="preserve"> средник)</w:t>
            </w:r>
          </w:p>
        </w:tc>
        <w:tc>
          <w:tcPr>
            <w:tcW w:w="2548" w:type="dxa"/>
            <w:gridSpan w:val="3"/>
          </w:tcPr>
          <w:p w:rsidR="003D3D26" w:rsidRPr="003D3D26" w:rsidRDefault="003D3D26" w:rsidP="00CB62D7">
            <w:pPr>
              <w:autoSpaceDE w:val="0"/>
              <w:autoSpaceDN w:val="0"/>
              <w:adjustRightInd w:val="0"/>
              <w:jc w:val="both"/>
              <w:rPr>
                <w:rFonts w:ascii="Times New Roman" w:hAnsi="Times New Roman" w:cs="Times New Roman"/>
                <w:b/>
                <w:sz w:val="20"/>
                <w:szCs w:val="20"/>
              </w:rPr>
            </w:pPr>
            <w:r w:rsidRPr="003D3D26">
              <w:rPr>
                <w:rFonts w:ascii="Times New Roman" w:hAnsi="Times New Roman" w:cs="Times New Roman"/>
                <w:sz w:val="20"/>
                <w:szCs w:val="20"/>
              </w:rPr>
              <w:t>Объем закупок поставок)</w:t>
            </w:r>
          </w:p>
        </w:tc>
        <w:tc>
          <w:tcPr>
            <w:tcW w:w="2550" w:type="dxa"/>
            <w:gridSpan w:val="3"/>
          </w:tcPr>
          <w:p w:rsidR="003D3D26" w:rsidRPr="003D3D26" w:rsidRDefault="003D3D26" w:rsidP="00CB62D7">
            <w:pPr>
              <w:autoSpaceDE w:val="0"/>
              <w:autoSpaceDN w:val="0"/>
              <w:adjustRightInd w:val="0"/>
              <w:jc w:val="both"/>
              <w:rPr>
                <w:rFonts w:ascii="Times New Roman" w:hAnsi="Times New Roman" w:cs="Times New Roman"/>
                <w:b/>
                <w:sz w:val="20"/>
                <w:szCs w:val="20"/>
              </w:rPr>
            </w:pPr>
            <w:r w:rsidRPr="003D3D26">
              <w:rPr>
                <w:rFonts w:ascii="Times New Roman" w:hAnsi="Times New Roman" w:cs="Times New Roman"/>
                <w:sz w:val="20"/>
                <w:szCs w:val="20"/>
              </w:rPr>
              <w:t>Динамика ценообра</w:t>
            </w:r>
            <w:r w:rsidRPr="003D3D26">
              <w:rPr>
                <w:rFonts w:ascii="Times New Roman" w:hAnsi="Times New Roman" w:cs="Times New Roman"/>
                <w:sz w:val="20"/>
                <w:szCs w:val="20"/>
              </w:rPr>
              <w:noBreakHyphen/>
              <w:t xml:space="preserve"> зования</w:t>
            </w:r>
          </w:p>
        </w:tc>
        <w:tc>
          <w:tcPr>
            <w:tcW w:w="2554" w:type="dxa"/>
            <w:gridSpan w:val="3"/>
          </w:tcPr>
          <w:p w:rsidR="003D3D26" w:rsidRPr="003D3D26" w:rsidRDefault="003D3D26" w:rsidP="00CB62D7">
            <w:pPr>
              <w:autoSpaceDE w:val="0"/>
              <w:autoSpaceDN w:val="0"/>
              <w:adjustRightInd w:val="0"/>
              <w:jc w:val="both"/>
              <w:rPr>
                <w:rFonts w:ascii="Times New Roman" w:hAnsi="Times New Roman" w:cs="Times New Roman"/>
                <w:b/>
                <w:sz w:val="20"/>
                <w:szCs w:val="20"/>
              </w:rPr>
            </w:pPr>
            <w:r w:rsidRPr="003D3D26">
              <w:rPr>
                <w:rFonts w:ascii="Times New Roman" w:hAnsi="Times New Roman" w:cs="Times New Roman"/>
                <w:sz w:val="20"/>
                <w:szCs w:val="20"/>
              </w:rPr>
              <w:t>Лояльность и стремле</w:t>
            </w:r>
            <w:r w:rsidRPr="003D3D26">
              <w:rPr>
                <w:rFonts w:ascii="Times New Roman" w:hAnsi="Times New Roman" w:cs="Times New Roman"/>
                <w:sz w:val="20"/>
                <w:szCs w:val="20"/>
              </w:rPr>
              <w:noBreakHyphen/>
              <w:t xml:space="preserve"> ние к партнерству</w:t>
            </w:r>
          </w:p>
        </w:tc>
        <w:tc>
          <w:tcPr>
            <w:tcW w:w="856" w:type="dxa"/>
            <w:vMerge w:val="restart"/>
          </w:tcPr>
          <w:p w:rsidR="003D3D26" w:rsidRPr="003D3D26" w:rsidRDefault="003D3D26" w:rsidP="00CB62D7">
            <w:pPr>
              <w:autoSpaceDE w:val="0"/>
              <w:autoSpaceDN w:val="0"/>
              <w:adjustRightInd w:val="0"/>
              <w:jc w:val="both"/>
              <w:rPr>
                <w:rFonts w:ascii="Times New Roman" w:hAnsi="Times New Roman" w:cs="Times New Roman"/>
                <w:b/>
                <w:sz w:val="20"/>
                <w:szCs w:val="20"/>
              </w:rPr>
            </w:pPr>
            <w:r w:rsidRPr="003D3D26">
              <w:rPr>
                <w:rFonts w:ascii="Times New Roman" w:hAnsi="Times New Roman" w:cs="Times New Roman"/>
                <w:sz w:val="20"/>
                <w:szCs w:val="20"/>
              </w:rPr>
              <w:t>Ито</w:t>
            </w:r>
            <w:r w:rsidRPr="003D3D26">
              <w:rPr>
                <w:rFonts w:ascii="Times New Roman" w:hAnsi="Times New Roman" w:cs="Times New Roman"/>
                <w:sz w:val="20"/>
                <w:szCs w:val="20"/>
              </w:rPr>
              <w:noBreakHyphen/>
              <w:t xml:space="preserve"> говая оцен</w:t>
            </w:r>
            <w:r w:rsidRPr="003D3D26">
              <w:rPr>
                <w:rFonts w:ascii="Times New Roman" w:hAnsi="Times New Roman" w:cs="Times New Roman"/>
                <w:sz w:val="20"/>
                <w:szCs w:val="20"/>
              </w:rPr>
              <w:noBreakHyphen/>
              <w:t xml:space="preserve"> ка</w:t>
            </w:r>
          </w:p>
        </w:tc>
      </w:tr>
      <w:tr w:rsidR="003D3D26" w:rsidTr="003D3D26">
        <w:trPr>
          <w:trHeight w:val="313"/>
        </w:trPr>
        <w:tc>
          <w:tcPr>
            <w:tcW w:w="1063" w:type="dxa"/>
            <w:vMerge/>
          </w:tcPr>
          <w:p w:rsidR="003D3D26" w:rsidRPr="003D3D26" w:rsidRDefault="003D3D26" w:rsidP="00CB62D7">
            <w:pPr>
              <w:autoSpaceDE w:val="0"/>
              <w:autoSpaceDN w:val="0"/>
              <w:adjustRightInd w:val="0"/>
              <w:jc w:val="both"/>
              <w:rPr>
                <w:rFonts w:ascii="Times New Roman" w:hAnsi="Times New Roman" w:cs="Times New Roman"/>
                <w:b/>
                <w:sz w:val="20"/>
                <w:szCs w:val="20"/>
              </w:rPr>
            </w:pPr>
          </w:p>
        </w:tc>
        <w:tc>
          <w:tcPr>
            <w:tcW w:w="849" w:type="dxa"/>
          </w:tcPr>
          <w:p w:rsidR="003D3D26" w:rsidRPr="003D3D26" w:rsidRDefault="003D3D26" w:rsidP="00CB62D7">
            <w:pPr>
              <w:autoSpaceDE w:val="0"/>
              <w:autoSpaceDN w:val="0"/>
              <w:adjustRightInd w:val="0"/>
              <w:jc w:val="both"/>
              <w:rPr>
                <w:rFonts w:ascii="Times New Roman" w:hAnsi="Times New Roman" w:cs="Times New Roman"/>
                <w:b/>
                <w:sz w:val="20"/>
                <w:szCs w:val="20"/>
              </w:rPr>
            </w:pPr>
            <w:r w:rsidRPr="003D3D26">
              <w:rPr>
                <w:rFonts w:ascii="Times New Roman" w:hAnsi="Times New Roman" w:cs="Times New Roman"/>
                <w:sz w:val="20"/>
                <w:szCs w:val="20"/>
              </w:rPr>
              <w:t>% к сто</w:t>
            </w:r>
            <w:r w:rsidRPr="003D3D26">
              <w:rPr>
                <w:rFonts w:ascii="Times New Roman" w:hAnsi="Times New Roman" w:cs="Times New Roman"/>
                <w:sz w:val="20"/>
                <w:szCs w:val="20"/>
              </w:rPr>
              <w:noBreakHyphen/>
              <w:t xml:space="preserve"> имо</w:t>
            </w:r>
            <w:r w:rsidRPr="003D3D26">
              <w:rPr>
                <w:rFonts w:ascii="Times New Roman" w:hAnsi="Times New Roman" w:cs="Times New Roman"/>
                <w:sz w:val="20"/>
                <w:szCs w:val="20"/>
              </w:rPr>
              <w:noBreakHyphen/>
              <w:t xml:space="preserve"> сти за</w:t>
            </w:r>
            <w:r w:rsidRPr="003D3D26">
              <w:rPr>
                <w:rFonts w:ascii="Times New Roman" w:hAnsi="Times New Roman" w:cs="Times New Roman"/>
                <w:sz w:val="20"/>
                <w:szCs w:val="20"/>
              </w:rPr>
              <w:noBreakHyphen/>
              <w:t xml:space="preserve"> купок (поста</w:t>
            </w:r>
            <w:r w:rsidRPr="003D3D26">
              <w:rPr>
                <w:rFonts w:ascii="Times New Roman" w:hAnsi="Times New Roman" w:cs="Times New Roman"/>
                <w:sz w:val="20"/>
                <w:szCs w:val="20"/>
              </w:rPr>
              <w:noBreakHyphen/>
              <w:t xml:space="preserve"> вок)</w:t>
            </w:r>
          </w:p>
        </w:tc>
        <w:tc>
          <w:tcPr>
            <w:tcW w:w="850" w:type="dxa"/>
          </w:tcPr>
          <w:p w:rsidR="003D3D26" w:rsidRPr="003D3D26" w:rsidRDefault="003D3D26" w:rsidP="00CB62D7">
            <w:pPr>
              <w:autoSpaceDE w:val="0"/>
              <w:autoSpaceDN w:val="0"/>
              <w:adjustRightInd w:val="0"/>
              <w:jc w:val="both"/>
              <w:rPr>
                <w:rFonts w:ascii="Times New Roman" w:hAnsi="Times New Roman" w:cs="Times New Roman"/>
                <w:b/>
                <w:sz w:val="20"/>
                <w:szCs w:val="20"/>
              </w:rPr>
            </w:pPr>
            <w:r w:rsidRPr="003D3D26">
              <w:rPr>
                <w:rFonts w:ascii="Times New Roman" w:hAnsi="Times New Roman" w:cs="Times New Roman"/>
                <w:sz w:val="20"/>
                <w:szCs w:val="20"/>
              </w:rPr>
              <w:t>Коэф</w:t>
            </w:r>
            <w:r w:rsidRPr="003D3D26">
              <w:rPr>
                <w:rFonts w:ascii="Times New Roman" w:hAnsi="Times New Roman" w:cs="Times New Roman"/>
                <w:sz w:val="20"/>
                <w:szCs w:val="20"/>
              </w:rPr>
              <w:noBreakHyphen/>
              <w:t xml:space="preserve"> фи</w:t>
            </w:r>
            <w:r w:rsidRPr="003D3D26">
              <w:rPr>
                <w:rFonts w:ascii="Times New Roman" w:hAnsi="Times New Roman" w:cs="Times New Roman"/>
                <w:sz w:val="20"/>
                <w:szCs w:val="20"/>
              </w:rPr>
              <w:noBreakHyphen/>
              <w:t xml:space="preserve"> циент важно</w:t>
            </w:r>
            <w:r w:rsidRPr="003D3D26">
              <w:rPr>
                <w:rFonts w:ascii="Times New Roman" w:hAnsi="Times New Roman" w:cs="Times New Roman"/>
                <w:sz w:val="20"/>
                <w:szCs w:val="20"/>
              </w:rPr>
              <w:noBreakHyphen/>
              <w:t xml:space="preserve"> сти</w:t>
            </w:r>
          </w:p>
        </w:tc>
        <w:tc>
          <w:tcPr>
            <w:tcW w:w="849" w:type="dxa"/>
          </w:tcPr>
          <w:p w:rsidR="003D3D26" w:rsidRPr="003D3D26" w:rsidRDefault="003D3D26" w:rsidP="00CB62D7">
            <w:pPr>
              <w:autoSpaceDE w:val="0"/>
              <w:autoSpaceDN w:val="0"/>
              <w:adjustRightInd w:val="0"/>
              <w:jc w:val="both"/>
              <w:rPr>
                <w:rFonts w:ascii="Times New Roman" w:hAnsi="Times New Roman" w:cs="Times New Roman"/>
                <w:b/>
                <w:sz w:val="20"/>
                <w:szCs w:val="20"/>
              </w:rPr>
            </w:pPr>
            <w:r w:rsidRPr="003D3D26">
              <w:rPr>
                <w:rFonts w:ascii="Times New Roman" w:hAnsi="Times New Roman" w:cs="Times New Roman"/>
                <w:sz w:val="20"/>
                <w:szCs w:val="20"/>
              </w:rPr>
              <w:t>Оцен</w:t>
            </w:r>
            <w:r w:rsidRPr="003D3D26">
              <w:rPr>
                <w:rFonts w:ascii="Times New Roman" w:hAnsi="Times New Roman" w:cs="Times New Roman"/>
                <w:sz w:val="20"/>
                <w:szCs w:val="20"/>
              </w:rPr>
              <w:noBreakHyphen/>
              <w:t xml:space="preserve"> ка</w:t>
            </w:r>
          </w:p>
        </w:tc>
        <w:tc>
          <w:tcPr>
            <w:tcW w:w="851" w:type="dxa"/>
          </w:tcPr>
          <w:p w:rsidR="003D3D26" w:rsidRPr="003D3D26" w:rsidRDefault="003D3D26" w:rsidP="00CB62D7">
            <w:pPr>
              <w:autoSpaceDE w:val="0"/>
              <w:autoSpaceDN w:val="0"/>
              <w:adjustRightInd w:val="0"/>
              <w:jc w:val="both"/>
              <w:rPr>
                <w:rFonts w:ascii="Times New Roman" w:hAnsi="Times New Roman" w:cs="Times New Roman"/>
                <w:b/>
                <w:sz w:val="20"/>
                <w:szCs w:val="20"/>
              </w:rPr>
            </w:pPr>
            <w:r w:rsidRPr="003D3D26">
              <w:rPr>
                <w:rFonts w:ascii="Times New Roman" w:hAnsi="Times New Roman" w:cs="Times New Roman"/>
                <w:sz w:val="20"/>
                <w:szCs w:val="20"/>
              </w:rPr>
              <w:t>Экс</w:t>
            </w:r>
            <w:r w:rsidRPr="003D3D26">
              <w:rPr>
                <w:rFonts w:ascii="Times New Roman" w:hAnsi="Times New Roman" w:cs="Times New Roman"/>
                <w:sz w:val="20"/>
                <w:szCs w:val="20"/>
              </w:rPr>
              <w:noBreakHyphen/>
              <w:t xml:space="preserve"> перт</w:t>
            </w:r>
            <w:r w:rsidRPr="003D3D26">
              <w:rPr>
                <w:rFonts w:ascii="Times New Roman" w:hAnsi="Times New Roman" w:cs="Times New Roman"/>
                <w:sz w:val="20"/>
                <w:szCs w:val="20"/>
              </w:rPr>
              <w:noBreakHyphen/>
              <w:t xml:space="preserve"> ная оцен</w:t>
            </w:r>
            <w:r w:rsidRPr="003D3D26">
              <w:rPr>
                <w:rFonts w:ascii="Times New Roman" w:hAnsi="Times New Roman" w:cs="Times New Roman"/>
                <w:sz w:val="20"/>
                <w:szCs w:val="20"/>
              </w:rPr>
              <w:noBreakHyphen/>
              <w:t xml:space="preserve"> ка</w:t>
            </w:r>
          </w:p>
        </w:tc>
        <w:tc>
          <w:tcPr>
            <w:tcW w:w="850" w:type="dxa"/>
          </w:tcPr>
          <w:p w:rsidR="003D3D26" w:rsidRPr="003D3D26" w:rsidRDefault="003D3D26" w:rsidP="00CB62D7">
            <w:pPr>
              <w:autoSpaceDE w:val="0"/>
              <w:autoSpaceDN w:val="0"/>
              <w:adjustRightInd w:val="0"/>
              <w:jc w:val="both"/>
              <w:rPr>
                <w:rFonts w:ascii="Times New Roman" w:hAnsi="Times New Roman" w:cs="Times New Roman"/>
                <w:b/>
                <w:sz w:val="20"/>
                <w:szCs w:val="20"/>
              </w:rPr>
            </w:pPr>
            <w:r w:rsidRPr="003D3D26">
              <w:rPr>
                <w:rFonts w:ascii="Times New Roman" w:hAnsi="Times New Roman" w:cs="Times New Roman"/>
                <w:sz w:val="20"/>
                <w:szCs w:val="20"/>
              </w:rPr>
              <w:t>Коэф</w:t>
            </w:r>
            <w:r w:rsidRPr="003D3D26">
              <w:rPr>
                <w:rFonts w:ascii="Times New Roman" w:hAnsi="Times New Roman" w:cs="Times New Roman"/>
                <w:sz w:val="20"/>
                <w:szCs w:val="20"/>
              </w:rPr>
              <w:noBreakHyphen/>
              <w:t xml:space="preserve"> фи</w:t>
            </w:r>
            <w:r w:rsidRPr="003D3D26">
              <w:rPr>
                <w:rFonts w:ascii="Times New Roman" w:hAnsi="Times New Roman" w:cs="Times New Roman"/>
                <w:sz w:val="20"/>
                <w:szCs w:val="20"/>
              </w:rPr>
              <w:noBreakHyphen/>
              <w:t xml:space="preserve"> циент важно</w:t>
            </w:r>
            <w:r w:rsidRPr="003D3D26">
              <w:rPr>
                <w:rFonts w:ascii="Times New Roman" w:hAnsi="Times New Roman" w:cs="Times New Roman"/>
                <w:sz w:val="20"/>
                <w:szCs w:val="20"/>
              </w:rPr>
              <w:noBreakHyphen/>
              <w:t xml:space="preserve"> сти</w:t>
            </w:r>
          </w:p>
        </w:tc>
        <w:tc>
          <w:tcPr>
            <w:tcW w:w="849" w:type="dxa"/>
          </w:tcPr>
          <w:p w:rsidR="003D3D26" w:rsidRPr="003D3D26" w:rsidRDefault="003D3D26" w:rsidP="00CB62D7">
            <w:pPr>
              <w:autoSpaceDE w:val="0"/>
              <w:autoSpaceDN w:val="0"/>
              <w:adjustRightInd w:val="0"/>
              <w:jc w:val="both"/>
              <w:rPr>
                <w:rFonts w:ascii="Times New Roman" w:hAnsi="Times New Roman" w:cs="Times New Roman"/>
                <w:b/>
                <w:sz w:val="20"/>
                <w:szCs w:val="20"/>
              </w:rPr>
            </w:pPr>
            <w:r w:rsidRPr="003D3D26">
              <w:rPr>
                <w:rFonts w:ascii="Times New Roman" w:hAnsi="Times New Roman" w:cs="Times New Roman"/>
                <w:sz w:val="20"/>
                <w:szCs w:val="20"/>
              </w:rPr>
              <w:t>Оцен</w:t>
            </w:r>
            <w:r w:rsidRPr="003D3D26">
              <w:rPr>
                <w:rFonts w:ascii="Times New Roman" w:hAnsi="Times New Roman" w:cs="Times New Roman"/>
                <w:sz w:val="20"/>
                <w:szCs w:val="20"/>
              </w:rPr>
              <w:noBreakHyphen/>
              <w:t xml:space="preserve"> ка</w:t>
            </w:r>
          </w:p>
        </w:tc>
        <w:tc>
          <w:tcPr>
            <w:tcW w:w="852" w:type="dxa"/>
          </w:tcPr>
          <w:p w:rsidR="003D3D26" w:rsidRPr="003D3D26" w:rsidRDefault="003D3D26" w:rsidP="00CB62D7">
            <w:pPr>
              <w:autoSpaceDE w:val="0"/>
              <w:autoSpaceDN w:val="0"/>
              <w:adjustRightInd w:val="0"/>
              <w:jc w:val="both"/>
              <w:rPr>
                <w:rFonts w:ascii="Times New Roman" w:hAnsi="Times New Roman" w:cs="Times New Roman"/>
                <w:b/>
                <w:sz w:val="20"/>
                <w:szCs w:val="20"/>
              </w:rPr>
            </w:pPr>
            <w:r w:rsidRPr="003D3D26">
              <w:rPr>
                <w:rFonts w:ascii="Times New Roman" w:hAnsi="Times New Roman" w:cs="Times New Roman"/>
                <w:sz w:val="20"/>
                <w:szCs w:val="20"/>
              </w:rPr>
              <w:t>Экс</w:t>
            </w:r>
            <w:r w:rsidRPr="003D3D26">
              <w:rPr>
                <w:rFonts w:ascii="Times New Roman" w:hAnsi="Times New Roman" w:cs="Times New Roman"/>
                <w:sz w:val="20"/>
                <w:szCs w:val="20"/>
              </w:rPr>
              <w:noBreakHyphen/>
              <w:t xml:space="preserve"> перт</w:t>
            </w:r>
            <w:r w:rsidRPr="003D3D26">
              <w:rPr>
                <w:rFonts w:ascii="Times New Roman" w:hAnsi="Times New Roman" w:cs="Times New Roman"/>
                <w:sz w:val="20"/>
                <w:szCs w:val="20"/>
              </w:rPr>
              <w:noBreakHyphen/>
              <w:t xml:space="preserve"> ная оцен</w:t>
            </w:r>
            <w:r w:rsidRPr="003D3D26">
              <w:rPr>
                <w:rFonts w:ascii="Times New Roman" w:hAnsi="Times New Roman" w:cs="Times New Roman"/>
                <w:sz w:val="20"/>
                <w:szCs w:val="20"/>
              </w:rPr>
              <w:noBreakHyphen/>
              <w:t xml:space="preserve"> ка</w:t>
            </w:r>
          </w:p>
        </w:tc>
        <w:tc>
          <w:tcPr>
            <w:tcW w:w="851" w:type="dxa"/>
          </w:tcPr>
          <w:p w:rsidR="003D3D26" w:rsidRPr="003D3D26" w:rsidRDefault="003D3D26" w:rsidP="00CB62D7">
            <w:pPr>
              <w:autoSpaceDE w:val="0"/>
              <w:autoSpaceDN w:val="0"/>
              <w:adjustRightInd w:val="0"/>
              <w:jc w:val="both"/>
              <w:rPr>
                <w:rFonts w:ascii="Times New Roman" w:hAnsi="Times New Roman" w:cs="Times New Roman"/>
                <w:b/>
                <w:sz w:val="20"/>
                <w:szCs w:val="20"/>
              </w:rPr>
            </w:pPr>
            <w:r w:rsidRPr="003D3D26">
              <w:rPr>
                <w:rFonts w:ascii="Times New Roman" w:hAnsi="Times New Roman" w:cs="Times New Roman"/>
                <w:sz w:val="20"/>
                <w:szCs w:val="20"/>
              </w:rPr>
              <w:t>Коэф</w:t>
            </w:r>
            <w:r w:rsidRPr="003D3D26">
              <w:rPr>
                <w:rFonts w:ascii="Times New Roman" w:hAnsi="Times New Roman" w:cs="Times New Roman"/>
                <w:sz w:val="20"/>
                <w:szCs w:val="20"/>
              </w:rPr>
              <w:noBreakHyphen/>
              <w:t xml:space="preserve"> фициент важно</w:t>
            </w:r>
            <w:r w:rsidRPr="003D3D26">
              <w:rPr>
                <w:rFonts w:ascii="Times New Roman" w:hAnsi="Times New Roman" w:cs="Times New Roman"/>
                <w:sz w:val="20"/>
                <w:szCs w:val="20"/>
              </w:rPr>
              <w:noBreakHyphen/>
              <w:t xml:space="preserve"> сти</w:t>
            </w:r>
          </w:p>
        </w:tc>
        <w:tc>
          <w:tcPr>
            <w:tcW w:w="851" w:type="dxa"/>
          </w:tcPr>
          <w:p w:rsidR="003D3D26" w:rsidRPr="003D3D26" w:rsidRDefault="003D3D26" w:rsidP="00CB62D7">
            <w:pPr>
              <w:autoSpaceDE w:val="0"/>
              <w:autoSpaceDN w:val="0"/>
              <w:adjustRightInd w:val="0"/>
              <w:jc w:val="both"/>
              <w:rPr>
                <w:rFonts w:ascii="Times New Roman" w:hAnsi="Times New Roman" w:cs="Times New Roman"/>
                <w:b/>
                <w:sz w:val="20"/>
                <w:szCs w:val="20"/>
              </w:rPr>
            </w:pPr>
            <w:r w:rsidRPr="003D3D26">
              <w:rPr>
                <w:rFonts w:ascii="Times New Roman" w:hAnsi="Times New Roman" w:cs="Times New Roman"/>
                <w:sz w:val="20"/>
                <w:szCs w:val="20"/>
              </w:rPr>
              <w:t>Оцен</w:t>
            </w:r>
            <w:r w:rsidRPr="003D3D26">
              <w:rPr>
                <w:rFonts w:ascii="Times New Roman" w:hAnsi="Times New Roman" w:cs="Times New Roman"/>
                <w:sz w:val="20"/>
                <w:szCs w:val="20"/>
              </w:rPr>
              <w:noBreakHyphen/>
              <w:t xml:space="preserve"> ка</w:t>
            </w:r>
          </w:p>
        </w:tc>
        <w:tc>
          <w:tcPr>
            <w:tcW w:w="856" w:type="dxa"/>
            <w:vMerge/>
          </w:tcPr>
          <w:p w:rsidR="003D3D26" w:rsidRPr="003D3D26" w:rsidRDefault="003D3D26" w:rsidP="00CB62D7">
            <w:pPr>
              <w:autoSpaceDE w:val="0"/>
              <w:autoSpaceDN w:val="0"/>
              <w:adjustRightInd w:val="0"/>
              <w:jc w:val="both"/>
              <w:rPr>
                <w:rFonts w:ascii="Times New Roman" w:hAnsi="Times New Roman" w:cs="Times New Roman"/>
                <w:b/>
                <w:sz w:val="20"/>
                <w:szCs w:val="20"/>
              </w:rPr>
            </w:pPr>
          </w:p>
        </w:tc>
      </w:tr>
      <w:tr w:rsidR="003D3D26" w:rsidTr="003D3D26">
        <w:trPr>
          <w:trHeight w:val="325"/>
        </w:trPr>
        <w:tc>
          <w:tcPr>
            <w:tcW w:w="1063" w:type="dxa"/>
          </w:tcPr>
          <w:p w:rsidR="003D3D26" w:rsidRPr="003D3D26" w:rsidRDefault="003D3D26" w:rsidP="00CB62D7">
            <w:pPr>
              <w:autoSpaceDE w:val="0"/>
              <w:autoSpaceDN w:val="0"/>
              <w:adjustRightInd w:val="0"/>
              <w:jc w:val="both"/>
              <w:rPr>
                <w:rFonts w:ascii="Times New Roman" w:hAnsi="Times New Roman" w:cs="Times New Roman"/>
                <w:b/>
                <w:sz w:val="20"/>
                <w:szCs w:val="20"/>
              </w:rPr>
            </w:pPr>
            <w:r w:rsidRPr="003D3D26">
              <w:rPr>
                <w:rFonts w:ascii="Times New Roman" w:hAnsi="Times New Roman" w:cs="Times New Roman"/>
                <w:sz w:val="20"/>
                <w:szCs w:val="20"/>
              </w:rPr>
              <w:t>Контра</w:t>
            </w:r>
            <w:r w:rsidRPr="003D3D26">
              <w:rPr>
                <w:rFonts w:ascii="Times New Roman" w:hAnsi="Times New Roman" w:cs="Times New Roman"/>
                <w:sz w:val="20"/>
                <w:szCs w:val="20"/>
              </w:rPr>
              <w:noBreakHyphen/>
              <w:t xml:space="preserve"> гент 1</w:t>
            </w:r>
          </w:p>
        </w:tc>
        <w:tc>
          <w:tcPr>
            <w:tcW w:w="849" w:type="dxa"/>
          </w:tcPr>
          <w:p w:rsidR="003D3D26" w:rsidRPr="003D3D26" w:rsidRDefault="003D3D26" w:rsidP="00CB62D7">
            <w:pPr>
              <w:autoSpaceDE w:val="0"/>
              <w:autoSpaceDN w:val="0"/>
              <w:adjustRightInd w:val="0"/>
              <w:jc w:val="both"/>
              <w:rPr>
                <w:rFonts w:ascii="Times New Roman" w:hAnsi="Times New Roman" w:cs="Times New Roman"/>
                <w:b/>
                <w:sz w:val="20"/>
                <w:szCs w:val="20"/>
              </w:rPr>
            </w:pPr>
          </w:p>
        </w:tc>
        <w:tc>
          <w:tcPr>
            <w:tcW w:w="850" w:type="dxa"/>
          </w:tcPr>
          <w:p w:rsidR="003D3D26" w:rsidRPr="003D3D26" w:rsidRDefault="003D3D26" w:rsidP="00CB62D7">
            <w:pPr>
              <w:autoSpaceDE w:val="0"/>
              <w:autoSpaceDN w:val="0"/>
              <w:adjustRightInd w:val="0"/>
              <w:jc w:val="both"/>
              <w:rPr>
                <w:rFonts w:ascii="Times New Roman" w:hAnsi="Times New Roman" w:cs="Times New Roman"/>
                <w:b/>
                <w:sz w:val="20"/>
                <w:szCs w:val="20"/>
              </w:rPr>
            </w:pPr>
          </w:p>
        </w:tc>
        <w:tc>
          <w:tcPr>
            <w:tcW w:w="849" w:type="dxa"/>
          </w:tcPr>
          <w:p w:rsidR="003D3D26" w:rsidRPr="003D3D26" w:rsidRDefault="003D3D26" w:rsidP="00CB62D7">
            <w:pPr>
              <w:autoSpaceDE w:val="0"/>
              <w:autoSpaceDN w:val="0"/>
              <w:adjustRightInd w:val="0"/>
              <w:jc w:val="both"/>
              <w:rPr>
                <w:rFonts w:ascii="Times New Roman" w:hAnsi="Times New Roman" w:cs="Times New Roman"/>
                <w:b/>
                <w:sz w:val="20"/>
                <w:szCs w:val="20"/>
              </w:rPr>
            </w:pPr>
          </w:p>
        </w:tc>
        <w:tc>
          <w:tcPr>
            <w:tcW w:w="851" w:type="dxa"/>
          </w:tcPr>
          <w:p w:rsidR="003D3D26" w:rsidRPr="003D3D26" w:rsidRDefault="003D3D26" w:rsidP="00CB62D7">
            <w:pPr>
              <w:autoSpaceDE w:val="0"/>
              <w:autoSpaceDN w:val="0"/>
              <w:adjustRightInd w:val="0"/>
              <w:jc w:val="both"/>
              <w:rPr>
                <w:rFonts w:ascii="Times New Roman" w:hAnsi="Times New Roman" w:cs="Times New Roman"/>
                <w:b/>
                <w:sz w:val="20"/>
                <w:szCs w:val="20"/>
              </w:rPr>
            </w:pPr>
          </w:p>
        </w:tc>
        <w:tc>
          <w:tcPr>
            <w:tcW w:w="850" w:type="dxa"/>
          </w:tcPr>
          <w:p w:rsidR="003D3D26" w:rsidRPr="003D3D26" w:rsidRDefault="003D3D26" w:rsidP="00CB62D7">
            <w:pPr>
              <w:autoSpaceDE w:val="0"/>
              <w:autoSpaceDN w:val="0"/>
              <w:adjustRightInd w:val="0"/>
              <w:jc w:val="both"/>
              <w:rPr>
                <w:rFonts w:ascii="Times New Roman" w:hAnsi="Times New Roman" w:cs="Times New Roman"/>
                <w:b/>
                <w:sz w:val="20"/>
                <w:szCs w:val="20"/>
              </w:rPr>
            </w:pPr>
          </w:p>
        </w:tc>
        <w:tc>
          <w:tcPr>
            <w:tcW w:w="849" w:type="dxa"/>
          </w:tcPr>
          <w:p w:rsidR="003D3D26" w:rsidRPr="003D3D26" w:rsidRDefault="003D3D26" w:rsidP="00CB62D7">
            <w:pPr>
              <w:autoSpaceDE w:val="0"/>
              <w:autoSpaceDN w:val="0"/>
              <w:adjustRightInd w:val="0"/>
              <w:jc w:val="both"/>
              <w:rPr>
                <w:rFonts w:ascii="Times New Roman" w:hAnsi="Times New Roman" w:cs="Times New Roman"/>
                <w:b/>
                <w:sz w:val="20"/>
                <w:szCs w:val="20"/>
              </w:rPr>
            </w:pPr>
          </w:p>
        </w:tc>
        <w:tc>
          <w:tcPr>
            <w:tcW w:w="852" w:type="dxa"/>
          </w:tcPr>
          <w:p w:rsidR="003D3D26" w:rsidRPr="003D3D26" w:rsidRDefault="003D3D26" w:rsidP="00CB62D7">
            <w:pPr>
              <w:autoSpaceDE w:val="0"/>
              <w:autoSpaceDN w:val="0"/>
              <w:adjustRightInd w:val="0"/>
              <w:jc w:val="both"/>
              <w:rPr>
                <w:rFonts w:ascii="Times New Roman" w:hAnsi="Times New Roman" w:cs="Times New Roman"/>
                <w:b/>
                <w:sz w:val="20"/>
                <w:szCs w:val="20"/>
              </w:rPr>
            </w:pPr>
          </w:p>
        </w:tc>
        <w:tc>
          <w:tcPr>
            <w:tcW w:w="851" w:type="dxa"/>
          </w:tcPr>
          <w:p w:rsidR="003D3D26" w:rsidRPr="003D3D26" w:rsidRDefault="003D3D26" w:rsidP="00CB62D7">
            <w:pPr>
              <w:autoSpaceDE w:val="0"/>
              <w:autoSpaceDN w:val="0"/>
              <w:adjustRightInd w:val="0"/>
              <w:jc w:val="both"/>
              <w:rPr>
                <w:rFonts w:ascii="Times New Roman" w:hAnsi="Times New Roman" w:cs="Times New Roman"/>
                <w:b/>
                <w:sz w:val="20"/>
                <w:szCs w:val="20"/>
              </w:rPr>
            </w:pPr>
          </w:p>
        </w:tc>
        <w:tc>
          <w:tcPr>
            <w:tcW w:w="851" w:type="dxa"/>
          </w:tcPr>
          <w:p w:rsidR="003D3D26" w:rsidRPr="003D3D26" w:rsidRDefault="003D3D26" w:rsidP="00CB62D7">
            <w:pPr>
              <w:autoSpaceDE w:val="0"/>
              <w:autoSpaceDN w:val="0"/>
              <w:adjustRightInd w:val="0"/>
              <w:jc w:val="both"/>
              <w:rPr>
                <w:rFonts w:ascii="Times New Roman" w:hAnsi="Times New Roman" w:cs="Times New Roman"/>
                <w:b/>
                <w:sz w:val="20"/>
                <w:szCs w:val="20"/>
              </w:rPr>
            </w:pPr>
          </w:p>
        </w:tc>
        <w:tc>
          <w:tcPr>
            <w:tcW w:w="856" w:type="dxa"/>
          </w:tcPr>
          <w:p w:rsidR="003D3D26" w:rsidRPr="003D3D26" w:rsidRDefault="003D3D26" w:rsidP="00CB62D7">
            <w:pPr>
              <w:autoSpaceDE w:val="0"/>
              <w:autoSpaceDN w:val="0"/>
              <w:adjustRightInd w:val="0"/>
              <w:jc w:val="both"/>
              <w:rPr>
                <w:rFonts w:ascii="Times New Roman" w:hAnsi="Times New Roman" w:cs="Times New Roman"/>
                <w:b/>
                <w:sz w:val="20"/>
                <w:szCs w:val="20"/>
              </w:rPr>
            </w:pPr>
          </w:p>
        </w:tc>
      </w:tr>
      <w:tr w:rsidR="003D3D26" w:rsidTr="003D3D26">
        <w:trPr>
          <w:trHeight w:val="325"/>
        </w:trPr>
        <w:tc>
          <w:tcPr>
            <w:tcW w:w="1063" w:type="dxa"/>
          </w:tcPr>
          <w:p w:rsidR="003D3D26" w:rsidRPr="003D3D26" w:rsidRDefault="003D3D26" w:rsidP="00CB62D7">
            <w:pPr>
              <w:autoSpaceDE w:val="0"/>
              <w:autoSpaceDN w:val="0"/>
              <w:adjustRightInd w:val="0"/>
              <w:jc w:val="both"/>
              <w:rPr>
                <w:rFonts w:ascii="Times New Roman" w:hAnsi="Times New Roman" w:cs="Times New Roman"/>
                <w:b/>
                <w:sz w:val="20"/>
                <w:szCs w:val="20"/>
              </w:rPr>
            </w:pPr>
            <w:r w:rsidRPr="003D3D26">
              <w:rPr>
                <w:rFonts w:ascii="Times New Roman" w:hAnsi="Times New Roman" w:cs="Times New Roman"/>
                <w:sz w:val="20"/>
                <w:szCs w:val="20"/>
              </w:rPr>
              <w:t>Контра</w:t>
            </w:r>
            <w:r w:rsidRPr="003D3D26">
              <w:rPr>
                <w:rFonts w:ascii="Times New Roman" w:hAnsi="Times New Roman" w:cs="Times New Roman"/>
                <w:sz w:val="20"/>
                <w:szCs w:val="20"/>
              </w:rPr>
              <w:noBreakHyphen/>
              <w:t xml:space="preserve"> гент 2</w:t>
            </w:r>
          </w:p>
        </w:tc>
        <w:tc>
          <w:tcPr>
            <w:tcW w:w="849" w:type="dxa"/>
          </w:tcPr>
          <w:p w:rsidR="003D3D26" w:rsidRPr="003D3D26" w:rsidRDefault="003D3D26" w:rsidP="00CB62D7">
            <w:pPr>
              <w:autoSpaceDE w:val="0"/>
              <w:autoSpaceDN w:val="0"/>
              <w:adjustRightInd w:val="0"/>
              <w:jc w:val="both"/>
              <w:rPr>
                <w:rFonts w:ascii="Times New Roman" w:hAnsi="Times New Roman" w:cs="Times New Roman"/>
                <w:b/>
                <w:sz w:val="20"/>
                <w:szCs w:val="20"/>
              </w:rPr>
            </w:pPr>
          </w:p>
        </w:tc>
        <w:tc>
          <w:tcPr>
            <w:tcW w:w="850" w:type="dxa"/>
          </w:tcPr>
          <w:p w:rsidR="003D3D26" w:rsidRPr="003D3D26" w:rsidRDefault="003D3D26" w:rsidP="00CB62D7">
            <w:pPr>
              <w:autoSpaceDE w:val="0"/>
              <w:autoSpaceDN w:val="0"/>
              <w:adjustRightInd w:val="0"/>
              <w:jc w:val="both"/>
              <w:rPr>
                <w:rFonts w:ascii="Times New Roman" w:hAnsi="Times New Roman" w:cs="Times New Roman"/>
                <w:b/>
                <w:sz w:val="20"/>
                <w:szCs w:val="20"/>
              </w:rPr>
            </w:pPr>
          </w:p>
        </w:tc>
        <w:tc>
          <w:tcPr>
            <w:tcW w:w="849" w:type="dxa"/>
          </w:tcPr>
          <w:p w:rsidR="003D3D26" w:rsidRPr="003D3D26" w:rsidRDefault="003D3D26" w:rsidP="00CB62D7">
            <w:pPr>
              <w:autoSpaceDE w:val="0"/>
              <w:autoSpaceDN w:val="0"/>
              <w:adjustRightInd w:val="0"/>
              <w:jc w:val="both"/>
              <w:rPr>
                <w:rFonts w:ascii="Times New Roman" w:hAnsi="Times New Roman" w:cs="Times New Roman"/>
                <w:b/>
                <w:sz w:val="20"/>
                <w:szCs w:val="20"/>
              </w:rPr>
            </w:pPr>
          </w:p>
        </w:tc>
        <w:tc>
          <w:tcPr>
            <w:tcW w:w="851" w:type="dxa"/>
          </w:tcPr>
          <w:p w:rsidR="003D3D26" w:rsidRPr="003D3D26" w:rsidRDefault="003D3D26" w:rsidP="00CB62D7">
            <w:pPr>
              <w:autoSpaceDE w:val="0"/>
              <w:autoSpaceDN w:val="0"/>
              <w:adjustRightInd w:val="0"/>
              <w:jc w:val="both"/>
              <w:rPr>
                <w:rFonts w:ascii="Times New Roman" w:hAnsi="Times New Roman" w:cs="Times New Roman"/>
                <w:b/>
                <w:sz w:val="20"/>
                <w:szCs w:val="20"/>
              </w:rPr>
            </w:pPr>
          </w:p>
        </w:tc>
        <w:tc>
          <w:tcPr>
            <w:tcW w:w="850" w:type="dxa"/>
          </w:tcPr>
          <w:p w:rsidR="003D3D26" w:rsidRPr="003D3D26" w:rsidRDefault="003D3D26" w:rsidP="00CB62D7">
            <w:pPr>
              <w:autoSpaceDE w:val="0"/>
              <w:autoSpaceDN w:val="0"/>
              <w:adjustRightInd w:val="0"/>
              <w:jc w:val="both"/>
              <w:rPr>
                <w:rFonts w:ascii="Times New Roman" w:hAnsi="Times New Roman" w:cs="Times New Roman"/>
                <w:b/>
                <w:sz w:val="20"/>
                <w:szCs w:val="20"/>
              </w:rPr>
            </w:pPr>
          </w:p>
        </w:tc>
        <w:tc>
          <w:tcPr>
            <w:tcW w:w="849" w:type="dxa"/>
          </w:tcPr>
          <w:p w:rsidR="003D3D26" w:rsidRPr="003D3D26" w:rsidRDefault="003D3D26" w:rsidP="00CB62D7">
            <w:pPr>
              <w:autoSpaceDE w:val="0"/>
              <w:autoSpaceDN w:val="0"/>
              <w:adjustRightInd w:val="0"/>
              <w:jc w:val="both"/>
              <w:rPr>
                <w:rFonts w:ascii="Times New Roman" w:hAnsi="Times New Roman" w:cs="Times New Roman"/>
                <w:b/>
                <w:sz w:val="20"/>
                <w:szCs w:val="20"/>
              </w:rPr>
            </w:pPr>
          </w:p>
        </w:tc>
        <w:tc>
          <w:tcPr>
            <w:tcW w:w="852" w:type="dxa"/>
          </w:tcPr>
          <w:p w:rsidR="003D3D26" w:rsidRPr="003D3D26" w:rsidRDefault="003D3D26" w:rsidP="00CB62D7">
            <w:pPr>
              <w:autoSpaceDE w:val="0"/>
              <w:autoSpaceDN w:val="0"/>
              <w:adjustRightInd w:val="0"/>
              <w:jc w:val="both"/>
              <w:rPr>
                <w:rFonts w:ascii="Times New Roman" w:hAnsi="Times New Roman" w:cs="Times New Roman"/>
                <w:b/>
                <w:sz w:val="20"/>
                <w:szCs w:val="20"/>
              </w:rPr>
            </w:pPr>
          </w:p>
        </w:tc>
        <w:tc>
          <w:tcPr>
            <w:tcW w:w="851" w:type="dxa"/>
          </w:tcPr>
          <w:p w:rsidR="003D3D26" w:rsidRPr="003D3D26" w:rsidRDefault="003D3D26" w:rsidP="00CB62D7">
            <w:pPr>
              <w:autoSpaceDE w:val="0"/>
              <w:autoSpaceDN w:val="0"/>
              <w:adjustRightInd w:val="0"/>
              <w:jc w:val="both"/>
              <w:rPr>
                <w:rFonts w:ascii="Times New Roman" w:hAnsi="Times New Roman" w:cs="Times New Roman"/>
                <w:b/>
                <w:sz w:val="20"/>
                <w:szCs w:val="20"/>
              </w:rPr>
            </w:pPr>
          </w:p>
        </w:tc>
        <w:tc>
          <w:tcPr>
            <w:tcW w:w="851" w:type="dxa"/>
          </w:tcPr>
          <w:p w:rsidR="003D3D26" w:rsidRPr="003D3D26" w:rsidRDefault="003D3D26" w:rsidP="00CB62D7">
            <w:pPr>
              <w:autoSpaceDE w:val="0"/>
              <w:autoSpaceDN w:val="0"/>
              <w:adjustRightInd w:val="0"/>
              <w:jc w:val="both"/>
              <w:rPr>
                <w:rFonts w:ascii="Times New Roman" w:hAnsi="Times New Roman" w:cs="Times New Roman"/>
                <w:b/>
                <w:sz w:val="20"/>
                <w:szCs w:val="20"/>
              </w:rPr>
            </w:pPr>
          </w:p>
        </w:tc>
        <w:tc>
          <w:tcPr>
            <w:tcW w:w="856" w:type="dxa"/>
          </w:tcPr>
          <w:p w:rsidR="003D3D26" w:rsidRPr="003D3D26" w:rsidRDefault="003D3D26" w:rsidP="00CB62D7">
            <w:pPr>
              <w:autoSpaceDE w:val="0"/>
              <w:autoSpaceDN w:val="0"/>
              <w:adjustRightInd w:val="0"/>
              <w:jc w:val="both"/>
              <w:rPr>
                <w:rFonts w:ascii="Times New Roman" w:hAnsi="Times New Roman" w:cs="Times New Roman"/>
                <w:b/>
                <w:sz w:val="20"/>
                <w:szCs w:val="20"/>
              </w:rPr>
            </w:pPr>
          </w:p>
        </w:tc>
      </w:tr>
      <w:tr w:rsidR="003D3D26" w:rsidTr="003D3D26">
        <w:trPr>
          <w:trHeight w:val="325"/>
        </w:trPr>
        <w:tc>
          <w:tcPr>
            <w:tcW w:w="1063" w:type="dxa"/>
          </w:tcPr>
          <w:p w:rsidR="003D3D26" w:rsidRPr="003D3D26" w:rsidRDefault="003D3D26" w:rsidP="00CB62D7">
            <w:pPr>
              <w:autoSpaceDE w:val="0"/>
              <w:autoSpaceDN w:val="0"/>
              <w:adjustRightInd w:val="0"/>
              <w:jc w:val="both"/>
              <w:rPr>
                <w:rFonts w:ascii="Times New Roman" w:hAnsi="Times New Roman" w:cs="Times New Roman"/>
                <w:b/>
                <w:sz w:val="20"/>
                <w:szCs w:val="20"/>
              </w:rPr>
            </w:pPr>
            <w:r w:rsidRPr="003D3D26">
              <w:rPr>
                <w:rFonts w:ascii="Times New Roman" w:hAnsi="Times New Roman" w:cs="Times New Roman"/>
                <w:sz w:val="20"/>
                <w:szCs w:val="20"/>
              </w:rPr>
              <w:t>Контра</w:t>
            </w:r>
            <w:r w:rsidRPr="003D3D26">
              <w:rPr>
                <w:rFonts w:ascii="Times New Roman" w:hAnsi="Times New Roman" w:cs="Times New Roman"/>
                <w:sz w:val="20"/>
                <w:szCs w:val="20"/>
              </w:rPr>
              <w:noBreakHyphen/>
              <w:t xml:space="preserve"> гент 3</w:t>
            </w:r>
          </w:p>
        </w:tc>
        <w:tc>
          <w:tcPr>
            <w:tcW w:w="849" w:type="dxa"/>
          </w:tcPr>
          <w:p w:rsidR="003D3D26" w:rsidRPr="003D3D26" w:rsidRDefault="003D3D26" w:rsidP="00CB62D7">
            <w:pPr>
              <w:autoSpaceDE w:val="0"/>
              <w:autoSpaceDN w:val="0"/>
              <w:adjustRightInd w:val="0"/>
              <w:jc w:val="both"/>
              <w:rPr>
                <w:rFonts w:ascii="Times New Roman" w:hAnsi="Times New Roman" w:cs="Times New Roman"/>
                <w:b/>
                <w:sz w:val="20"/>
                <w:szCs w:val="20"/>
              </w:rPr>
            </w:pPr>
          </w:p>
        </w:tc>
        <w:tc>
          <w:tcPr>
            <w:tcW w:w="850" w:type="dxa"/>
          </w:tcPr>
          <w:p w:rsidR="003D3D26" w:rsidRPr="003D3D26" w:rsidRDefault="003D3D26" w:rsidP="00CB62D7">
            <w:pPr>
              <w:autoSpaceDE w:val="0"/>
              <w:autoSpaceDN w:val="0"/>
              <w:adjustRightInd w:val="0"/>
              <w:jc w:val="both"/>
              <w:rPr>
                <w:rFonts w:ascii="Times New Roman" w:hAnsi="Times New Roman" w:cs="Times New Roman"/>
                <w:b/>
                <w:sz w:val="20"/>
                <w:szCs w:val="20"/>
              </w:rPr>
            </w:pPr>
          </w:p>
        </w:tc>
        <w:tc>
          <w:tcPr>
            <w:tcW w:w="849" w:type="dxa"/>
          </w:tcPr>
          <w:p w:rsidR="003D3D26" w:rsidRPr="003D3D26" w:rsidRDefault="003D3D26" w:rsidP="00CB62D7">
            <w:pPr>
              <w:autoSpaceDE w:val="0"/>
              <w:autoSpaceDN w:val="0"/>
              <w:adjustRightInd w:val="0"/>
              <w:jc w:val="both"/>
              <w:rPr>
                <w:rFonts w:ascii="Times New Roman" w:hAnsi="Times New Roman" w:cs="Times New Roman"/>
                <w:b/>
                <w:sz w:val="20"/>
                <w:szCs w:val="20"/>
              </w:rPr>
            </w:pPr>
          </w:p>
        </w:tc>
        <w:tc>
          <w:tcPr>
            <w:tcW w:w="851" w:type="dxa"/>
          </w:tcPr>
          <w:p w:rsidR="003D3D26" w:rsidRPr="003D3D26" w:rsidRDefault="003D3D26" w:rsidP="00CB62D7">
            <w:pPr>
              <w:autoSpaceDE w:val="0"/>
              <w:autoSpaceDN w:val="0"/>
              <w:adjustRightInd w:val="0"/>
              <w:jc w:val="both"/>
              <w:rPr>
                <w:rFonts w:ascii="Times New Roman" w:hAnsi="Times New Roman" w:cs="Times New Roman"/>
                <w:b/>
                <w:sz w:val="20"/>
                <w:szCs w:val="20"/>
              </w:rPr>
            </w:pPr>
          </w:p>
        </w:tc>
        <w:tc>
          <w:tcPr>
            <w:tcW w:w="850" w:type="dxa"/>
          </w:tcPr>
          <w:p w:rsidR="003D3D26" w:rsidRPr="003D3D26" w:rsidRDefault="003D3D26" w:rsidP="00CB62D7">
            <w:pPr>
              <w:autoSpaceDE w:val="0"/>
              <w:autoSpaceDN w:val="0"/>
              <w:adjustRightInd w:val="0"/>
              <w:jc w:val="both"/>
              <w:rPr>
                <w:rFonts w:ascii="Times New Roman" w:hAnsi="Times New Roman" w:cs="Times New Roman"/>
                <w:b/>
                <w:sz w:val="20"/>
                <w:szCs w:val="20"/>
              </w:rPr>
            </w:pPr>
          </w:p>
        </w:tc>
        <w:tc>
          <w:tcPr>
            <w:tcW w:w="849" w:type="dxa"/>
          </w:tcPr>
          <w:p w:rsidR="003D3D26" w:rsidRPr="003D3D26" w:rsidRDefault="003D3D26" w:rsidP="00CB62D7">
            <w:pPr>
              <w:autoSpaceDE w:val="0"/>
              <w:autoSpaceDN w:val="0"/>
              <w:adjustRightInd w:val="0"/>
              <w:jc w:val="both"/>
              <w:rPr>
                <w:rFonts w:ascii="Times New Roman" w:hAnsi="Times New Roman" w:cs="Times New Roman"/>
                <w:b/>
                <w:sz w:val="20"/>
                <w:szCs w:val="20"/>
              </w:rPr>
            </w:pPr>
          </w:p>
        </w:tc>
        <w:tc>
          <w:tcPr>
            <w:tcW w:w="852" w:type="dxa"/>
          </w:tcPr>
          <w:p w:rsidR="003D3D26" w:rsidRPr="003D3D26" w:rsidRDefault="003D3D26" w:rsidP="00CB62D7">
            <w:pPr>
              <w:autoSpaceDE w:val="0"/>
              <w:autoSpaceDN w:val="0"/>
              <w:adjustRightInd w:val="0"/>
              <w:jc w:val="both"/>
              <w:rPr>
                <w:rFonts w:ascii="Times New Roman" w:hAnsi="Times New Roman" w:cs="Times New Roman"/>
                <w:b/>
                <w:sz w:val="20"/>
                <w:szCs w:val="20"/>
              </w:rPr>
            </w:pPr>
          </w:p>
        </w:tc>
        <w:tc>
          <w:tcPr>
            <w:tcW w:w="851" w:type="dxa"/>
          </w:tcPr>
          <w:p w:rsidR="003D3D26" w:rsidRPr="003D3D26" w:rsidRDefault="003D3D26" w:rsidP="00CB62D7">
            <w:pPr>
              <w:autoSpaceDE w:val="0"/>
              <w:autoSpaceDN w:val="0"/>
              <w:adjustRightInd w:val="0"/>
              <w:jc w:val="both"/>
              <w:rPr>
                <w:rFonts w:ascii="Times New Roman" w:hAnsi="Times New Roman" w:cs="Times New Roman"/>
                <w:b/>
                <w:sz w:val="20"/>
                <w:szCs w:val="20"/>
              </w:rPr>
            </w:pPr>
          </w:p>
        </w:tc>
        <w:tc>
          <w:tcPr>
            <w:tcW w:w="851" w:type="dxa"/>
          </w:tcPr>
          <w:p w:rsidR="003D3D26" w:rsidRPr="003D3D26" w:rsidRDefault="003D3D26" w:rsidP="00CB62D7">
            <w:pPr>
              <w:autoSpaceDE w:val="0"/>
              <w:autoSpaceDN w:val="0"/>
              <w:adjustRightInd w:val="0"/>
              <w:jc w:val="both"/>
              <w:rPr>
                <w:rFonts w:ascii="Times New Roman" w:hAnsi="Times New Roman" w:cs="Times New Roman"/>
                <w:b/>
                <w:sz w:val="20"/>
                <w:szCs w:val="20"/>
              </w:rPr>
            </w:pPr>
          </w:p>
        </w:tc>
        <w:tc>
          <w:tcPr>
            <w:tcW w:w="856" w:type="dxa"/>
          </w:tcPr>
          <w:p w:rsidR="003D3D26" w:rsidRPr="003D3D26" w:rsidRDefault="003D3D26" w:rsidP="00CB62D7">
            <w:pPr>
              <w:autoSpaceDE w:val="0"/>
              <w:autoSpaceDN w:val="0"/>
              <w:adjustRightInd w:val="0"/>
              <w:jc w:val="both"/>
              <w:rPr>
                <w:rFonts w:ascii="Times New Roman" w:hAnsi="Times New Roman" w:cs="Times New Roman"/>
                <w:b/>
                <w:sz w:val="20"/>
                <w:szCs w:val="20"/>
              </w:rPr>
            </w:pPr>
          </w:p>
        </w:tc>
      </w:tr>
      <w:tr w:rsidR="003D3D26" w:rsidTr="003D3D26">
        <w:trPr>
          <w:trHeight w:val="325"/>
        </w:trPr>
        <w:tc>
          <w:tcPr>
            <w:tcW w:w="1063" w:type="dxa"/>
          </w:tcPr>
          <w:p w:rsidR="003D3D26" w:rsidRPr="003D3D26" w:rsidRDefault="003D3D26" w:rsidP="00CB62D7">
            <w:pPr>
              <w:autoSpaceDE w:val="0"/>
              <w:autoSpaceDN w:val="0"/>
              <w:adjustRightInd w:val="0"/>
              <w:jc w:val="both"/>
              <w:rPr>
                <w:rFonts w:ascii="Times New Roman" w:hAnsi="Times New Roman" w:cs="Times New Roman"/>
                <w:b/>
                <w:sz w:val="20"/>
                <w:szCs w:val="20"/>
              </w:rPr>
            </w:pPr>
            <w:r w:rsidRPr="003D3D26">
              <w:rPr>
                <w:rFonts w:ascii="Times New Roman" w:hAnsi="Times New Roman" w:cs="Times New Roman"/>
                <w:sz w:val="20"/>
                <w:szCs w:val="20"/>
              </w:rPr>
              <w:t>Контра</w:t>
            </w:r>
            <w:r w:rsidRPr="003D3D26">
              <w:rPr>
                <w:rFonts w:ascii="Times New Roman" w:hAnsi="Times New Roman" w:cs="Times New Roman"/>
                <w:sz w:val="20"/>
                <w:szCs w:val="20"/>
              </w:rPr>
              <w:noBreakHyphen/>
              <w:t xml:space="preserve"> гент 4</w:t>
            </w:r>
          </w:p>
        </w:tc>
        <w:tc>
          <w:tcPr>
            <w:tcW w:w="849" w:type="dxa"/>
          </w:tcPr>
          <w:p w:rsidR="003D3D26" w:rsidRPr="003D3D26" w:rsidRDefault="003D3D26" w:rsidP="00CB62D7">
            <w:pPr>
              <w:autoSpaceDE w:val="0"/>
              <w:autoSpaceDN w:val="0"/>
              <w:adjustRightInd w:val="0"/>
              <w:jc w:val="both"/>
              <w:rPr>
                <w:rFonts w:ascii="Times New Roman" w:hAnsi="Times New Roman" w:cs="Times New Roman"/>
                <w:b/>
                <w:sz w:val="20"/>
                <w:szCs w:val="20"/>
              </w:rPr>
            </w:pPr>
          </w:p>
        </w:tc>
        <w:tc>
          <w:tcPr>
            <w:tcW w:w="850" w:type="dxa"/>
          </w:tcPr>
          <w:p w:rsidR="003D3D26" w:rsidRPr="003D3D26" w:rsidRDefault="003D3D26" w:rsidP="00CB62D7">
            <w:pPr>
              <w:autoSpaceDE w:val="0"/>
              <w:autoSpaceDN w:val="0"/>
              <w:adjustRightInd w:val="0"/>
              <w:jc w:val="both"/>
              <w:rPr>
                <w:rFonts w:ascii="Times New Roman" w:hAnsi="Times New Roman" w:cs="Times New Roman"/>
                <w:b/>
                <w:sz w:val="20"/>
                <w:szCs w:val="20"/>
              </w:rPr>
            </w:pPr>
          </w:p>
        </w:tc>
        <w:tc>
          <w:tcPr>
            <w:tcW w:w="849" w:type="dxa"/>
          </w:tcPr>
          <w:p w:rsidR="003D3D26" w:rsidRPr="003D3D26" w:rsidRDefault="003D3D26" w:rsidP="00CB62D7">
            <w:pPr>
              <w:autoSpaceDE w:val="0"/>
              <w:autoSpaceDN w:val="0"/>
              <w:adjustRightInd w:val="0"/>
              <w:jc w:val="both"/>
              <w:rPr>
                <w:rFonts w:ascii="Times New Roman" w:hAnsi="Times New Roman" w:cs="Times New Roman"/>
                <w:b/>
                <w:sz w:val="20"/>
                <w:szCs w:val="20"/>
              </w:rPr>
            </w:pPr>
          </w:p>
        </w:tc>
        <w:tc>
          <w:tcPr>
            <w:tcW w:w="851" w:type="dxa"/>
          </w:tcPr>
          <w:p w:rsidR="003D3D26" w:rsidRPr="003D3D26" w:rsidRDefault="003D3D26" w:rsidP="00CB62D7">
            <w:pPr>
              <w:autoSpaceDE w:val="0"/>
              <w:autoSpaceDN w:val="0"/>
              <w:adjustRightInd w:val="0"/>
              <w:jc w:val="both"/>
              <w:rPr>
                <w:rFonts w:ascii="Times New Roman" w:hAnsi="Times New Roman" w:cs="Times New Roman"/>
                <w:b/>
                <w:sz w:val="20"/>
                <w:szCs w:val="20"/>
              </w:rPr>
            </w:pPr>
          </w:p>
        </w:tc>
        <w:tc>
          <w:tcPr>
            <w:tcW w:w="850" w:type="dxa"/>
          </w:tcPr>
          <w:p w:rsidR="003D3D26" w:rsidRPr="003D3D26" w:rsidRDefault="003D3D26" w:rsidP="00CB62D7">
            <w:pPr>
              <w:autoSpaceDE w:val="0"/>
              <w:autoSpaceDN w:val="0"/>
              <w:adjustRightInd w:val="0"/>
              <w:jc w:val="both"/>
              <w:rPr>
                <w:rFonts w:ascii="Times New Roman" w:hAnsi="Times New Roman" w:cs="Times New Roman"/>
                <w:b/>
                <w:sz w:val="20"/>
                <w:szCs w:val="20"/>
              </w:rPr>
            </w:pPr>
          </w:p>
        </w:tc>
        <w:tc>
          <w:tcPr>
            <w:tcW w:w="849" w:type="dxa"/>
          </w:tcPr>
          <w:p w:rsidR="003D3D26" w:rsidRPr="003D3D26" w:rsidRDefault="003D3D26" w:rsidP="00CB62D7">
            <w:pPr>
              <w:autoSpaceDE w:val="0"/>
              <w:autoSpaceDN w:val="0"/>
              <w:adjustRightInd w:val="0"/>
              <w:jc w:val="both"/>
              <w:rPr>
                <w:rFonts w:ascii="Times New Roman" w:hAnsi="Times New Roman" w:cs="Times New Roman"/>
                <w:b/>
                <w:sz w:val="20"/>
                <w:szCs w:val="20"/>
              </w:rPr>
            </w:pPr>
          </w:p>
        </w:tc>
        <w:tc>
          <w:tcPr>
            <w:tcW w:w="852" w:type="dxa"/>
          </w:tcPr>
          <w:p w:rsidR="003D3D26" w:rsidRPr="003D3D26" w:rsidRDefault="003D3D26" w:rsidP="00CB62D7">
            <w:pPr>
              <w:autoSpaceDE w:val="0"/>
              <w:autoSpaceDN w:val="0"/>
              <w:adjustRightInd w:val="0"/>
              <w:jc w:val="both"/>
              <w:rPr>
                <w:rFonts w:ascii="Times New Roman" w:hAnsi="Times New Roman" w:cs="Times New Roman"/>
                <w:b/>
                <w:sz w:val="20"/>
                <w:szCs w:val="20"/>
              </w:rPr>
            </w:pPr>
          </w:p>
        </w:tc>
        <w:tc>
          <w:tcPr>
            <w:tcW w:w="851" w:type="dxa"/>
          </w:tcPr>
          <w:p w:rsidR="003D3D26" w:rsidRPr="003D3D26" w:rsidRDefault="003D3D26" w:rsidP="00CB62D7">
            <w:pPr>
              <w:autoSpaceDE w:val="0"/>
              <w:autoSpaceDN w:val="0"/>
              <w:adjustRightInd w:val="0"/>
              <w:jc w:val="both"/>
              <w:rPr>
                <w:rFonts w:ascii="Times New Roman" w:hAnsi="Times New Roman" w:cs="Times New Roman"/>
                <w:b/>
                <w:sz w:val="20"/>
                <w:szCs w:val="20"/>
              </w:rPr>
            </w:pPr>
          </w:p>
        </w:tc>
        <w:tc>
          <w:tcPr>
            <w:tcW w:w="851" w:type="dxa"/>
          </w:tcPr>
          <w:p w:rsidR="003D3D26" w:rsidRPr="003D3D26" w:rsidRDefault="003D3D26" w:rsidP="00CB62D7">
            <w:pPr>
              <w:autoSpaceDE w:val="0"/>
              <w:autoSpaceDN w:val="0"/>
              <w:adjustRightInd w:val="0"/>
              <w:jc w:val="both"/>
              <w:rPr>
                <w:rFonts w:ascii="Times New Roman" w:hAnsi="Times New Roman" w:cs="Times New Roman"/>
                <w:b/>
                <w:sz w:val="20"/>
                <w:szCs w:val="20"/>
              </w:rPr>
            </w:pPr>
          </w:p>
        </w:tc>
        <w:tc>
          <w:tcPr>
            <w:tcW w:w="856" w:type="dxa"/>
          </w:tcPr>
          <w:p w:rsidR="003D3D26" w:rsidRPr="003D3D26" w:rsidRDefault="003D3D26" w:rsidP="00CB62D7">
            <w:pPr>
              <w:autoSpaceDE w:val="0"/>
              <w:autoSpaceDN w:val="0"/>
              <w:adjustRightInd w:val="0"/>
              <w:jc w:val="both"/>
              <w:rPr>
                <w:rFonts w:ascii="Times New Roman" w:hAnsi="Times New Roman" w:cs="Times New Roman"/>
                <w:b/>
                <w:sz w:val="20"/>
                <w:szCs w:val="20"/>
              </w:rPr>
            </w:pPr>
          </w:p>
        </w:tc>
      </w:tr>
    </w:tbl>
    <w:p w:rsidR="003D3D26" w:rsidRDefault="003D3D26" w:rsidP="00CB62D7">
      <w:pPr>
        <w:autoSpaceDE w:val="0"/>
        <w:autoSpaceDN w:val="0"/>
        <w:adjustRightInd w:val="0"/>
        <w:spacing w:after="0" w:line="240" w:lineRule="auto"/>
        <w:ind w:firstLine="567"/>
        <w:jc w:val="both"/>
        <w:rPr>
          <w:rFonts w:ascii="Times New Roman" w:hAnsi="Times New Roman" w:cs="Times New Roman"/>
          <w:b/>
          <w:sz w:val="28"/>
          <w:szCs w:val="28"/>
        </w:rPr>
      </w:pPr>
    </w:p>
    <w:p w:rsidR="006E7C0C" w:rsidRDefault="006E7C0C" w:rsidP="00CB62D7">
      <w:pPr>
        <w:autoSpaceDE w:val="0"/>
        <w:autoSpaceDN w:val="0"/>
        <w:adjustRightInd w:val="0"/>
        <w:spacing w:after="0" w:line="240" w:lineRule="auto"/>
        <w:ind w:firstLine="567"/>
        <w:jc w:val="both"/>
        <w:rPr>
          <w:rFonts w:ascii="Times New Roman" w:hAnsi="Times New Roman" w:cs="Times New Roman"/>
          <w:sz w:val="28"/>
          <w:szCs w:val="28"/>
        </w:rPr>
      </w:pPr>
      <w:r w:rsidRPr="006E7C0C">
        <w:rPr>
          <w:rFonts w:ascii="Times New Roman" w:hAnsi="Times New Roman" w:cs="Times New Roman"/>
          <w:sz w:val="28"/>
          <w:szCs w:val="28"/>
        </w:rPr>
        <w:t xml:space="preserve">В каждом случае набор критериев для отбора партнеров специфичен, в зависимости от вида деятельности предприятия и масштабов производства. Второй этап заканчивается уведомлением наиболее успешных </w:t>
      </w:r>
      <w:r w:rsidRPr="006E7C0C">
        <w:rPr>
          <w:rFonts w:ascii="Times New Roman" w:hAnsi="Times New Roman" w:cs="Times New Roman"/>
          <w:sz w:val="28"/>
          <w:szCs w:val="28"/>
        </w:rPr>
        <w:lastRenderedPageBreak/>
        <w:t xml:space="preserve">потенциальных партнеров об их участии в дальнейшем совершенствовании ЛС и ЛЦ. </w:t>
      </w:r>
    </w:p>
    <w:p w:rsidR="002F370D" w:rsidRDefault="006E7C0C" w:rsidP="00CB62D7">
      <w:pPr>
        <w:autoSpaceDE w:val="0"/>
        <w:autoSpaceDN w:val="0"/>
        <w:adjustRightInd w:val="0"/>
        <w:spacing w:after="0" w:line="240" w:lineRule="auto"/>
        <w:ind w:firstLine="567"/>
        <w:jc w:val="both"/>
        <w:rPr>
          <w:rFonts w:ascii="Times New Roman" w:hAnsi="Times New Roman" w:cs="Times New Roman"/>
          <w:sz w:val="28"/>
          <w:szCs w:val="28"/>
        </w:rPr>
      </w:pPr>
      <w:r w:rsidRPr="006E7C0C">
        <w:rPr>
          <w:rFonts w:ascii="Times New Roman" w:hAnsi="Times New Roman" w:cs="Times New Roman"/>
          <w:sz w:val="28"/>
          <w:szCs w:val="28"/>
        </w:rPr>
        <w:t xml:space="preserve">3 Этап. Определение текущего состояния развития ЛС и ЛЦ </w:t>
      </w:r>
    </w:p>
    <w:p w:rsidR="006E7C0C" w:rsidRPr="006E7C0C" w:rsidRDefault="006E7C0C" w:rsidP="00CB62D7">
      <w:pPr>
        <w:autoSpaceDE w:val="0"/>
        <w:autoSpaceDN w:val="0"/>
        <w:adjustRightInd w:val="0"/>
        <w:spacing w:after="0" w:line="240" w:lineRule="auto"/>
        <w:ind w:firstLine="567"/>
        <w:jc w:val="both"/>
        <w:rPr>
          <w:rFonts w:ascii="Times New Roman" w:hAnsi="Times New Roman" w:cs="Times New Roman"/>
          <w:sz w:val="28"/>
          <w:szCs w:val="28"/>
        </w:rPr>
      </w:pPr>
      <w:r w:rsidRPr="006E7C0C">
        <w:rPr>
          <w:rFonts w:ascii="Times New Roman" w:hAnsi="Times New Roman" w:cs="Times New Roman"/>
          <w:sz w:val="28"/>
          <w:szCs w:val="28"/>
        </w:rPr>
        <w:t>Третий этап начинается с образования Совета ЛЦ, финансирование которого осуществляется из средств участников проекта. Примерная организационная структура Совета ЛЦ представлена на рис. 7.2.</w:t>
      </w:r>
    </w:p>
    <w:p w:rsidR="006E7C0C" w:rsidRDefault="006E7C0C" w:rsidP="006E7C0C">
      <w:pPr>
        <w:autoSpaceDE w:val="0"/>
        <w:autoSpaceDN w:val="0"/>
        <w:adjustRightInd w:val="0"/>
        <w:spacing w:after="0" w:line="240" w:lineRule="auto"/>
        <w:ind w:firstLine="567"/>
        <w:jc w:val="center"/>
      </w:pPr>
      <w:r>
        <w:rPr>
          <w:noProof/>
          <w:lang w:eastAsia="ru-RU"/>
        </w:rPr>
        <w:drawing>
          <wp:inline distT="0" distB="0" distL="0" distR="0">
            <wp:extent cx="4732020" cy="1798320"/>
            <wp:effectExtent l="19050" t="0" r="0" b="0"/>
            <wp:docPr id="1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srcRect/>
                    <a:stretch>
                      <a:fillRect/>
                    </a:stretch>
                  </pic:blipFill>
                  <pic:spPr bwMode="auto">
                    <a:xfrm>
                      <a:off x="0" y="0"/>
                      <a:ext cx="4732020" cy="1798320"/>
                    </a:xfrm>
                    <a:prstGeom prst="rect">
                      <a:avLst/>
                    </a:prstGeom>
                    <a:noFill/>
                    <a:ln w="9525">
                      <a:noFill/>
                      <a:miter lim="800000"/>
                      <a:headEnd/>
                      <a:tailEnd/>
                    </a:ln>
                  </pic:spPr>
                </pic:pic>
              </a:graphicData>
            </a:graphic>
          </wp:inline>
        </w:drawing>
      </w:r>
    </w:p>
    <w:p w:rsidR="006E7C0C" w:rsidRDefault="006E7C0C" w:rsidP="00CB62D7">
      <w:pPr>
        <w:autoSpaceDE w:val="0"/>
        <w:autoSpaceDN w:val="0"/>
        <w:adjustRightInd w:val="0"/>
        <w:spacing w:after="0" w:line="240" w:lineRule="auto"/>
        <w:ind w:firstLine="567"/>
        <w:jc w:val="both"/>
      </w:pPr>
    </w:p>
    <w:p w:rsidR="006E7C0C" w:rsidRPr="006E7C0C" w:rsidRDefault="006E7C0C" w:rsidP="00CB62D7">
      <w:pPr>
        <w:autoSpaceDE w:val="0"/>
        <w:autoSpaceDN w:val="0"/>
        <w:adjustRightInd w:val="0"/>
        <w:spacing w:after="0" w:line="240" w:lineRule="auto"/>
        <w:ind w:firstLine="567"/>
        <w:jc w:val="both"/>
        <w:rPr>
          <w:rFonts w:ascii="Times New Roman" w:hAnsi="Times New Roman" w:cs="Times New Roman"/>
          <w:sz w:val="28"/>
          <w:szCs w:val="28"/>
        </w:rPr>
      </w:pPr>
      <w:r w:rsidRPr="006E7C0C">
        <w:rPr>
          <w:rFonts w:ascii="Times New Roman" w:hAnsi="Times New Roman" w:cs="Times New Roman"/>
          <w:sz w:val="28"/>
          <w:szCs w:val="28"/>
        </w:rPr>
        <w:t>Рис. 7.2. Организационная структура совета ЛЦ</w:t>
      </w:r>
    </w:p>
    <w:p w:rsidR="006E7C0C" w:rsidRDefault="006E7C0C" w:rsidP="00CB62D7">
      <w:pPr>
        <w:autoSpaceDE w:val="0"/>
        <w:autoSpaceDN w:val="0"/>
        <w:adjustRightInd w:val="0"/>
        <w:spacing w:after="0" w:line="240" w:lineRule="auto"/>
        <w:ind w:firstLine="567"/>
        <w:jc w:val="both"/>
        <w:rPr>
          <w:rFonts w:ascii="Times New Roman" w:hAnsi="Times New Roman" w:cs="Times New Roman"/>
          <w:sz w:val="28"/>
          <w:szCs w:val="28"/>
        </w:rPr>
      </w:pPr>
      <w:r w:rsidRPr="006E7C0C">
        <w:rPr>
          <w:rFonts w:ascii="Times New Roman" w:hAnsi="Times New Roman" w:cs="Times New Roman"/>
          <w:sz w:val="28"/>
          <w:szCs w:val="28"/>
        </w:rPr>
        <w:t xml:space="preserve">В качестве управляющего советом, как правило, выступает генеральный директор предприятия — инициатора изменений. Аналитический отдел состоит из логистов, которые непосредственно подчинены начальнику отдела, а функционально — руководителю службы логистики предприятия, в котором они работают. Внешние консультанты — это представители консалтинговых фирм, сопровождающих проект. В качестве экспертов выступают сторонние специалисты. Юристы обеспечивают проведение экспертизы легитимности тех или иных решений на Совете ЛЦ. </w:t>
      </w:r>
    </w:p>
    <w:p w:rsidR="00A3228D" w:rsidRDefault="006E7C0C" w:rsidP="00CB62D7">
      <w:pPr>
        <w:autoSpaceDE w:val="0"/>
        <w:autoSpaceDN w:val="0"/>
        <w:adjustRightInd w:val="0"/>
        <w:spacing w:after="0" w:line="240" w:lineRule="auto"/>
        <w:ind w:firstLine="567"/>
        <w:jc w:val="both"/>
        <w:rPr>
          <w:rFonts w:ascii="Times New Roman" w:hAnsi="Times New Roman" w:cs="Times New Roman"/>
          <w:sz w:val="28"/>
          <w:szCs w:val="28"/>
        </w:rPr>
      </w:pPr>
      <w:r w:rsidRPr="006E7C0C">
        <w:rPr>
          <w:rFonts w:ascii="Times New Roman" w:hAnsi="Times New Roman" w:cs="Times New Roman"/>
          <w:sz w:val="28"/>
          <w:szCs w:val="28"/>
        </w:rPr>
        <w:t xml:space="preserve">Сущность этого этапа заключается в том, что участники представляют отчеты их оценок текущего состояния развития ЛС на заседании Совета ЛЦ. Происходит обмен опытом (в том числе взаимными требованиями) в форме конференции или круглого стола, где проводится анализ и корректировка целей и задач дальнейшего развития ЛС каждого партнера и ЛЦ в целом. </w:t>
      </w:r>
    </w:p>
    <w:p w:rsidR="006E7C0C" w:rsidRDefault="006E7C0C" w:rsidP="00CB62D7">
      <w:pPr>
        <w:autoSpaceDE w:val="0"/>
        <w:autoSpaceDN w:val="0"/>
        <w:adjustRightInd w:val="0"/>
        <w:spacing w:after="0" w:line="240" w:lineRule="auto"/>
        <w:ind w:firstLine="567"/>
        <w:jc w:val="both"/>
        <w:rPr>
          <w:rFonts w:ascii="Times New Roman" w:hAnsi="Times New Roman" w:cs="Times New Roman"/>
          <w:sz w:val="28"/>
          <w:szCs w:val="28"/>
        </w:rPr>
      </w:pPr>
      <w:r w:rsidRPr="006E7C0C">
        <w:rPr>
          <w:rFonts w:ascii="Times New Roman" w:hAnsi="Times New Roman" w:cs="Times New Roman"/>
          <w:sz w:val="28"/>
          <w:szCs w:val="28"/>
        </w:rPr>
        <w:t>Этап завершается формулировкой цели и задачи дальнейшего развития, согласно которым каждый из участников ЛЦ определяет желаемое состояние своей ЛС и видение желаемого состояния ЛЦ.</w:t>
      </w:r>
    </w:p>
    <w:p w:rsidR="0085639D" w:rsidRDefault="00B77ACE" w:rsidP="00CB62D7">
      <w:pPr>
        <w:autoSpaceDE w:val="0"/>
        <w:autoSpaceDN w:val="0"/>
        <w:adjustRightInd w:val="0"/>
        <w:spacing w:after="0" w:line="240" w:lineRule="auto"/>
        <w:ind w:firstLine="567"/>
        <w:jc w:val="both"/>
        <w:rPr>
          <w:rFonts w:ascii="Times New Roman" w:hAnsi="Times New Roman" w:cs="Times New Roman"/>
          <w:sz w:val="28"/>
          <w:szCs w:val="28"/>
        </w:rPr>
      </w:pPr>
      <w:r w:rsidRPr="00B77ACE">
        <w:rPr>
          <w:rFonts w:ascii="Times New Roman" w:hAnsi="Times New Roman" w:cs="Times New Roman"/>
          <w:sz w:val="28"/>
          <w:szCs w:val="28"/>
        </w:rPr>
        <w:t xml:space="preserve">4 этап. Определение целевого состояния развития ЛС и ЛЦ </w:t>
      </w:r>
    </w:p>
    <w:p w:rsidR="00B77ACE" w:rsidRDefault="00B77ACE" w:rsidP="00CB62D7">
      <w:pPr>
        <w:autoSpaceDE w:val="0"/>
        <w:autoSpaceDN w:val="0"/>
        <w:adjustRightInd w:val="0"/>
        <w:spacing w:after="0" w:line="240" w:lineRule="auto"/>
        <w:ind w:firstLine="567"/>
        <w:jc w:val="both"/>
        <w:rPr>
          <w:rFonts w:ascii="Times New Roman" w:hAnsi="Times New Roman" w:cs="Times New Roman"/>
          <w:sz w:val="28"/>
          <w:szCs w:val="28"/>
        </w:rPr>
      </w:pPr>
      <w:r w:rsidRPr="00B77ACE">
        <w:rPr>
          <w:rFonts w:ascii="Times New Roman" w:hAnsi="Times New Roman" w:cs="Times New Roman"/>
          <w:sz w:val="28"/>
          <w:szCs w:val="28"/>
        </w:rPr>
        <w:t xml:space="preserve">Собирается Совет ЛЦ, на котором рассматриваются и обсуждаются варианты желаемого развития ЛС каждого из участников ЛЦ и ЛЦ в целом. Роль внешних экспертов и консультантов на этом этапе заключается в проведении мозгового штурма, экспертизы и выбора вариантов развития ЛС и ЛЦ для проведения следующего этапа. </w:t>
      </w:r>
    </w:p>
    <w:p w:rsidR="00B77ACE" w:rsidRDefault="00B77ACE" w:rsidP="00CB62D7">
      <w:pPr>
        <w:autoSpaceDE w:val="0"/>
        <w:autoSpaceDN w:val="0"/>
        <w:adjustRightInd w:val="0"/>
        <w:spacing w:after="0" w:line="240" w:lineRule="auto"/>
        <w:ind w:firstLine="567"/>
        <w:jc w:val="both"/>
        <w:rPr>
          <w:rFonts w:ascii="Times New Roman" w:hAnsi="Times New Roman" w:cs="Times New Roman"/>
          <w:sz w:val="28"/>
          <w:szCs w:val="28"/>
        </w:rPr>
      </w:pPr>
      <w:r w:rsidRPr="00B77ACE">
        <w:rPr>
          <w:rFonts w:ascii="Times New Roman" w:hAnsi="Times New Roman" w:cs="Times New Roman"/>
          <w:sz w:val="28"/>
          <w:szCs w:val="28"/>
        </w:rPr>
        <w:t xml:space="preserve">5 этап. Моделирование вариантов и выбор системы требований для достижения целевого состояния ЛС и ЛЦ Согласно отобранным вариантам развития ЛС и ЛЦ аналитический отдел осуществляет сбор необходимой информации и моделирование вариантов развития ЛС каждого из участников и ЛЦ в целом. Затем представляет результаты моделирования для экспертизы и проверки консультантам и экспертам. Итоговые альтернативы (не более </w:t>
      </w:r>
      <w:r w:rsidRPr="00B77ACE">
        <w:rPr>
          <w:rFonts w:ascii="Times New Roman" w:hAnsi="Times New Roman" w:cs="Times New Roman"/>
          <w:sz w:val="28"/>
          <w:szCs w:val="28"/>
        </w:rPr>
        <w:lastRenderedPageBreak/>
        <w:t xml:space="preserve">трех для каждого участника ЛЦ) рассматриваются и обсуждаются на совете ЛЦ. Решением Совета ЛЦ утверждается вариант развития ЛС, а также альтернативный вариант на случай возникновения непредвиденных обстоятельств. Соответственно утверждается выбранная система требований к ЛС для каждого участника ЛЦ. </w:t>
      </w:r>
    </w:p>
    <w:p w:rsidR="00B77ACE" w:rsidRDefault="00B77ACE" w:rsidP="00CB62D7">
      <w:pPr>
        <w:autoSpaceDE w:val="0"/>
        <w:autoSpaceDN w:val="0"/>
        <w:adjustRightInd w:val="0"/>
        <w:spacing w:after="0" w:line="240" w:lineRule="auto"/>
        <w:ind w:firstLine="567"/>
        <w:jc w:val="both"/>
        <w:rPr>
          <w:rFonts w:ascii="Times New Roman" w:hAnsi="Times New Roman" w:cs="Times New Roman"/>
          <w:sz w:val="28"/>
          <w:szCs w:val="28"/>
        </w:rPr>
      </w:pPr>
      <w:r w:rsidRPr="00B77ACE">
        <w:rPr>
          <w:rFonts w:ascii="Times New Roman" w:hAnsi="Times New Roman" w:cs="Times New Roman"/>
          <w:sz w:val="28"/>
          <w:szCs w:val="28"/>
        </w:rPr>
        <w:t xml:space="preserve">6 этап. Определение бюджета, сроков, ресурсов, персонала, рисков и составление план-графика реализации проекта </w:t>
      </w:r>
    </w:p>
    <w:p w:rsidR="00B77ACE" w:rsidRDefault="00B77ACE" w:rsidP="00CB62D7">
      <w:pPr>
        <w:autoSpaceDE w:val="0"/>
        <w:autoSpaceDN w:val="0"/>
        <w:adjustRightInd w:val="0"/>
        <w:spacing w:after="0" w:line="240" w:lineRule="auto"/>
        <w:ind w:firstLine="567"/>
        <w:jc w:val="both"/>
        <w:rPr>
          <w:rFonts w:ascii="Times New Roman" w:hAnsi="Times New Roman" w:cs="Times New Roman"/>
          <w:sz w:val="28"/>
          <w:szCs w:val="28"/>
        </w:rPr>
      </w:pPr>
      <w:r w:rsidRPr="00B77ACE">
        <w:rPr>
          <w:rFonts w:ascii="Times New Roman" w:hAnsi="Times New Roman" w:cs="Times New Roman"/>
          <w:sz w:val="28"/>
          <w:szCs w:val="28"/>
        </w:rPr>
        <w:t xml:space="preserve">Исходя из выбранных вариантов развития, служба логистики предприятия совместно со структурными подразделениями готовит проект бюджета изменений согласно плану-графику внедрения системы требований с указанием мероприятий, сроков, ресурсов и задействованного персонала, ориентировочной трудоемкости. </w:t>
      </w:r>
    </w:p>
    <w:p w:rsidR="00B77ACE" w:rsidRDefault="00B77ACE" w:rsidP="00CB62D7">
      <w:pPr>
        <w:autoSpaceDE w:val="0"/>
        <w:autoSpaceDN w:val="0"/>
        <w:adjustRightInd w:val="0"/>
        <w:spacing w:after="0" w:line="240" w:lineRule="auto"/>
        <w:ind w:firstLine="567"/>
        <w:jc w:val="both"/>
        <w:rPr>
          <w:rFonts w:ascii="Times New Roman" w:hAnsi="Times New Roman" w:cs="Times New Roman"/>
          <w:sz w:val="28"/>
          <w:szCs w:val="28"/>
        </w:rPr>
      </w:pPr>
      <w:r w:rsidRPr="00B77ACE">
        <w:rPr>
          <w:rFonts w:ascii="Times New Roman" w:hAnsi="Times New Roman" w:cs="Times New Roman"/>
          <w:sz w:val="28"/>
          <w:szCs w:val="28"/>
        </w:rPr>
        <w:t>Варианты планов</w:t>
      </w:r>
      <w:r w:rsidRPr="00B77ACE">
        <w:rPr>
          <w:rFonts w:ascii="Times New Roman" w:hAnsi="Times New Roman" w:cs="Times New Roman"/>
          <w:sz w:val="28"/>
          <w:szCs w:val="28"/>
        </w:rPr>
        <w:noBreakHyphen/>
        <w:t xml:space="preserve">графиков и бюджетов поступают в аналитический отдел Совета ЛЦ, где проходят проверку на непротиворечивость, последовательность, законченность и в рабочем порядке согласуются с каждым участником ЛЦ. На очередном совещании ЛЦ анализируется прогноз степени и характера изменений ЛС и ЛЦ в целом за рассматриваемый период (обычно один год). </w:t>
      </w:r>
    </w:p>
    <w:p w:rsidR="00B77ACE" w:rsidRDefault="00B77ACE" w:rsidP="00CB62D7">
      <w:pPr>
        <w:autoSpaceDE w:val="0"/>
        <w:autoSpaceDN w:val="0"/>
        <w:adjustRightInd w:val="0"/>
        <w:spacing w:after="0" w:line="240" w:lineRule="auto"/>
        <w:ind w:firstLine="567"/>
        <w:jc w:val="both"/>
        <w:rPr>
          <w:rFonts w:ascii="Times New Roman" w:hAnsi="Times New Roman" w:cs="Times New Roman"/>
          <w:sz w:val="28"/>
          <w:szCs w:val="28"/>
        </w:rPr>
      </w:pPr>
      <w:r w:rsidRPr="00B77ACE">
        <w:rPr>
          <w:rFonts w:ascii="Times New Roman" w:hAnsi="Times New Roman" w:cs="Times New Roman"/>
          <w:sz w:val="28"/>
          <w:szCs w:val="28"/>
        </w:rPr>
        <w:t xml:space="preserve">Заканчивается данный этап определением источника финансирования изменений (возможно в виде бизнес-планов). Рекомендуется установить процент от полученного дохода за счет реинжиниринга ЛС, который пойдет на формирование общего фонда, большая часть средств которого направляется на финансирование изменений всей ЛЦ. Размер процента определяется участниками самостоятельно, но согласно логике изменений ЛЦ: большую прибыль получит предприятие, расположенное наиболее близко к конечному потребителю. </w:t>
      </w:r>
    </w:p>
    <w:p w:rsidR="009B23F4" w:rsidRDefault="009B23F4" w:rsidP="00CB62D7">
      <w:pPr>
        <w:autoSpaceDE w:val="0"/>
        <w:autoSpaceDN w:val="0"/>
        <w:adjustRightInd w:val="0"/>
        <w:spacing w:after="0" w:line="240" w:lineRule="auto"/>
        <w:ind w:firstLine="567"/>
        <w:jc w:val="both"/>
        <w:rPr>
          <w:rFonts w:ascii="Times New Roman" w:hAnsi="Times New Roman" w:cs="Times New Roman"/>
          <w:sz w:val="28"/>
          <w:szCs w:val="28"/>
        </w:rPr>
      </w:pPr>
    </w:p>
    <w:p w:rsidR="009B23F4" w:rsidRDefault="009B23F4" w:rsidP="00CB62D7">
      <w:pPr>
        <w:autoSpaceDE w:val="0"/>
        <w:autoSpaceDN w:val="0"/>
        <w:adjustRightInd w:val="0"/>
        <w:spacing w:after="0" w:line="240" w:lineRule="auto"/>
        <w:ind w:firstLine="567"/>
        <w:jc w:val="both"/>
        <w:rPr>
          <w:rFonts w:ascii="Times New Roman" w:hAnsi="Times New Roman" w:cs="Times New Roman"/>
          <w:sz w:val="28"/>
          <w:szCs w:val="28"/>
        </w:rPr>
      </w:pPr>
    </w:p>
    <w:p w:rsidR="0085639D" w:rsidRDefault="0085639D" w:rsidP="0085639D">
      <w:pPr>
        <w:autoSpaceDE w:val="0"/>
        <w:autoSpaceDN w:val="0"/>
        <w:adjustRightInd w:val="0"/>
        <w:spacing w:after="0" w:line="240" w:lineRule="auto"/>
        <w:ind w:firstLine="567"/>
        <w:jc w:val="both"/>
        <w:rPr>
          <w:rFonts w:ascii="Times New Roman" w:hAnsi="Times New Roman" w:cs="Times New Roman"/>
          <w:b/>
          <w:sz w:val="28"/>
          <w:szCs w:val="28"/>
        </w:rPr>
      </w:pPr>
      <w:r w:rsidRPr="009030FD">
        <w:rPr>
          <w:rFonts w:ascii="Times New Roman" w:hAnsi="Times New Roman" w:cs="Times New Roman"/>
          <w:b/>
          <w:sz w:val="28"/>
          <w:szCs w:val="28"/>
        </w:rPr>
        <w:t xml:space="preserve">Вопросы для самоконтроля </w:t>
      </w:r>
    </w:p>
    <w:p w:rsidR="0085639D" w:rsidRPr="009030FD" w:rsidRDefault="0085639D" w:rsidP="0085639D">
      <w:pPr>
        <w:autoSpaceDE w:val="0"/>
        <w:autoSpaceDN w:val="0"/>
        <w:adjustRightInd w:val="0"/>
        <w:spacing w:after="0" w:line="240" w:lineRule="auto"/>
        <w:ind w:firstLine="567"/>
        <w:jc w:val="both"/>
        <w:rPr>
          <w:rFonts w:ascii="Times New Roman" w:hAnsi="Times New Roman" w:cs="Times New Roman"/>
          <w:b/>
          <w:sz w:val="28"/>
          <w:szCs w:val="28"/>
        </w:rPr>
      </w:pPr>
    </w:p>
    <w:p w:rsidR="009B23F4" w:rsidRDefault="0085639D" w:rsidP="0085639D">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Pr="0085639D">
        <w:rPr>
          <w:rFonts w:ascii="Times New Roman" w:hAnsi="Times New Roman" w:cs="Times New Roman"/>
          <w:sz w:val="28"/>
          <w:szCs w:val="28"/>
        </w:rPr>
        <w:t>Методика проектирования ассоциативного взаимодействия логистических систем (ЛС)</w:t>
      </w:r>
    </w:p>
    <w:p w:rsidR="0085639D" w:rsidRDefault="0085639D" w:rsidP="0085639D">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Pr="00BB4E56">
        <w:rPr>
          <w:rFonts w:ascii="Times New Roman" w:hAnsi="Times New Roman" w:cs="Times New Roman"/>
          <w:sz w:val="28"/>
          <w:szCs w:val="28"/>
        </w:rPr>
        <w:t xml:space="preserve">Определение цели и задачи проектирования ассоциативного взаимодействия ЛС </w:t>
      </w:r>
    </w:p>
    <w:p w:rsidR="0085639D" w:rsidRDefault="0085639D" w:rsidP="0085639D">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Pr="00BB4E56">
        <w:rPr>
          <w:rFonts w:ascii="Times New Roman" w:hAnsi="Times New Roman" w:cs="Times New Roman"/>
          <w:sz w:val="28"/>
          <w:szCs w:val="28"/>
        </w:rPr>
        <w:t>Выбор потенциальных партнеров</w:t>
      </w:r>
    </w:p>
    <w:p w:rsidR="0085639D" w:rsidRDefault="0085639D" w:rsidP="0085639D">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 </w:t>
      </w:r>
      <w:r w:rsidRPr="006E7C0C">
        <w:rPr>
          <w:rFonts w:ascii="Times New Roman" w:hAnsi="Times New Roman" w:cs="Times New Roman"/>
          <w:sz w:val="28"/>
          <w:szCs w:val="28"/>
        </w:rPr>
        <w:t>Определение текущего состояния развития ЛС и ЛЦ</w:t>
      </w:r>
    </w:p>
    <w:p w:rsidR="0085639D" w:rsidRDefault="0085639D" w:rsidP="0085639D">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 </w:t>
      </w:r>
      <w:r w:rsidRPr="00B77ACE">
        <w:rPr>
          <w:rFonts w:ascii="Times New Roman" w:hAnsi="Times New Roman" w:cs="Times New Roman"/>
          <w:sz w:val="28"/>
          <w:szCs w:val="28"/>
        </w:rPr>
        <w:t>Определение целевого состояния развития ЛС и ЛЦ</w:t>
      </w:r>
    </w:p>
    <w:p w:rsidR="0085639D" w:rsidRDefault="0085639D" w:rsidP="0085639D">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6. </w:t>
      </w:r>
      <w:r w:rsidRPr="00B77ACE">
        <w:rPr>
          <w:rFonts w:ascii="Times New Roman" w:hAnsi="Times New Roman" w:cs="Times New Roman"/>
          <w:sz w:val="28"/>
          <w:szCs w:val="28"/>
        </w:rPr>
        <w:t>Моделирование вариантов и выбор системы требований для достижения целевого состояния ЛС и ЛЦ</w:t>
      </w:r>
    </w:p>
    <w:p w:rsidR="0085639D" w:rsidRDefault="0085639D" w:rsidP="0085639D">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7.</w:t>
      </w:r>
      <w:r w:rsidRPr="0085639D">
        <w:rPr>
          <w:rFonts w:ascii="Times New Roman" w:hAnsi="Times New Roman" w:cs="Times New Roman"/>
          <w:sz w:val="28"/>
          <w:szCs w:val="28"/>
        </w:rPr>
        <w:t xml:space="preserve"> </w:t>
      </w:r>
      <w:r w:rsidRPr="00B77ACE">
        <w:rPr>
          <w:rFonts w:ascii="Times New Roman" w:hAnsi="Times New Roman" w:cs="Times New Roman"/>
          <w:sz w:val="28"/>
          <w:szCs w:val="28"/>
        </w:rPr>
        <w:t>Определение бюджета, сроков, ресурсов, персонала, рисков и составление план-графика реализации проекта</w:t>
      </w:r>
    </w:p>
    <w:p w:rsidR="0085639D" w:rsidRPr="0085639D" w:rsidRDefault="0085639D" w:rsidP="0085639D">
      <w:pPr>
        <w:autoSpaceDE w:val="0"/>
        <w:autoSpaceDN w:val="0"/>
        <w:adjustRightInd w:val="0"/>
        <w:spacing w:after="0" w:line="240" w:lineRule="auto"/>
        <w:ind w:firstLine="567"/>
        <w:jc w:val="both"/>
        <w:rPr>
          <w:rFonts w:ascii="Times New Roman" w:hAnsi="Times New Roman" w:cs="Times New Roman"/>
          <w:sz w:val="28"/>
          <w:szCs w:val="28"/>
        </w:rPr>
      </w:pPr>
    </w:p>
    <w:p w:rsidR="005166D7" w:rsidRDefault="005166D7" w:rsidP="005166D7">
      <w:pPr>
        <w:autoSpaceDE w:val="0"/>
        <w:autoSpaceDN w:val="0"/>
        <w:adjustRightInd w:val="0"/>
        <w:spacing w:after="0" w:line="240" w:lineRule="auto"/>
        <w:ind w:firstLine="567"/>
        <w:jc w:val="both"/>
        <w:rPr>
          <w:rFonts w:ascii="Times New Roman" w:hAnsi="Times New Roman" w:cs="Times New Roman"/>
          <w:sz w:val="28"/>
          <w:szCs w:val="28"/>
        </w:rPr>
      </w:pPr>
      <w:r w:rsidRPr="001B0F84">
        <w:rPr>
          <w:rFonts w:ascii="Times New Roman" w:hAnsi="Times New Roman" w:cs="Times New Roman"/>
          <w:b/>
          <w:sz w:val="28"/>
          <w:szCs w:val="28"/>
        </w:rPr>
        <w:t>Литература:</w:t>
      </w:r>
      <w:r>
        <w:rPr>
          <w:rFonts w:ascii="Times New Roman" w:hAnsi="Times New Roman" w:cs="Times New Roman"/>
          <w:sz w:val="28"/>
          <w:szCs w:val="28"/>
        </w:rPr>
        <w:t xml:space="preserve"> 12, 14, 16.</w:t>
      </w:r>
    </w:p>
    <w:p w:rsidR="001B0F84" w:rsidRDefault="001B0F84" w:rsidP="00CB62D7">
      <w:pPr>
        <w:autoSpaceDE w:val="0"/>
        <w:autoSpaceDN w:val="0"/>
        <w:adjustRightInd w:val="0"/>
        <w:spacing w:after="0" w:line="240" w:lineRule="auto"/>
        <w:ind w:firstLine="567"/>
        <w:jc w:val="both"/>
        <w:rPr>
          <w:rFonts w:ascii="Times New Roman" w:hAnsi="Times New Roman" w:cs="Times New Roman"/>
          <w:sz w:val="28"/>
          <w:szCs w:val="28"/>
        </w:rPr>
      </w:pPr>
    </w:p>
    <w:p w:rsidR="009B23F4" w:rsidRPr="009B23F4" w:rsidRDefault="009B23F4" w:rsidP="009B23F4">
      <w:pPr>
        <w:autoSpaceDE w:val="0"/>
        <w:autoSpaceDN w:val="0"/>
        <w:adjustRightInd w:val="0"/>
        <w:spacing w:after="0" w:line="240" w:lineRule="auto"/>
        <w:ind w:firstLine="567"/>
        <w:jc w:val="both"/>
        <w:rPr>
          <w:rFonts w:ascii="Times New Roman" w:hAnsi="Times New Roman" w:cs="Times New Roman"/>
          <w:b/>
          <w:sz w:val="28"/>
          <w:szCs w:val="28"/>
        </w:rPr>
      </w:pPr>
      <w:r w:rsidRPr="004C0503">
        <w:rPr>
          <w:rFonts w:ascii="Times New Roman" w:hAnsi="Times New Roman" w:cs="Times New Roman"/>
          <w:b/>
          <w:sz w:val="28"/>
          <w:szCs w:val="28"/>
        </w:rPr>
        <w:lastRenderedPageBreak/>
        <w:t>Лекция 2</w:t>
      </w:r>
      <w:r>
        <w:rPr>
          <w:rFonts w:ascii="Times New Roman" w:hAnsi="Times New Roman" w:cs="Times New Roman"/>
          <w:b/>
          <w:sz w:val="28"/>
          <w:szCs w:val="28"/>
        </w:rPr>
        <w:t>9-30.</w:t>
      </w:r>
      <w:r w:rsidRPr="00BB3C3B">
        <w:rPr>
          <w:rFonts w:ascii="Times New Roman" w:hAnsi="Times New Roman" w:cs="Times New Roman"/>
          <w:b/>
          <w:sz w:val="28"/>
          <w:szCs w:val="28"/>
        </w:rPr>
        <w:t xml:space="preserve"> </w:t>
      </w:r>
      <w:r w:rsidRPr="009B23F4">
        <w:rPr>
          <w:rFonts w:ascii="Times New Roman" w:hAnsi="Times New Roman" w:cs="Times New Roman"/>
          <w:b/>
          <w:sz w:val="28"/>
          <w:szCs w:val="28"/>
        </w:rPr>
        <w:t>Содержание этапов реализации проекта</w:t>
      </w:r>
      <w:r>
        <w:rPr>
          <w:rFonts w:ascii="Times New Roman" w:hAnsi="Times New Roman" w:cs="Times New Roman"/>
          <w:b/>
          <w:sz w:val="28"/>
          <w:szCs w:val="28"/>
        </w:rPr>
        <w:t>.</w:t>
      </w:r>
      <w:r w:rsidRPr="009B23F4">
        <w:rPr>
          <w:rFonts w:ascii="Times New Roman" w:hAnsi="Times New Roman" w:cs="Times New Roman"/>
          <w:b/>
          <w:sz w:val="28"/>
          <w:szCs w:val="28"/>
        </w:rPr>
        <w:t xml:space="preserve"> Сравнение полученных результатов с целевыми и определение направления нового развития ЛС и ЛЦ.</w:t>
      </w:r>
    </w:p>
    <w:p w:rsidR="009B23F4" w:rsidRDefault="009B23F4" w:rsidP="00CB62D7">
      <w:pPr>
        <w:autoSpaceDE w:val="0"/>
        <w:autoSpaceDN w:val="0"/>
        <w:adjustRightInd w:val="0"/>
        <w:spacing w:after="0" w:line="240" w:lineRule="auto"/>
        <w:ind w:firstLine="567"/>
        <w:jc w:val="both"/>
        <w:rPr>
          <w:rFonts w:ascii="Times New Roman" w:hAnsi="Times New Roman" w:cs="Times New Roman"/>
          <w:sz w:val="28"/>
          <w:szCs w:val="28"/>
        </w:rPr>
      </w:pPr>
    </w:p>
    <w:p w:rsidR="00B77ACE" w:rsidRDefault="00B77ACE" w:rsidP="00CB62D7">
      <w:pPr>
        <w:autoSpaceDE w:val="0"/>
        <w:autoSpaceDN w:val="0"/>
        <w:adjustRightInd w:val="0"/>
        <w:spacing w:after="0" w:line="240" w:lineRule="auto"/>
        <w:ind w:firstLine="567"/>
        <w:jc w:val="both"/>
        <w:rPr>
          <w:rFonts w:ascii="Times New Roman" w:hAnsi="Times New Roman" w:cs="Times New Roman"/>
          <w:sz w:val="28"/>
          <w:szCs w:val="28"/>
        </w:rPr>
      </w:pPr>
      <w:r w:rsidRPr="00B77ACE">
        <w:rPr>
          <w:rFonts w:ascii="Times New Roman" w:hAnsi="Times New Roman" w:cs="Times New Roman"/>
          <w:sz w:val="28"/>
          <w:szCs w:val="28"/>
        </w:rPr>
        <w:t xml:space="preserve">Реализация проекта изменения ЛС и ЛЦ </w:t>
      </w:r>
    </w:p>
    <w:p w:rsidR="00B77ACE" w:rsidRDefault="00B77ACE" w:rsidP="00CB62D7">
      <w:pPr>
        <w:autoSpaceDE w:val="0"/>
        <w:autoSpaceDN w:val="0"/>
        <w:adjustRightInd w:val="0"/>
        <w:spacing w:after="0" w:line="240" w:lineRule="auto"/>
        <w:ind w:firstLine="567"/>
        <w:jc w:val="both"/>
        <w:rPr>
          <w:rFonts w:ascii="Times New Roman" w:hAnsi="Times New Roman" w:cs="Times New Roman"/>
          <w:sz w:val="28"/>
          <w:szCs w:val="28"/>
        </w:rPr>
      </w:pPr>
      <w:r w:rsidRPr="00B77ACE">
        <w:rPr>
          <w:rFonts w:ascii="Times New Roman" w:hAnsi="Times New Roman" w:cs="Times New Roman"/>
          <w:sz w:val="28"/>
          <w:szCs w:val="28"/>
        </w:rPr>
        <w:t>Сущность данного этапа целесообразно представить в виде действий для каждого участника изменений ЛС, табл. 7.1.</w:t>
      </w:r>
    </w:p>
    <w:p w:rsidR="00B448CE" w:rsidRDefault="00B448CE" w:rsidP="00CB62D7">
      <w:pPr>
        <w:autoSpaceDE w:val="0"/>
        <w:autoSpaceDN w:val="0"/>
        <w:adjustRightInd w:val="0"/>
        <w:spacing w:after="0" w:line="240" w:lineRule="auto"/>
        <w:ind w:firstLine="567"/>
        <w:jc w:val="both"/>
        <w:rPr>
          <w:rFonts w:ascii="Times New Roman" w:hAnsi="Times New Roman" w:cs="Times New Roman"/>
          <w:sz w:val="28"/>
          <w:szCs w:val="28"/>
        </w:rPr>
      </w:pPr>
      <w:r w:rsidRPr="00B448CE">
        <w:rPr>
          <w:rFonts w:ascii="Times New Roman" w:hAnsi="Times New Roman" w:cs="Times New Roman"/>
          <w:sz w:val="28"/>
          <w:szCs w:val="28"/>
        </w:rPr>
        <w:t>Таблица 7.1 Содержание этапов реализации проекта</w:t>
      </w:r>
    </w:p>
    <w:tbl>
      <w:tblPr>
        <w:tblStyle w:val="a4"/>
        <w:tblW w:w="0" w:type="auto"/>
        <w:tblLook w:val="04A0"/>
      </w:tblPr>
      <w:tblGrid>
        <w:gridCol w:w="2223"/>
        <w:gridCol w:w="1909"/>
        <w:gridCol w:w="1658"/>
        <w:gridCol w:w="1949"/>
        <w:gridCol w:w="1832"/>
      </w:tblGrid>
      <w:tr w:rsidR="00B448CE" w:rsidRPr="00AA65B4" w:rsidTr="00B448CE">
        <w:tc>
          <w:tcPr>
            <w:tcW w:w="2376" w:type="dxa"/>
          </w:tcPr>
          <w:p w:rsidR="00B448CE" w:rsidRPr="00AA65B4" w:rsidRDefault="00AA65B4" w:rsidP="00B448CE">
            <w:pPr>
              <w:autoSpaceDE w:val="0"/>
              <w:autoSpaceDN w:val="0"/>
              <w:adjustRightInd w:val="0"/>
              <w:jc w:val="both"/>
              <w:rPr>
                <w:rFonts w:ascii="Times New Roman" w:hAnsi="Times New Roman" w:cs="Times New Roman"/>
                <w:b/>
                <w:sz w:val="20"/>
                <w:szCs w:val="20"/>
              </w:rPr>
            </w:pPr>
            <w:r w:rsidRPr="00AA65B4">
              <w:rPr>
                <w:rFonts w:ascii="Times New Roman" w:hAnsi="Times New Roman" w:cs="Times New Roman"/>
                <w:sz w:val="20"/>
                <w:szCs w:val="20"/>
              </w:rPr>
              <w:t>Фаза реализации проекта</w:t>
            </w:r>
          </w:p>
        </w:tc>
        <w:tc>
          <w:tcPr>
            <w:tcW w:w="1985" w:type="dxa"/>
          </w:tcPr>
          <w:p w:rsidR="00B448CE" w:rsidRPr="00AA65B4" w:rsidRDefault="00AA65B4" w:rsidP="00976EF3">
            <w:pPr>
              <w:autoSpaceDE w:val="0"/>
              <w:autoSpaceDN w:val="0"/>
              <w:adjustRightInd w:val="0"/>
              <w:jc w:val="both"/>
              <w:rPr>
                <w:rFonts w:ascii="Times New Roman" w:hAnsi="Times New Roman" w:cs="Times New Roman"/>
                <w:b/>
                <w:sz w:val="20"/>
                <w:szCs w:val="20"/>
              </w:rPr>
            </w:pPr>
            <w:r w:rsidRPr="00AA65B4">
              <w:rPr>
                <w:rFonts w:ascii="Times New Roman" w:hAnsi="Times New Roman" w:cs="Times New Roman"/>
                <w:sz w:val="20"/>
                <w:szCs w:val="20"/>
              </w:rPr>
              <w:t>Кто проводит</w:t>
            </w:r>
          </w:p>
        </w:tc>
        <w:tc>
          <w:tcPr>
            <w:tcW w:w="1701" w:type="dxa"/>
          </w:tcPr>
          <w:p w:rsidR="00B448CE" w:rsidRPr="00AA65B4" w:rsidRDefault="00AA65B4" w:rsidP="00B448CE">
            <w:pPr>
              <w:autoSpaceDE w:val="0"/>
              <w:autoSpaceDN w:val="0"/>
              <w:adjustRightInd w:val="0"/>
              <w:jc w:val="both"/>
              <w:rPr>
                <w:rFonts w:ascii="Times New Roman" w:hAnsi="Times New Roman" w:cs="Times New Roman"/>
                <w:b/>
                <w:sz w:val="20"/>
                <w:szCs w:val="20"/>
              </w:rPr>
            </w:pPr>
            <w:r w:rsidRPr="00AA65B4">
              <w:rPr>
                <w:rFonts w:ascii="Times New Roman" w:hAnsi="Times New Roman" w:cs="Times New Roman"/>
                <w:sz w:val="20"/>
                <w:szCs w:val="20"/>
              </w:rPr>
              <w:t>Участники</w:t>
            </w:r>
          </w:p>
        </w:tc>
        <w:tc>
          <w:tcPr>
            <w:tcW w:w="1594" w:type="dxa"/>
          </w:tcPr>
          <w:p w:rsidR="00B448CE" w:rsidRPr="00AA65B4" w:rsidRDefault="00AA65B4" w:rsidP="002F370D">
            <w:pPr>
              <w:autoSpaceDE w:val="0"/>
              <w:autoSpaceDN w:val="0"/>
              <w:adjustRightInd w:val="0"/>
              <w:jc w:val="both"/>
              <w:rPr>
                <w:rFonts w:ascii="Times New Roman" w:hAnsi="Times New Roman" w:cs="Times New Roman"/>
                <w:b/>
                <w:sz w:val="20"/>
                <w:szCs w:val="20"/>
              </w:rPr>
            </w:pPr>
            <w:r w:rsidRPr="00AA65B4">
              <w:rPr>
                <w:rFonts w:ascii="Times New Roman" w:hAnsi="Times New Roman" w:cs="Times New Roman"/>
                <w:sz w:val="20"/>
                <w:szCs w:val="20"/>
              </w:rPr>
              <w:t>Продолжительность</w:t>
            </w:r>
          </w:p>
        </w:tc>
        <w:tc>
          <w:tcPr>
            <w:tcW w:w="1915" w:type="dxa"/>
          </w:tcPr>
          <w:p w:rsidR="00B448CE" w:rsidRPr="00AA65B4" w:rsidRDefault="00AA65B4" w:rsidP="00976EF3">
            <w:pPr>
              <w:autoSpaceDE w:val="0"/>
              <w:autoSpaceDN w:val="0"/>
              <w:adjustRightInd w:val="0"/>
              <w:jc w:val="both"/>
              <w:rPr>
                <w:rFonts w:ascii="Times New Roman" w:hAnsi="Times New Roman" w:cs="Times New Roman"/>
                <w:b/>
                <w:sz w:val="20"/>
                <w:szCs w:val="20"/>
              </w:rPr>
            </w:pPr>
            <w:r w:rsidRPr="00AA65B4">
              <w:rPr>
                <w:rFonts w:ascii="Times New Roman" w:hAnsi="Times New Roman" w:cs="Times New Roman"/>
                <w:sz w:val="20"/>
                <w:szCs w:val="20"/>
              </w:rPr>
              <w:t>Периодичность</w:t>
            </w:r>
          </w:p>
        </w:tc>
      </w:tr>
      <w:tr w:rsidR="00B448CE" w:rsidRPr="00AA65B4" w:rsidTr="00B448CE">
        <w:tc>
          <w:tcPr>
            <w:tcW w:w="2376" w:type="dxa"/>
          </w:tcPr>
          <w:p w:rsidR="00B448CE" w:rsidRPr="00AA65B4" w:rsidRDefault="00AA65B4" w:rsidP="00AA65B4">
            <w:pPr>
              <w:autoSpaceDE w:val="0"/>
              <w:autoSpaceDN w:val="0"/>
              <w:adjustRightInd w:val="0"/>
              <w:jc w:val="both"/>
              <w:rPr>
                <w:rFonts w:ascii="Times New Roman" w:hAnsi="Times New Roman" w:cs="Times New Roman"/>
                <w:b/>
                <w:sz w:val="20"/>
                <w:szCs w:val="20"/>
              </w:rPr>
            </w:pPr>
            <w:r w:rsidRPr="00AA65B4">
              <w:rPr>
                <w:rFonts w:ascii="Times New Roman" w:hAnsi="Times New Roman" w:cs="Times New Roman"/>
                <w:sz w:val="20"/>
                <w:szCs w:val="20"/>
              </w:rPr>
              <w:t>Выполнение плана-графика работ по внедрению системы требований</w:t>
            </w:r>
          </w:p>
        </w:tc>
        <w:tc>
          <w:tcPr>
            <w:tcW w:w="1985" w:type="dxa"/>
          </w:tcPr>
          <w:p w:rsidR="00B448CE" w:rsidRPr="00AA65B4" w:rsidRDefault="00976EF3" w:rsidP="00976EF3">
            <w:pPr>
              <w:autoSpaceDE w:val="0"/>
              <w:autoSpaceDN w:val="0"/>
              <w:adjustRightInd w:val="0"/>
              <w:jc w:val="both"/>
              <w:rPr>
                <w:rFonts w:ascii="Times New Roman" w:hAnsi="Times New Roman" w:cs="Times New Roman"/>
                <w:b/>
                <w:sz w:val="20"/>
                <w:szCs w:val="20"/>
              </w:rPr>
            </w:pPr>
            <w:r>
              <w:rPr>
                <w:rFonts w:ascii="Times New Roman" w:hAnsi="Times New Roman" w:cs="Times New Roman"/>
                <w:sz w:val="20"/>
                <w:szCs w:val="20"/>
              </w:rPr>
              <w:t>Департа</w:t>
            </w:r>
            <w:r w:rsidR="00AA65B4" w:rsidRPr="00AA65B4">
              <w:rPr>
                <w:rFonts w:ascii="Times New Roman" w:hAnsi="Times New Roman" w:cs="Times New Roman"/>
                <w:sz w:val="20"/>
                <w:szCs w:val="20"/>
              </w:rPr>
              <w:t>мент логистики</w:t>
            </w:r>
          </w:p>
        </w:tc>
        <w:tc>
          <w:tcPr>
            <w:tcW w:w="1701" w:type="dxa"/>
          </w:tcPr>
          <w:p w:rsidR="00B448CE" w:rsidRPr="00AA65B4" w:rsidRDefault="00AA65B4" w:rsidP="00976EF3">
            <w:pPr>
              <w:autoSpaceDE w:val="0"/>
              <w:autoSpaceDN w:val="0"/>
              <w:adjustRightInd w:val="0"/>
              <w:jc w:val="both"/>
              <w:rPr>
                <w:rFonts w:ascii="Times New Roman" w:hAnsi="Times New Roman" w:cs="Times New Roman"/>
                <w:b/>
                <w:sz w:val="20"/>
                <w:szCs w:val="20"/>
              </w:rPr>
            </w:pPr>
            <w:r w:rsidRPr="00AA65B4">
              <w:rPr>
                <w:rFonts w:ascii="Times New Roman" w:hAnsi="Times New Roman" w:cs="Times New Roman"/>
                <w:sz w:val="20"/>
                <w:szCs w:val="20"/>
              </w:rPr>
              <w:t>Все заинтересован</w:t>
            </w:r>
            <w:r w:rsidRPr="00AA65B4">
              <w:rPr>
                <w:rFonts w:ascii="Times New Roman" w:hAnsi="Times New Roman" w:cs="Times New Roman"/>
                <w:sz w:val="20"/>
                <w:szCs w:val="20"/>
              </w:rPr>
              <w:noBreakHyphen/>
              <w:t xml:space="preserve"> ные подразделения</w:t>
            </w:r>
          </w:p>
        </w:tc>
        <w:tc>
          <w:tcPr>
            <w:tcW w:w="1594" w:type="dxa"/>
          </w:tcPr>
          <w:p w:rsidR="00B448CE" w:rsidRPr="00AA65B4" w:rsidRDefault="00AA65B4" w:rsidP="00B448CE">
            <w:pPr>
              <w:autoSpaceDE w:val="0"/>
              <w:autoSpaceDN w:val="0"/>
              <w:adjustRightInd w:val="0"/>
              <w:jc w:val="both"/>
              <w:rPr>
                <w:rFonts w:ascii="Times New Roman" w:hAnsi="Times New Roman" w:cs="Times New Roman"/>
                <w:b/>
                <w:sz w:val="20"/>
                <w:szCs w:val="20"/>
              </w:rPr>
            </w:pPr>
            <w:r w:rsidRPr="00AA65B4">
              <w:rPr>
                <w:rFonts w:ascii="Times New Roman" w:hAnsi="Times New Roman" w:cs="Times New Roman"/>
                <w:sz w:val="20"/>
                <w:szCs w:val="20"/>
              </w:rPr>
              <w:t>1 год</w:t>
            </w:r>
          </w:p>
        </w:tc>
        <w:tc>
          <w:tcPr>
            <w:tcW w:w="1915" w:type="dxa"/>
          </w:tcPr>
          <w:p w:rsidR="00B448CE" w:rsidRPr="00AA65B4" w:rsidRDefault="00AA65B4" w:rsidP="00B448CE">
            <w:pPr>
              <w:autoSpaceDE w:val="0"/>
              <w:autoSpaceDN w:val="0"/>
              <w:adjustRightInd w:val="0"/>
              <w:jc w:val="both"/>
              <w:rPr>
                <w:rFonts w:ascii="Times New Roman" w:hAnsi="Times New Roman" w:cs="Times New Roman"/>
                <w:b/>
                <w:sz w:val="20"/>
                <w:szCs w:val="20"/>
              </w:rPr>
            </w:pPr>
            <w:r w:rsidRPr="00AA65B4">
              <w:rPr>
                <w:rFonts w:ascii="Times New Roman" w:hAnsi="Times New Roman" w:cs="Times New Roman"/>
                <w:sz w:val="20"/>
                <w:szCs w:val="20"/>
              </w:rPr>
              <w:t>3 раза/проект</w:t>
            </w:r>
          </w:p>
        </w:tc>
      </w:tr>
      <w:tr w:rsidR="00B448CE" w:rsidRPr="00AA65B4" w:rsidTr="00B448CE">
        <w:tc>
          <w:tcPr>
            <w:tcW w:w="2376" w:type="dxa"/>
          </w:tcPr>
          <w:p w:rsidR="00B448CE" w:rsidRPr="00AA65B4" w:rsidRDefault="00AA65B4" w:rsidP="00B448CE">
            <w:pPr>
              <w:autoSpaceDE w:val="0"/>
              <w:autoSpaceDN w:val="0"/>
              <w:adjustRightInd w:val="0"/>
              <w:jc w:val="both"/>
              <w:rPr>
                <w:rFonts w:ascii="Times New Roman" w:hAnsi="Times New Roman" w:cs="Times New Roman"/>
                <w:b/>
                <w:sz w:val="20"/>
                <w:szCs w:val="20"/>
              </w:rPr>
            </w:pPr>
            <w:r w:rsidRPr="00AA65B4">
              <w:rPr>
                <w:rFonts w:ascii="Times New Roman" w:hAnsi="Times New Roman" w:cs="Times New Roman"/>
                <w:sz w:val="20"/>
                <w:szCs w:val="20"/>
              </w:rPr>
              <w:t>Совещания по ходу реализации проекта</w:t>
            </w:r>
          </w:p>
        </w:tc>
        <w:tc>
          <w:tcPr>
            <w:tcW w:w="1985" w:type="dxa"/>
          </w:tcPr>
          <w:p w:rsidR="00B448CE" w:rsidRPr="00AA65B4" w:rsidRDefault="00AA65B4" w:rsidP="00976EF3">
            <w:pPr>
              <w:autoSpaceDE w:val="0"/>
              <w:autoSpaceDN w:val="0"/>
              <w:adjustRightInd w:val="0"/>
              <w:jc w:val="both"/>
              <w:rPr>
                <w:rFonts w:ascii="Times New Roman" w:hAnsi="Times New Roman" w:cs="Times New Roman"/>
                <w:b/>
                <w:sz w:val="20"/>
                <w:szCs w:val="20"/>
              </w:rPr>
            </w:pPr>
            <w:r w:rsidRPr="00AA65B4">
              <w:rPr>
                <w:rFonts w:ascii="Times New Roman" w:hAnsi="Times New Roman" w:cs="Times New Roman"/>
                <w:sz w:val="20"/>
                <w:szCs w:val="20"/>
              </w:rPr>
              <w:t>Руководитель проекта</w:t>
            </w:r>
          </w:p>
        </w:tc>
        <w:tc>
          <w:tcPr>
            <w:tcW w:w="1701" w:type="dxa"/>
          </w:tcPr>
          <w:p w:rsidR="00B448CE" w:rsidRPr="00AA65B4" w:rsidRDefault="00AA65B4" w:rsidP="00B448CE">
            <w:pPr>
              <w:autoSpaceDE w:val="0"/>
              <w:autoSpaceDN w:val="0"/>
              <w:adjustRightInd w:val="0"/>
              <w:jc w:val="both"/>
              <w:rPr>
                <w:rFonts w:ascii="Times New Roman" w:hAnsi="Times New Roman" w:cs="Times New Roman"/>
                <w:b/>
                <w:sz w:val="20"/>
                <w:szCs w:val="20"/>
              </w:rPr>
            </w:pPr>
            <w:r w:rsidRPr="00AA65B4">
              <w:rPr>
                <w:rFonts w:ascii="Times New Roman" w:hAnsi="Times New Roman" w:cs="Times New Roman"/>
                <w:sz w:val="20"/>
                <w:szCs w:val="20"/>
              </w:rPr>
              <w:t>Члены раб. группы</w:t>
            </w:r>
          </w:p>
        </w:tc>
        <w:tc>
          <w:tcPr>
            <w:tcW w:w="1594" w:type="dxa"/>
          </w:tcPr>
          <w:p w:rsidR="00B448CE" w:rsidRPr="00AA65B4" w:rsidRDefault="00AA65B4" w:rsidP="00B448CE">
            <w:pPr>
              <w:autoSpaceDE w:val="0"/>
              <w:autoSpaceDN w:val="0"/>
              <w:adjustRightInd w:val="0"/>
              <w:jc w:val="both"/>
              <w:rPr>
                <w:rFonts w:ascii="Times New Roman" w:hAnsi="Times New Roman" w:cs="Times New Roman"/>
                <w:b/>
                <w:sz w:val="20"/>
                <w:szCs w:val="20"/>
              </w:rPr>
            </w:pPr>
            <w:r w:rsidRPr="00AA65B4">
              <w:rPr>
                <w:rFonts w:ascii="Times New Roman" w:hAnsi="Times New Roman" w:cs="Times New Roman"/>
                <w:sz w:val="20"/>
                <w:szCs w:val="20"/>
              </w:rPr>
              <w:t>1 день</w:t>
            </w:r>
          </w:p>
        </w:tc>
        <w:tc>
          <w:tcPr>
            <w:tcW w:w="1915" w:type="dxa"/>
          </w:tcPr>
          <w:p w:rsidR="00B448CE" w:rsidRPr="00AA65B4" w:rsidRDefault="00AA65B4" w:rsidP="00B448CE">
            <w:pPr>
              <w:autoSpaceDE w:val="0"/>
              <w:autoSpaceDN w:val="0"/>
              <w:adjustRightInd w:val="0"/>
              <w:jc w:val="both"/>
              <w:rPr>
                <w:rFonts w:ascii="Times New Roman" w:hAnsi="Times New Roman" w:cs="Times New Roman"/>
                <w:b/>
                <w:sz w:val="20"/>
                <w:szCs w:val="20"/>
              </w:rPr>
            </w:pPr>
            <w:r w:rsidRPr="00AA65B4">
              <w:rPr>
                <w:rFonts w:ascii="Times New Roman" w:hAnsi="Times New Roman" w:cs="Times New Roman"/>
                <w:sz w:val="20"/>
                <w:szCs w:val="20"/>
              </w:rPr>
              <w:t>1 раз/нед.</w:t>
            </w:r>
          </w:p>
        </w:tc>
      </w:tr>
      <w:tr w:rsidR="00B448CE" w:rsidRPr="00AA65B4" w:rsidTr="00B448CE">
        <w:tc>
          <w:tcPr>
            <w:tcW w:w="2376" w:type="dxa"/>
          </w:tcPr>
          <w:p w:rsidR="00B448CE" w:rsidRPr="00AA65B4" w:rsidRDefault="00AA65B4" w:rsidP="00AA65B4">
            <w:pPr>
              <w:autoSpaceDE w:val="0"/>
              <w:autoSpaceDN w:val="0"/>
              <w:adjustRightInd w:val="0"/>
              <w:jc w:val="both"/>
              <w:rPr>
                <w:rFonts w:ascii="Times New Roman" w:hAnsi="Times New Roman" w:cs="Times New Roman"/>
                <w:b/>
                <w:sz w:val="20"/>
                <w:szCs w:val="20"/>
              </w:rPr>
            </w:pPr>
            <w:r w:rsidRPr="00AA65B4">
              <w:rPr>
                <w:rFonts w:ascii="Times New Roman" w:hAnsi="Times New Roman" w:cs="Times New Roman"/>
                <w:sz w:val="20"/>
                <w:szCs w:val="20"/>
              </w:rPr>
              <w:t>Самооценка степени развития ЛС</w:t>
            </w:r>
          </w:p>
        </w:tc>
        <w:tc>
          <w:tcPr>
            <w:tcW w:w="1985" w:type="dxa"/>
          </w:tcPr>
          <w:p w:rsidR="00B448CE" w:rsidRPr="00AA65B4" w:rsidRDefault="00AA65B4" w:rsidP="00976EF3">
            <w:pPr>
              <w:autoSpaceDE w:val="0"/>
              <w:autoSpaceDN w:val="0"/>
              <w:adjustRightInd w:val="0"/>
              <w:jc w:val="both"/>
              <w:rPr>
                <w:rFonts w:ascii="Times New Roman" w:hAnsi="Times New Roman" w:cs="Times New Roman"/>
                <w:b/>
                <w:sz w:val="20"/>
                <w:szCs w:val="20"/>
              </w:rPr>
            </w:pPr>
            <w:r w:rsidRPr="00AA65B4">
              <w:rPr>
                <w:rFonts w:ascii="Times New Roman" w:hAnsi="Times New Roman" w:cs="Times New Roman"/>
                <w:sz w:val="20"/>
                <w:szCs w:val="20"/>
              </w:rPr>
              <w:t>Руководитель проекта</w:t>
            </w:r>
          </w:p>
        </w:tc>
        <w:tc>
          <w:tcPr>
            <w:tcW w:w="1701" w:type="dxa"/>
          </w:tcPr>
          <w:p w:rsidR="00B448CE" w:rsidRPr="00AA65B4" w:rsidRDefault="00AA65B4" w:rsidP="00B448CE">
            <w:pPr>
              <w:autoSpaceDE w:val="0"/>
              <w:autoSpaceDN w:val="0"/>
              <w:adjustRightInd w:val="0"/>
              <w:jc w:val="both"/>
              <w:rPr>
                <w:rFonts w:ascii="Times New Roman" w:hAnsi="Times New Roman" w:cs="Times New Roman"/>
                <w:b/>
                <w:sz w:val="20"/>
                <w:szCs w:val="20"/>
              </w:rPr>
            </w:pPr>
            <w:r w:rsidRPr="00AA65B4">
              <w:rPr>
                <w:rFonts w:ascii="Times New Roman" w:hAnsi="Times New Roman" w:cs="Times New Roman"/>
                <w:sz w:val="20"/>
                <w:szCs w:val="20"/>
              </w:rPr>
              <w:t>Члены раб. группы</w:t>
            </w:r>
          </w:p>
        </w:tc>
        <w:tc>
          <w:tcPr>
            <w:tcW w:w="1594" w:type="dxa"/>
          </w:tcPr>
          <w:p w:rsidR="00B448CE" w:rsidRPr="00AA65B4" w:rsidRDefault="00AA65B4" w:rsidP="00B448CE">
            <w:pPr>
              <w:autoSpaceDE w:val="0"/>
              <w:autoSpaceDN w:val="0"/>
              <w:adjustRightInd w:val="0"/>
              <w:jc w:val="both"/>
              <w:rPr>
                <w:rFonts w:ascii="Times New Roman" w:hAnsi="Times New Roman" w:cs="Times New Roman"/>
                <w:b/>
                <w:sz w:val="20"/>
                <w:szCs w:val="20"/>
              </w:rPr>
            </w:pPr>
            <w:r w:rsidRPr="00AA65B4">
              <w:rPr>
                <w:rFonts w:ascii="Times New Roman" w:hAnsi="Times New Roman" w:cs="Times New Roman"/>
                <w:sz w:val="20"/>
                <w:szCs w:val="20"/>
              </w:rPr>
              <w:t>1 день</w:t>
            </w:r>
          </w:p>
        </w:tc>
        <w:tc>
          <w:tcPr>
            <w:tcW w:w="1915" w:type="dxa"/>
          </w:tcPr>
          <w:p w:rsidR="00B448CE" w:rsidRPr="00AA65B4" w:rsidRDefault="00AA65B4" w:rsidP="00B448CE">
            <w:pPr>
              <w:autoSpaceDE w:val="0"/>
              <w:autoSpaceDN w:val="0"/>
              <w:adjustRightInd w:val="0"/>
              <w:jc w:val="both"/>
              <w:rPr>
                <w:rFonts w:ascii="Times New Roman" w:hAnsi="Times New Roman" w:cs="Times New Roman"/>
                <w:b/>
                <w:sz w:val="20"/>
                <w:szCs w:val="20"/>
              </w:rPr>
            </w:pPr>
            <w:r w:rsidRPr="00AA65B4">
              <w:rPr>
                <w:rFonts w:ascii="Times New Roman" w:hAnsi="Times New Roman" w:cs="Times New Roman"/>
                <w:sz w:val="20"/>
                <w:szCs w:val="20"/>
              </w:rPr>
              <w:t>1 раз/квартал</w:t>
            </w:r>
          </w:p>
        </w:tc>
      </w:tr>
      <w:tr w:rsidR="00B448CE" w:rsidRPr="00AA65B4" w:rsidTr="00B448CE">
        <w:tc>
          <w:tcPr>
            <w:tcW w:w="2376" w:type="dxa"/>
          </w:tcPr>
          <w:p w:rsidR="00B448CE" w:rsidRPr="00AA65B4" w:rsidRDefault="00AA65B4" w:rsidP="00AA65B4">
            <w:pPr>
              <w:autoSpaceDE w:val="0"/>
              <w:autoSpaceDN w:val="0"/>
              <w:adjustRightInd w:val="0"/>
              <w:jc w:val="both"/>
              <w:rPr>
                <w:rFonts w:ascii="Times New Roman" w:hAnsi="Times New Roman" w:cs="Times New Roman"/>
                <w:b/>
                <w:sz w:val="20"/>
                <w:szCs w:val="20"/>
              </w:rPr>
            </w:pPr>
            <w:r w:rsidRPr="00AA65B4">
              <w:rPr>
                <w:rFonts w:ascii="Times New Roman" w:hAnsi="Times New Roman" w:cs="Times New Roman"/>
                <w:sz w:val="20"/>
                <w:szCs w:val="20"/>
              </w:rPr>
              <w:t>Выездные встречи, круглые столы, обмен опытом</w:t>
            </w:r>
          </w:p>
        </w:tc>
        <w:tc>
          <w:tcPr>
            <w:tcW w:w="1985" w:type="dxa"/>
          </w:tcPr>
          <w:p w:rsidR="00B448CE" w:rsidRPr="00AA65B4" w:rsidRDefault="00AA65B4" w:rsidP="00976EF3">
            <w:pPr>
              <w:autoSpaceDE w:val="0"/>
              <w:autoSpaceDN w:val="0"/>
              <w:adjustRightInd w:val="0"/>
              <w:jc w:val="both"/>
              <w:rPr>
                <w:rFonts w:ascii="Times New Roman" w:hAnsi="Times New Roman" w:cs="Times New Roman"/>
                <w:b/>
                <w:sz w:val="20"/>
                <w:szCs w:val="20"/>
              </w:rPr>
            </w:pPr>
            <w:r w:rsidRPr="00AA65B4">
              <w:rPr>
                <w:rFonts w:ascii="Times New Roman" w:hAnsi="Times New Roman" w:cs="Times New Roman"/>
                <w:sz w:val="20"/>
                <w:szCs w:val="20"/>
              </w:rPr>
              <w:t>Руководитель предприятия</w:t>
            </w:r>
            <w:r w:rsidR="002F370D">
              <w:rPr>
                <w:rFonts w:ascii="Times New Roman" w:hAnsi="Times New Roman" w:cs="Times New Roman"/>
                <w:sz w:val="20"/>
                <w:szCs w:val="20"/>
              </w:rPr>
              <w:t xml:space="preserve"> </w:t>
            </w:r>
            <w:r w:rsidRPr="00AA65B4">
              <w:rPr>
                <w:rFonts w:ascii="Times New Roman" w:hAnsi="Times New Roman" w:cs="Times New Roman"/>
                <w:sz w:val="20"/>
                <w:szCs w:val="20"/>
              </w:rPr>
              <w:t>партнера</w:t>
            </w:r>
          </w:p>
        </w:tc>
        <w:tc>
          <w:tcPr>
            <w:tcW w:w="1701" w:type="dxa"/>
          </w:tcPr>
          <w:p w:rsidR="00B448CE" w:rsidRPr="00AA65B4" w:rsidRDefault="00AA65B4" w:rsidP="00B448CE">
            <w:pPr>
              <w:autoSpaceDE w:val="0"/>
              <w:autoSpaceDN w:val="0"/>
              <w:adjustRightInd w:val="0"/>
              <w:jc w:val="both"/>
              <w:rPr>
                <w:rFonts w:ascii="Times New Roman" w:hAnsi="Times New Roman" w:cs="Times New Roman"/>
                <w:b/>
                <w:sz w:val="20"/>
                <w:szCs w:val="20"/>
              </w:rPr>
            </w:pPr>
            <w:r w:rsidRPr="00AA65B4">
              <w:rPr>
                <w:rFonts w:ascii="Times New Roman" w:hAnsi="Times New Roman" w:cs="Times New Roman"/>
                <w:sz w:val="20"/>
                <w:szCs w:val="20"/>
              </w:rPr>
              <w:t>Участники Совета ЛЦ</w:t>
            </w:r>
          </w:p>
        </w:tc>
        <w:tc>
          <w:tcPr>
            <w:tcW w:w="1594" w:type="dxa"/>
          </w:tcPr>
          <w:p w:rsidR="00B448CE" w:rsidRPr="00AA65B4" w:rsidRDefault="00AA65B4" w:rsidP="00B448CE">
            <w:pPr>
              <w:autoSpaceDE w:val="0"/>
              <w:autoSpaceDN w:val="0"/>
              <w:adjustRightInd w:val="0"/>
              <w:jc w:val="both"/>
              <w:rPr>
                <w:rFonts w:ascii="Times New Roman" w:hAnsi="Times New Roman" w:cs="Times New Roman"/>
                <w:b/>
                <w:sz w:val="20"/>
                <w:szCs w:val="20"/>
              </w:rPr>
            </w:pPr>
            <w:r w:rsidRPr="00AA65B4">
              <w:rPr>
                <w:rFonts w:ascii="Times New Roman" w:hAnsi="Times New Roman" w:cs="Times New Roman"/>
                <w:sz w:val="20"/>
                <w:szCs w:val="20"/>
              </w:rPr>
              <w:t>2–3 дня</w:t>
            </w:r>
          </w:p>
        </w:tc>
        <w:tc>
          <w:tcPr>
            <w:tcW w:w="1915" w:type="dxa"/>
          </w:tcPr>
          <w:p w:rsidR="00B448CE" w:rsidRPr="00AA65B4" w:rsidRDefault="00AA65B4" w:rsidP="00B448CE">
            <w:pPr>
              <w:autoSpaceDE w:val="0"/>
              <w:autoSpaceDN w:val="0"/>
              <w:adjustRightInd w:val="0"/>
              <w:jc w:val="both"/>
              <w:rPr>
                <w:rFonts w:ascii="Times New Roman" w:hAnsi="Times New Roman" w:cs="Times New Roman"/>
                <w:b/>
                <w:sz w:val="20"/>
                <w:szCs w:val="20"/>
              </w:rPr>
            </w:pPr>
            <w:r w:rsidRPr="00AA65B4">
              <w:rPr>
                <w:rFonts w:ascii="Times New Roman" w:hAnsi="Times New Roman" w:cs="Times New Roman"/>
                <w:sz w:val="20"/>
                <w:szCs w:val="20"/>
              </w:rPr>
              <w:t>1 раз/мес</w:t>
            </w:r>
          </w:p>
        </w:tc>
      </w:tr>
      <w:tr w:rsidR="00B448CE" w:rsidRPr="00AA65B4" w:rsidTr="00B448CE">
        <w:tc>
          <w:tcPr>
            <w:tcW w:w="2376" w:type="dxa"/>
          </w:tcPr>
          <w:p w:rsidR="00B448CE" w:rsidRPr="00AA65B4" w:rsidRDefault="00AA65B4" w:rsidP="00AA65B4">
            <w:pPr>
              <w:autoSpaceDE w:val="0"/>
              <w:autoSpaceDN w:val="0"/>
              <w:adjustRightInd w:val="0"/>
              <w:jc w:val="both"/>
              <w:rPr>
                <w:rFonts w:ascii="Times New Roman" w:hAnsi="Times New Roman" w:cs="Times New Roman"/>
                <w:b/>
                <w:sz w:val="20"/>
                <w:szCs w:val="20"/>
              </w:rPr>
            </w:pPr>
            <w:r w:rsidRPr="00AA65B4">
              <w:rPr>
                <w:rFonts w:ascii="Times New Roman" w:hAnsi="Times New Roman" w:cs="Times New Roman"/>
                <w:sz w:val="20"/>
                <w:szCs w:val="20"/>
              </w:rPr>
              <w:t>Доклады в совете ЛЦ о состоянии реализации проекта</w:t>
            </w:r>
          </w:p>
        </w:tc>
        <w:tc>
          <w:tcPr>
            <w:tcW w:w="1985" w:type="dxa"/>
          </w:tcPr>
          <w:p w:rsidR="00B448CE" w:rsidRPr="00AA65B4" w:rsidRDefault="00AA65B4" w:rsidP="00976EF3">
            <w:pPr>
              <w:autoSpaceDE w:val="0"/>
              <w:autoSpaceDN w:val="0"/>
              <w:adjustRightInd w:val="0"/>
              <w:jc w:val="both"/>
              <w:rPr>
                <w:rFonts w:ascii="Times New Roman" w:hAnsi="Times New Roman" w:cs="Times New Roman"/>
                <w:b/>
                <w:sz w:val="20"/>
                <w:szCs w:val="20"/>
              </w:rPr>
            </w:pPr>
            <w:r w:rsidRPr="00AA65B4">
              <w:rPr>
                <w:rFonts w:ascii="Times New Roman" w:hAnsi="Times New Roman" w:cs="Times New Roman"/>
                <w:sz w:val="20"/>
                <w:szCs w:val="20"/>
              </w:rPr>
              <w:t>Председатель Совета ЛЦ</w:t>
            </w:r>
          </w:p>
        </w:tc>
        <w:tc>
          <w:tcPr>
            <w:tcW w:w="1701" w:type="dxa"/>
          </w:tcPr>
          <w:p w:rsidR="00B448CE" w:rsidRPr="00AA65B4" w:rsidRDefault="00AA65B4" w:rsidP="00B448CE">
            <w:pPr>
              <w:autoSpaceDE w:val="0"/>
              <w:autoSpaceDN w:val="0"/>
              <w:adjustRightInd w:val="0"/>
              <w:jc w:val="both"/>
              <w:rPr>
                <w:rFonts w:ascii="Times New Roman" w:hAnsi="Times New Roman" w:cs="Times New Roman"/>
                <w:b/>
                <w:sz w:val="20"/>
                <w:szCs w:val="20"/>
              </w:rPr>
            </w:pPr>
            <w:r w:rsidRPr="00AA65B4">
              <w:rPr>
                <w:rFonts w:ascii="Times New Roman" w:hAnsi="Times New Roman" w:cs="Times New Roman"/>
                <w:sz w:val="20"/>
                <w:szCs w:val="20"/>
              </w:rPr>
              <w:t>Участники Совета ЛЦ</w:t>
            </w:r>
          </w:p>
        </w:tc>
        <w:tc>
          <w:tcPr>
            <w:tcW w:w="1594" w:type="dxa"/>
          </w:tcPr>
          <w:p w:rsidR="00B448CE" w:rsidRPr="00AA65B4" w:rsidRDefault="00AA65B4" w:rsidP="00B448CE">
            <w:pPr>
              <w:autoSpaceDE w:val="0"/>
              <w:autoSpaceDN w:val="0"/>
              <w:adjustRightInd w:val="0"/>
              <w:jc w:val="both"/>
              <w:rPr>
                <w:rFonts w:ascii="Times New Roman" w:hAnsi="Times New Roman" w:cs="Times New Roman"/>
                <w:b/>
                <w:sz w:val="20"/>
                <w:szCs w:val="20"/>
              </w:rPr>
            </w:pPr>
            <w:r w:rsidRPr="00AA65B4">
              <w:rPr>
                <w:rFonts w:ascii="Times New Roman" w:hAnsi="Times New Roman" w:cs="Times New Roman"/>
                <w:sz w:val="20"/>
                <w:szCs w:val="20"/>
              </w:rPr>
              <w:t>2–3 дня</w:t>
            </w:r>
          </w:p>
        </w:tc>
        <w:tc>
          <w:tcPr>
            <w:tcW w:w="1915" w:type="dxa"/>
          </w:tcPr>
          <w:p w:rsidR="00B448CE" w:rsidRPr="00AA65B4" w:rsidRDefault="00AA65B4" w:rsidP="00B448CE">
            <w:pPr>
              <w:autoSpaceDE w:val="0"/>
              <w:autoSpaceDN w:val="0"/>
              <w:adjustRightInd w:val="0"/>
              <w:jc w:val="both"/>
              <w:rPr>
                <w:rFonts w:ascii="Times New Roman" w:hAnsi="Times New Roman" w:cs="Times New Roman"/>
                <w:b/>
                <w:sz w:val="20"/>
                <w:szCs w:val="20"/>
              </w:rPr>
            </w:pPr>
            <w:r w:rsidRPr="00AA65B4">
              <w:rPr>
                <w:rFonts w:ascii="Times New Roman" w:hAnsi="Times New Roman" w:cs="Times New Roman"/>
                <w:sz w:val="20"/>
                <w:szCs w:val="20"/>
              </w:rPr>
              <w:t>1 раз/2 мес.</w:t>
            </w:r>
          </w:p>
        </w:tc>
      </w:tr>
      <w:tr w:rsidR="00AA65B4" w:rsidRPr="00AA65B4" w:rsidTr="00B448CE">
        <w:tc>
          <w:tcPr>
            <w:tcW w:w="2376" w:type="dxa"/>
          </w:tcPr>
          <w:p w:rsidR="00AA65B4" w:rsidRPr="00AA65B4" w:rsidRDefault="00AA65B4" w:rsidP="00AA65B4">
            <w:pPr>
              <w:autoSpaceDE w:val="0"/>
              <w:autoSpaceDN w:val="0"/>
              <w:adjustRightInd w:val="0"/>
              <w:jc w:val="both"/>
              <w:rPr>
                <w:rFonts w:ascii="Times New Roman" w:hAnsi="Times New Roman" w:cs="Times New Roman"/>
                <w:b/>
                <w:sz w:val="20"/>
                <w:szCs w:val="20"/>
              </w:rPr>
            </w:pPr>
            <w:r w:rsidRPr="00AA65B4">
              <w:rPr>
                <w:rFonts w:ascii="Times New Roman" w:hAnsi="Times New Roman" w:cs="Times New Roman"/>
                <w:sz w:val="20"/>
                <w:szCs w:val="20"/>
              </w:rPr>
              <w:t>Внесение изменений (уточнений) по срокам, бюджету, самим требованиям в ходе реализации проекта</w:t>
            </w:r>
          </w:p>
        </w:tc>
        <w:tc>
          <w:tcPr>
            <w:tcW w:w="1985" w:type="dxa"/>
          </w:tcPr>
          <w:p w:rsidR="00AA65B4" w:rsidRPr="00AA65B4" w:rsidRDefault="00AA65B4" w:rsidP="00976EF3">
            <w:pPr>
              <w:autoSpaceDE w:val="0"/>
              <w:autoSpaceDN w:val="0"/>
              <w:adjustRightInd w:val="0"/>
              <w:jc w:val="both"/>
              <w:rPr>
                <w:rFonts w:ascii="Times New Roman" w:hAnsi="Times New Roman" w:cs="Times New Roman"/>
                <w:b/>
                <w:sz w:val="20"/>
                <w:szCs w:val="20"/>
              </w:rPr>
            </w:pPr>
            <w:r w:rsidRPr="00AA65B4">
              <w:rPr>
                <w:rFonts w:ascii="Times New Roman" w:hAnsi="Times New Roman" w:cs="Times New Roman"/>
                <w:sz w:val="20"/>
                <w:szCs w:val="20"/>
              </w:rPr>
              <w:t>Председатель Совета ЛЦ</w:t>
            </w:r>
          </w:p>
        </w:tc>
        <w:tc>
          <w:tcPr>
            <w:tcW w:w="1701" w:type="dxa"/>
          </w:tcPr>
          <w:p w:rsidR="00AA65B4" w:rsidRPr="00AA65B4" w:rsidRDefault="00AA65B4" w:rsidP="00B448CE">
            <w:pPr>
              <w:autoSpaceDE w:val="0"/>
              <w:autoSpaceDN w:val="0"/>
              <w:adjustRightInd w:val="0"/>
              <w:jc w:val="both"/>
              <w:rPr>
                <w:rFonts w:ascii="Times New Roman" w:hAnsi="Times New Roman" w:cs="Times New Roman"/>
                <w:b/>
                <w:sz w:val="20"/>
                <w:szCs w:val="20"/>
              </w:rPr>
            </w:pPr>
            <w:r w:rsidRPr="00AA65B4">
              <w:rPr>
                <w:rFonts w:ascii="Times New Roman" w:hAnsi="Times New Roman" w:cs="Times New Roman"/>
                <w:sz w:val="20"/>
                <w:szCs w:val="20"/>
              </w:rPr>
              <w:t>Участники Совета ЛЦ</w:t>
            </w:r>
          </w:p>
        </w:tc>
        <w:tc>
          <w:tcPr>
            <w:tcW w:w="1594" w:type="dxa"/>
            <w:vMerge w:val="restart"/>
          </w:tcPr>
          <w:p w:rsidR="00AA65B4" w:rsidRPr="00AA65B4" w:rsidRDefault="00AA65B4" w:rsidP="00B448CE">
            <w:pPr>
              <w:autoSpaceDE w:val="0"/>
              <w:autoSpaceDN w:val="0"/>
              <w:adjustRightInd w:val="0"/>
              <w:jc w:val="both"/>
              <w:rPr>
                <w:rFonts w:ascii="Times New Roman" w:hAnsi="Times New Roman" w:cs="Times New Roman"/>
                <w:b/>
                <w:sz w:val="20"/>
                <w:szCs w:val="20"/>
              </w:rPr>
            </w:pPr>
            <w:r w:rsidRPr="00AA65B4">
              <w:rPr>
                <w:rFonts w:ascii="Times New Roman" w:hAnsi="Times New Roman" w:cs="Times New Roman"/>
                <w:sz w:val="20"/>
                <w:szCs w:val="20"/>
              </w:rPr>
              <w:t>3–4 дня</w:t>
            </w:r>
          </w:p>
        </w:tc>
        <w:tc>
          <w:tcPr>
            <w:tcW w:w="1915" w:type="dxa"/>
          </w:tcPr>
          <w:p w:rsidR="00AA65B4" w:rsidRPr="00AA65B4" w:rsidRDefault="00AA65B4" w:rsidP="00B448CE">
            <w:pPr>
              <w:autoSpaceDE w:val="0"/>
              <w:autoSpaceDN w:val="0"/>
              <w:adjustRightInd w:val="0"/>
              <w:jc w:val="both"/>
              <w:rPr>
                <w:rFonts w:ascii="Times New Roman" w:hAnsi="Times New Roman" w:cs="Times New Roman"/>
                <w:b/>
                <w:sz w:val="20"/>
                <w:szCs w:val="20"/>
              </w:rPr>
            </w:pPr>
            <w:r w:rsidRPr="00AA65B4">
              <w:rPr>
                <w:rFonts w:ascii="Times New Roman" w:hAnsi="Times New Roman" w:cs="Times New Roman"/>
                <w:sz w:val="20"/>
                <w:szCs w:val="20"/>
              </w:rPr>
              <w:t>1 раз/квартал</w:t>
            </w:r>
          </w:p>
        </w:tc>
      </w:tr>
      <w:tr w:rsidR="00AA65B4" w:rsidRPr="00AA65B4" w:rsidTr="00B448CE">
        <w:tc>
          <w:tcPr>
            <w:tcW w:w="2376" w:type="dxa"/>
          </w:tcPr>
          <w:p w:rsidR="00AA65B4" w:rsidRPr="00AA65B4" w:rsidRDefault="00AA65B4" w:rsidP="00976EF3">
            <w:pPr>
              <w:autoSpaceDE w:val="0"/>
              <w:autoSpaceDN w:val="0"/>
              <w:adjustRightInd w:val="0"/>
              <w:jc w:val="both"/>
              <w:rPr>
                <w:rFonts w:ascii="Times New Roman" w:hAnsi="Times New Roman" w:cs="Times New Roman"/>
                <w:b/>
                <w:sz w:val="20"/>
                <w:szCs w:val="20"/>
              </w:rPr>
            </w:pPr>
            <w:r w:rsidRPr="00AA65B4">
              <w:rPr>
                <w:rFonts w:ascii="Times New Roman" w:hAnsi="Times New Roman" w:cs="Times New Roman"/>
                <w:sz w:val="20"/>
                <w:szCs w:val="20"/>
              </w:rPr>
              <w:t>Оценка эффективности производимых мероприятий и прогнозирование развития ситуации на короткий промежуток времени.</w:t>
            </w:r>
          </w:p>
        </w:tc>
        <w:tc>
          <w:tcPr>
            <w:tcW w:w="1985" w:type="dxa"/>
          </w:tcPr>
          <w:p w:rsidR="00AA65B4" w:rsidRPr="00AA65B4" w:rsidRDefault="00AA65B4" w:rsidP="00976EF3">
            <w:pPr>
              <w:autoSpaceDE w:val="0"/>
              <w:autoSpaceDN w:val="0"/>
              <w:adjustRightInd w:val="0"/>
              <w:jc w:val="both"/>
              <w:rPr>
                <w:rFonts w:ascii="Times New Roman" w:hAnsi="Times New Roman" w:cs="Times New Roman"/>
                <w:b/>
                <w:sz w:val="20"/>
                <w:szCs w:val="20"/>
              </w:rPr>
            </w:pPr>
            <w:r w:rsidRPr="00AA65B4">
              <w:rPr>
                <w:rFonts w:ascii="Times New Roman" w:hAnsi="Times New Roman" w:cs="Times New Roman"/>
                <w:sz w:val="20"/>
                <w:szCs w:val="20"/>
              </w:rPr>
              <w:t>Председатель Совета ЛЦ</w:t>
            </w:r>
          </w:p>
        </w:tc>
        <w:tc>
          <w:tcPr>
            <w:tcW w:w="1701" w:type="dxa"/>
          </w:tcPr>
          <w:p w:rsidR="00AA65B4" w:rsidRPr="00AA65B4" w:rsidRDefault="00AA65B4" w:rsidP="00B448CE">
            <w:pPr>
              <w:autoSpaceDE w:val="0"/>
              <w:autoSpaceDN w:val="0"/>
              <w:adjustRightInd w:val="0"/>
              <w:jc w:val="both"/>
              <w:rPr>
                <w:rFonts w:ascii="Times New Roman" w:hAnsi="Times New Roman" w:cs="Times New Roman"/>
                <w:b/>
                <w:sz w:val="20"/>
                <w:szCs w:val="20"/>
              </w:rPr>
            </w:pPr>
            <w:r w:rsidRPr="00AA65B4">
              <w:rPr>
                <w:rFonts w:ascii="Times New Roman" w:hAnsi="Times New Roman" w:cs="Times New Roman"/>
                <w:sz w:val="20"/>
                <w:szCs w:val="20"/>
              </w:rPr>
              <w:t>Участники Совета ЛЦ</w:t>
            </w:r>
          </w:p>
        </w:tc>
        <w:tc>
          <w:tcPr>
            <w:tcW w:w="1594" w:type="dxa"/>
            <w:vMerge/>
          </w:tcPr>
          <w:p w:rsidR="00AA65B4" w:rsidRPr="00AA65B4" w:rsidRDefault="00AA65B4" w:rsidP="00B448CE">
            <w:pPr>
              <w:autoSpaceDE w:val="0"/>
              <w:autoSpaceDN w:val="0"/>
              <w:adjustRightInd w:val="0"/>
              <w:jc w:val="both"/>
              <w:rPr>
                <w:rFonts w:ascii="Times New Roman" w:hAnsi="Times New Roman" w:cs="Times New Roman"/>
                <w:b/>
                <w:sz w:val="20"/>
                <w:szCs w:val="20"/>
              </w:rPr>
            </w:pPr>
          </w:p>
        </w:tc>
        <w:tc>
          <w:tcPr>
            <w:tcW w:w="1915" w:type="dxa"/>
          </w:tcPr>
          <w:p w:rsidR="00AA65B4" w:rsidRPr="00AA65B4" w:rsidRDefault="00AA65B4" w:rsidP="00B448CE">
            <w:pPr>
              <w:autoSpaceDE w:val="0"/>
              <w:autoSpaceDN w:val="0"/>
              <w:adjustRightInd w:val="0"/>
              <w:jc w:val="both"/>
              <w:rPr>
                <w:rFonts w:ascii="Times New Roman" w:hAnsi="Times New Roman" w:cs="Times New Roman"/>
                <w:b/>
                <w:sz w:val="20"/>
                <w:szCs w:val="20"/>
              </w:rPr>
            </w:pPr>
            <w:r w:rsidRPr="00AA65B4">
              <w:rPr>
                <w:rFonts w:ascii="Times New Roman" w:hAnsi="Times New Roman" w:cs="Times New Roman"/>
                <w:sz w:val="20"/>
                <w:szCs w:val="20"/>
              </w:rPr>
              <w:t>1 раз/квартал</w:t>
            </w:r>
          </w:p>
        </w:tc>
      </w:tr>
      <w:tr w:rsidR="00B448CE" w:rsidRPr="00AA65B4" w:rsidTr="00B448CE">
        <w:tc>
          <w:tcPr>
            <w:tcW w:w="2376" w:type="dxa"/>
          </w:tcPr>
          <w:p w:rsidR="00B448CE" w:rsidRPr="00AA65B4" w:rsidRDefault="00AA65B4" w:rsidP="00976EF3">
            <w:pPr>
              <w:autoSpaceDE w:val="0"/>
              <w:autoSpaceDN w:val="0"/>
              <w:adjustRightInd w:val="0"/>
              <w:jc w:val="both"/>
              <w:rPr>
                <w:rFonts w:ascii="Times New Roman" w:hAnsi="Times New Roman" w:cs="Times New Roman"/>
                <w:b/>
                <w:sz w:val="20"/>
                <w:szCs w:val="20"/>
              </w:rPr>
            </w:pPr>
            <w:r w:rsidRPr="00AA65B4">
              <w:rPr>
                <w:rFonts w:ascii="Times New Roman" w:hAnsi="Times New Roman" w:cs="Times New Roman"/>
                <w:sz w:val="20"/>
                <w:szCs w:val="20"/>
              </w:rPr>
              <w:t>Уточнение списка участников внутренних изменений ЛС (привлечение максимально возможного числа персонала к изменениям)</w:t>
            </w:r>
          </w:p>
        </w:tc>
        <w:tc>
          <w:tcPr>
            <w:tcW w:w="1985" w:type="dxa"/>
          </w:tcPr>
          <w:p w:rsidR="00B448CE" w:rsidRPr="00AA65B4" w:rsidRDefault="00AA65B4" w:rsidP="00976EF3">
            <w:pPr>
              <w:autoSpaceDE w:val="0"/>
              <w:autoSpaceDN w:val="0"/>
              <w:adjustRightInd w:val="0"/>
              <w:jc w:val="both"/>
              <w:rPr>
                <w:rFonts w:ascii="Times New Roman" w:hAnsi="Times New Roman" w:cs="Times New Roman"/>
                <w:b/>
                <w:sz w:val="20"/>
                <w:szCs w:val="20"/>
              </w:rPr>
            </w:pPr>
            <w:r w:rsidRPr="00AA65B4">
              <w:rPr>
                <w:rFonts w:ascii="Times New Roman" w:hAnsi="Times New Roman" w:cs="Times New Roman"/>
                <w:sz w:val="20"/>
                <w:szCs w:val="20"/>
              </w:rPr>
              <w:t>Руководитель проекта</w:t>
            </w:r>
          </w:p>
        </w:tc>
        <w:tc>
          <w:tcPr>
            <w:tcW w:w="1701" w:type="dxa"/>
          </w:tcPr>
          <w:p w:rsidR="00B448CE" w:rsidRPr="00AA65B4" w:rsidRDefault="00AA65B4" w:rsidP="00B448CE">
            <w:pPr>
              <w:autoSpaceDE w:val="0"/>
              <w:autoSpaceDN w:val="0"/>
              <w:adjustRightInd w:val="0"/>
              <w:jc w:val="both"/>
              <w:rPr>
                <w:rFonts w:ascii="Times New Roman" w:hAnsi="Times New Roman" w:cs="Times New Roman"/>
                <w:b/>
                <w:sz w:val="20"/>
                <w:szCs w:val="20"/>
              </w:rPr>
            </w:pPr>
            <w:r w:rsidRPr="00AA65B4">
              <w:rPr>
                <w:rFonts w:ascii="Times New Roman" w:hAnsi="Times New Roman" w:cs="Times New Roman"/>
                <w:sz w:val="20"/>
                <w:szCs w:val="20"/>
              </w:rPr>
              <w:t>Члены раб. группы</w:t>
            </w:r>
          </w:p>
        </w:tc>
        <w:tc>
          <w:tcPr>
            <w:tcW w:w="1594" w:type="dxa"/>
          </w:tcPr>
          <w:p w:rsidR="00B448CE" w:rsidRPr="00AA65B4" w:rsidRDefault="00AA65B4" w:rsidP="00B448CE">
            <w:pPr>
              <w:autoSpaceDE w:val="0"/>
              <w:autoSpaceDN w:val="0"/>
              <w:adjustRightInd w:val="0"/>
              <w:jc w:val="both"/>
              <w:rPr>
                <w:rFonts w:ascii="Times New Roman" w:hAnsi="Times New Roman" w:cs="Times New Roman"/>
                <w:b/>
                <w:sz w:val="20"/>
                <w:szCs w:val="20"/>
              </w:rPr>
            </w:pPr>
            <w:r w:rsidRPr="00AA65B4">
              <w:rPr>
                <w:rFonts w:ascii="Times New Roman" w:hAnsi="Times New Roman" w:cs="Times New Roman"/>
                <w:sz w:val="20"/>
                <w:szCs w:val="20"/>
              </w:rPr>
              <w:t>2 дня</w:t>
            </w:r>
          </w:p>
        </w:tc>
        <w:tc>
          <w:tcPr>
            <w:tcW w:w="1915" w:type="dxa"/>
          </w:tcPr>
          <w:p w:rsidR="00B448CE" w:rsidRPr="00AA65B4" w:rsidRDefault="00AA65B4" w:rsidP="00B448CE">
            <w:pPr>
              <w:autoSpaceDE w:val="0"/>
              <w:autoSpaceDN w:val="0"/>
              <w:adjustRightInd w:val="0"/>
              <w:jc w:val="both"/>
              <w:rPr>
                <w:rFonts w:ascii="Times New Roman" w:hAnsi="Times New Roman" w:cs="Times New Roman"/>
                <w:b/>
                <w:sz w:val="20"/>
                <w:szCs w:val="20"/>
              </w:rPr>
            </w:pPr>
            <w:r w:rsidRPr="00AA65B4">
              <w:rPr>
                <w:rFonts w:ascii="Times New Roman" w:hAnsi="Times New Roman" w:cs="Times New Roman"/>
                <w:sz w:val="20"/>
                <w:szCs w:val="20"/>
              </w:rPr>
              <w:t>1 раз/полгода</w:t>
            </w:r>
          </w:p>
        </w:tc>
      </w:tr>
      <w:tr w:rsidR="00AA65B4" w:rsidRPr="00AA65B4" w:rsidTr="00B448CE">
        <w:tc>
          <w:tcPr>
            <w:tcW w:w="2376" w:type="dxa"/>
          </w:tcPr>
          <w:p w:rsidR="00AA65B4" w:rsidRPr="00AA65B4" w:rsidRDefault="00AA65B4" w:rsidP="00976EF3">
            <w:pPr>
              <w:autoSpaceDE w:val="0"/>
              <w:autoSpaceDN w:val="0"/>
              <w:adjustRightInd w:val="0"/>
              <w:jc w:val="both"/>
              <w:rPr>
                <w:rFonts w:ascii="Times New Roman" w:hAnsi="Times New Roman" w:cs="Times New Roman"/>
                <w:b/>
                <w:sz w:val="20"/>
                <w:szCs w:val="20"/>
              </w:rPr>
            </w:pPr>
            <w:r w:rsidRPr="00AA65B4">
              <w:rPr>
                <w:rFonts w:ascii="Times New Roman" w:hAnsi="Times New Roman" w:cs="Times New Roman"/>
                <w:sz w:val="20"/>
                <w:szCs w:val="20"/>
              </w:rPr>
              <w:t>Подготовка к переходу на следующий уровень развития предприятия, изменение оргструктуры (создание «кружков логистов»)</w:t>
            </w:r>
          </w:p>
        </w:tc>
        <w:tc>
          <w:tcPr>
            <w:tcW w:w="1985" w:type="dxa"/>
          </w:tcPr>
          <w:p w:rsidR="00AA65B4" w:rsidRPr="00AA65B4" w:rsidRDefault="00AA65B4" w:rsidP="00976EF3">
            <w:pPr>
              <w:autoSpaceDE w:val="0"/>
              <w:autoSpaceDN w:val="0"/>
              <w:adjustRightInd w:val="0"/>
              <w:jc w:val="both"/>
              <w:rPr>
                <w:rFonts w:ascii="Times New Roman" w:hAnsi="Times New Roman" w:cs="Times New Roman"/>
                <w:b/>
                <w:sz w:val="20"/>
                <w:szCs w:val="20"/>
              </w:rPr>
            </w:pPr>
            <w:r w:rsidRPr="00AA65B4">
              <w:rPr>
                <w:rFonts w:ascii="Times New Roman" w:hAnsi="Times New Roman" w:cs="Times New Roman"/>
                <w:sz w:val="20"/>
                <w:szCs w:val="20"/>
              </w:rPr>
              <w:t>Все администраторы предприятия</w:t>
            </w:r>
          </w:p>
        </w:tc>
        <w:tc>
          <w:tcPr>
            <w:tcW w:w="1701" w:type="dxa"/>
          </w:tcPr>
          <w:p w:rsidR="00AA65B4" w:rsidRPr="00AA65B4" w:rsidRDefault="00AA65B4" w:rsidP="002F370D">
            <w:pPr>
              <w:autoSpaceDE w:val="0"/>
              <w:autoSpaceDN w:val="0"/>
              <w:adjustRightInd w:val="0"/>
              <w:jc w:val="both"/>
              <w:rPr>
                <w:rFonts w:ascii="Times New Roman" w:hAnsi="Times New Roman" w:cs="Times New Roman"/>
                <w:b/>
                <w:sz w:val="20"/>
                <w:szCs w:val="20"/>
              </w:rPr>
            </w:pPr>
            <w:r w:rsidRPr="00AA65B4">
              <w:rPr>
                <w:rFonts w:ascii="Times New Roman" w:hAnsi="Times New Roman" w:cs="Times New Roman"/>
                <w:sz w:val="20"/>
                <w:szCs w:val="20"/>
              </w:rPr>
              <w:t>Все подразделения предприятия</w:t>
            </w:r>
          </w:p>
        </w:tc>
        <w:tc>
          <w:tcPr>
            <w:tcW w:w="1594" w:type="dxa"/>
          </w:tcPr>
          <w:p w:rsidR="00AA65B4" w:rsidRPr="00AA65B4" w:rsidRDefault="00AA65B4" w:rsidP="00B448CE">
            <w:pPr>
              <w:autoSpaceDE w:val="0"/>
              <w:autoSpaceDN w:val="0"/>
              <w:adjustRightInd w:val="0"/>
              <w:jc w:val="both"/>
              <w:rPr>
                <w:rFonts w:ascii="Times New Roman" w:hAnsi="Times New Roman" w:cs="Times New Roman"/>
                <w:b/>
                <w:sz w:val="20"/>
                <w:szCs w:val="20"/>
              </w:rPr>
            </w:pPr>
            <w:r w:rsidRPr="00AA65B4">
              <w:rPr>
                <w:rFonts w:ascii="Times New Roman" w:hAnsi="Times New Roman" w:cs="Times New Roman"/>
                <w:sz w:val="20"/>
                <w:szCs w:val="20"/>
              </w:rPr>
              <w:t>1 месяц</w:t>
            </w:r>
          </w:p>
        </w:tc>
        <w:tc>
          <w:tcPr>
            <w:tcW w:w="1915" w:type="dxa"/>
          </w:tcPr>
          <w:p w:rsidR="00AA65B4" w:rsidRPr="00AA65B4" w:rsidRDefault="00AA65B4" w:rsidP="00B448CE">
            <w:pPr>
              <w:autoSpaceDE w:val="0"/>
              <w:autoSpaceDN w:val="0"/>
              <w:adjustRightInd w:val="0"/>
              <w:jc w:val="both"/>
              <w:rPr>
                <w:rFonts w:ascii="Times New Roman" w:hAnsi="Times New Roman" w:cs="Times New Roman"/>
                <w:b/>
                <w:sz w:val="20"/>
                <w:szCs w:val="20"/>
              </w:rPr>
            </w:pPr>
            <w:r w:rsidRPr="00AA65B4">
              <w:rPr>
                <w:rFonts w:ascii="Times New Roman" w:hAnsi="Times New Roman" w:cs="Times New Roman"/>
                <w:sz w:val="20"/>
                <w:szCs w:val="20"/>
              </w:rPr>
              <w:t>конец периода</w:t>
            </w:r>
          </w:p>
        </w:tc>
      </w:tr>
      <w:tr w:rsidR="00AA65B4" w:rsidRPr="00AA65B4" w:rsidTr="00B448CE">
        <w:tc>
          <w:tcPr>
            <w:tcW w:w="2376" w:type="dxa"/>
          </w:tcPr>
          <w:p w:rsidR="00AA65B4" w:rsidRPr="00AA65B4" w:rsidRDefault="00AA65B4" w:rsidP="002F370D">
            <w:pPr>
              <w:autoSpaceDE w:val="0"/>
              <w:autoSpaceDN w:val="0"/>
              <w:adjustRightInd w:val="0"/>
              <w:jc w:val="both"/>
              <w:rPr>
                <w:rFonts w:ascii="Times New Roman" w:hAnsi="Times New Roman" w:cs="Times New Roman"/>
                <w:b/>
                <w:sz w:val="20"/>
                <w:szCs w:val="20"/>
              </w:rPr>
            </w:pPr>
            <w:r w:rsidRPr="00AA65B4">
              <w:rPr>
                <w:rFonts w:ascii="Times New Roman" w:hAnsi="Times New Roman" w:cs="Times New Roman"/>
                <w:sz w:val="20"/>
                <w:szCs w:val="20"/>
              </w:rPr>
              <w:t>Мотивация и поощрение участников проекта изменений</w:t>
            </w:r>
          </w:p>
        </w:tc>
        <w:tc>
          <w:tcPr>
            <w:tcW w:w="1985" w:type="dxa"/>
          </w:tcPr>
          <w:p w:rsidR="00AA65B4" w:rsidRPr="00AA65B4" w:rsidRDefault="00AA65B4" w:rsidP="00976EF3">
            <w:pPr>
              <w:autoSpaceDE w:val="0"/>
              <w:autoSpaceDN w:val="0"/>
              <w:adjustRightInd w:val="0"/>
              <w:jc w:val="both"/>
              <w:rPr>
                <w:rFonts w:ascii="Times New Roman" w:hAnsi="Times New Roman" w:cs="Times New Roman"/>
                <w:b/>
                <w:sz w:val="20"/>
                <w:szCs w:val="20"/>
              </w:rPr>
            </w:pPr>
            <w:r w:rsidRPr="00AA65B4">
              <w:rPr>
                <w:rFonts w:ascii="Times New Roman" w:hAnsi="Times New Roman" w:cs="Times New Roman"/>
                <w:sz w:val="20"/>
                <w:szCs w:val="20"/>
              </w:rPr>
              <w:t>Председатель Совета ЛЦ</w:t>
            </w:r>
          </w:p>
        </w:tc>
        <w:tc>
          <w:tcPr>
            <w:tcW w:w="1701" w:type="dxa"/>
          </w:tcPr>
          <w:p w:rsidR="00AA65B4" w:rsidRPr="00AA65B4" w:rsidRDefault="00AA65B4" w:rsidP="00976EF3">
            <w:pPr>
              <w:autoSpaceDE w:val="0"/>
              <w:autoSpaceDN w:val="0"/>
              <w:adjustRightInd w:val="0"/>
              <w:jc w:val="both"/>
              <w:rPr>
                <w:rFonts w:ascii="Times New Roman" w:hAnsi="Times New Roman" w:cs="Times New Roman"/>
                <w:b/>
                <w:sz w:val="20"/>
                <w:szCs w:val="20"/>
              </w:rPr>
            </w:pPr>
            <w:r w:rsidRPr="00AA65B4">
              <w:rPr>
                <w:rFonts w:ascii="Times New Roman" w:hAnsi="Times New Roman" w:cs="Times New Roman"/>
                <w:sz w:val="20"/>
                <w:szCs w:val="20"/>
              </w:rPr>
              <w:t>Члены раб. группы, отличившиеся в ходе внедрения проекта</w:t>
            </w:r>
          </w:p>
        </w:tc>
        <w:tc>
          <w:tcPr>
            <w:tcW w:w="1594" w:type="dxa"/>
          </w:tcPr>
          <w:p w:rsidR="00AA65B4" w:rsidRPr="00AA65B4" w:rsidRDefault="00AA65B4" w:rsidP="00B448CE">
            <w:pPr>
              <w:autoSpaceDE w:val="0"/>
              <w:autoSpaceDN w:val="0"/>
              <w:adjustRightInd w:val="0"/>
              <w:jc w:val="both"/>
              <w:rPr>
                <w:rFonts w:ascii="Times New Roman" w:hAnsi="Times New Roman" w:cs="Times New Roman"/>
                <w:b/>
                <w:sz w:val="20"/>
                <w:szCs w:val="20"/>
              </w:rPr>
            </w:pPr>
            <w:r w:rsidRPr="00AA65B4">
              <w:rPr>
                <w:rFonts w:ascii="Times New Roman" w:hAnsi="Times New Roman" w:cs="Times New Roman"/>
                <w:sz w:val="20"/>
                <w:szCs w:val="20"/>
              </w:rPr>
              <w:t>1 день</w:t>
            </w:r>
          </w:p>
        </w:tc>
        <w:tc>
          <w:tcPr>
            <w:tcW w:w="1915" w:type="dxa"/>
          </w:tcPr>
          <w:p w:rsidR="00AA65B4" w:rsidRPr="00AA65B4" w:rsidRDefault="00AA65B4" w:rsidP="00B448CE">
            <w:pPr>
              <w:autoSpaceDE w:val="0"/>
              <w:autoSpaceDN w:val="0"/>
              <w:adjustRightInd w:val="0"/>
              <w:jc w:val="both"/>
              <w:rPr>
                <w:rFonts w:ascii="Times New Roman" w:hAnsi="Times New Roman" w:cs="Times New Roman"/>
                <w:b/>
                <w:sz w:val="20"/>
                <w:szCs w:val="20"/>
              </w:rPr>
            </w:pPr>
            <w:r w:rsidRPr="00AA65B4">
              <w:rPr>
                <w:rFonts w:ascii="Times New Roman" w:hAnsi="Times New Roman" w:cs="Times New Roman"/>
                <w:sz w:val="20"/>
                <w:szCs w:val="20"/>
              </w:rPr>
              <w:t>1 раз/квартал</w:t>
            </w:r>
          </w:p>
        </w:tc>
      </w:tr>
      <w:tr w:rsidR="00AA65B4" w:rsidRPr="00AA65B4" w:rsidTr="00845B97">
        <w:tc>
          <w:tcPr>
            <w:tcW w:w="9571" w:type="dxa"/>
            <w:gridSpan w:val="5"/>
          </w:tcPr>
          <w:p w:rsidR="00AA65B4" w:rsidRPr="00AA65B4" w:rsidRDefault="00AA65B4" w:rsidP="00B448CE">
            <w:pPr>
              <w:autoSpaceDE w:val="0"/>
              <w:autoSpaceDN w:val="0"/>
              <w:adjustRightInd w:val="0"/>
              <w:jc w:val="both"/>
              <w:rPr>
                <w:rFonts w:ascii="Times New Roman" w:hAnsi="Times New Roman" w:cs="Times New Roman"/>
                <w:sz w:val="20"/>
                <w:szCs w:val="20"/>
              </w:rPr>
            </w:pPr>
            <w:r w:rsidRPr="00AA65B4">
              <w:rPr>
                <w:rFonts w:ascii="Times New Roman" w:hAnsi="Times New Roman" w:cs="Times New Roman"/>
                <w:sz w:val="20"/>
                <w:szCs w:val="20"/>
              </w:rPr>
              <w:t>Завершение проекта</w:t>
            </w:r>
          </w:p>
        </w:tc>
      </w:tr>
    </w:tbl>
    <w:p w:rsidR="00B448CE" w:rsidRDefault="00B448CE" w:rsidP="00B448CE">
      <w:pPr>
        <w:autoSpaceDE w:val="0"/>
        <w:autoSpaceDN w:val="0"/>
        <w:adjustRightInd w:val="0"/>
        <w:spacing w:after="0" w:line="240" w:lineRule="auto"/>
        <w:jc w:val="both"/>
        <w:rPr>
          <w:rFonts w:ascii="Times New Roman" w:hAnsi="Times New Roman" w:cs="Times New Roman"/>
          <w:b/>
          <w:sz w:val="28"/>
          <w:szCs w:val="28"/>
        </w:rPr>
      </w:pPr>
    </w:p>
    <w:p w:rsidR="000E2CD2" w:rsidRDefault="000E2CD2" w:rsidP="000E2CD2">
      <w:pPr>
        <w:autoSpaceDE w:val="0"/>
        <w:autoSpaceDN w:val="0"/>
        <w:adjustRightInd w:val="0"/>
        <w:spacing w:after="0" w:line="240" w:lineRule="auto"/>
        <w:ind w:firstLine="567"/>
        <w:jc w:val="both"/>
        <w:rPr>
          <w:rFonts w:ascii="Times New Roman" w:hAnsi="Times New Roman" w:cs="Times New Roman"/>
          <w:sz w:val="28"/>
          <w:szCs w:val="28"/>
        </w:rPr>
      </w:pPr>
      <w:r w:rsidRPr="000E2CD2">
        <w:rPr>
          <w:rFonts w:ascii="Times New Roman" w:hAnsi="Times New Roman" w:cs="Times New Roman"/>
          <w:sz w:val="28"/>
          <w:szCs w:val="28"/>
        </w:rPr>
        <w:lastRenderedPageBreak/>
        <w:t xml:space="preserve">«Узкими местами» в предложенных фазах являются 1, 6, 7, 9, которые можно «расширить» следующим образом: </w:t>
      </w:r>
    </w:p>
    <w:p w:rsidR="000E2CD2" w:rsidRDefault="000E2CD2" w:rsidP="000E2CD2">
      <w:pPr>
        <w:autoSpaceDE w:val="0"/>
        <w:autoSpaceDN w:val="0"/>
        <w:adjustRightInd w:val="0"/>
        <w:spacing w:after="0" w:line="240" w:lineRule="auto"/>
        <w:ind w:firstLine="567"/>
        <w:jc w:val="both"/>
        <w:rPr>
          <w:rFonts w:ascii="Times New Roman" w:hAnsi="Times New Roman" w:cs="Times New Roman"/>
          <w:sz w:val="28"/>
          <w:szCs w:val="28"/>
        </w:rPr>
      </w:pPr>
      <w:r w:rsidRPr="000E2CD2">
        <w:rPr>
          <w:rFonts w:ascii="Times New Roman" w:hAnsi="Times New Roman" w:cs="Times New Roman"/>
          <w:sz w:val="28"/>
          <w:szCs w:val="28"/>
        </w:rPr>
        <w:t xml:space="preserve">(1) — привлечь квалифицированных специалистов и внешних консультантов, способных осуществить проектное управление изменением всей ЛС; </w:t>
      </w:r>
    </w:p>
    <w:p w:rsidR="000E2CD2" w:rsidRDefault="000E2CD2" w:rsidP="000E2CD2">
      <w:pPr>
        <w:autoSpaceDE w:val="0"/>
        <w:autoSpaceDN w:val="0"/>
        <w:adjustRightInd w:val="0"/>
        <w:spacing w:after="0" w:line="240" w:lineRule="auto"/>
        <w:ind w:firstLine="567"/>
        <w:jc w:val="both"/>
        <w:rPr>
          <w:rFonts w:ascii="Times New Roman" w:hAnsi="Times New Roman" w:cs="Times New Roman"/>
          <w:sz w:val="28"/>
          <w:szCs w:val="28"/>
        </w:rPr>
      </w:pPr>
      <w:r w:rsidRPr="000E2CD2">
        <w:rPr>
          <w:rFonts w:ascii="Times New Roman" w:hAnsi="Times New Roman" w:cs="Times New Roman"/>
          <w:sz w:val="28"/>
          <w:szCs w:val="28"/>
        </w:rPr>
        <w:t xml:space="preserve">(6) — провести анализ конъюнктуры рынков и активно взаимодействовать с конечными потребителями по выяснению тенденций изменения их требований; разработать процедуры и регламентирование возможностей изменения требований; </w:t>
      </w:r>
    </w:p>
    <w:p w:rsidR="000E2CD2" w:rsidRDefault="000E2CD2" w:rsidP="000E2CD2">
      <w:pPr>
        <w:autoSpaceDE w:val="0"/>
        <w:autoSpaceDN w:val="0"/>
        <w:adjustRightInd w:val="0"/>
        <w:spacing w:after="0" w:line="240" w:lineRule="auto"/>
        <w:ind w:firstLine="567"/>
        <w:jc w:val="both"/>
        <w:rPr>
          <w:rFonts w:ascii="Times New Roman" w:hAnsi="Times New Roman" w:cs="Times New Roman"/>
          <w:sz w:val="28"/>
          <w:szCs w:val="28"/>
        </w:rPr>
      </w:pPr>
      <w:r w:rsidRPr="000E2CD2">
        <w:rPr>
          <w:rFonts w:ascii="Times New Roman" w:hAnsi="Times New Roman" w:cs="Times New Roman"/>
          <w:sz w:val="28"/>
          <w:szCs w:val="28"/>
        </w:rPr>
        <w:t xml:space="preserve">(7) — провести аудит ЛС с привлечением внешних экспертов и постоянно осуществлять совместные совещания, круглые столы; </w:t>
      </w:r>
    </w:p>
    <w:p w:rsidR="000E2CD2" w:rsidRDefault="000E2CD2" w:rsidP="000E2CD2">
      <w:pPr>
        <w:autoSpaceDE w:val="0"/>
        <w:autoSpaceDN w:val="0"/>
        <w:adjustRightInd w:val="0"/>
        <w:spacing w:after="0" w:line="240" w:lineRule="auto"/>
        <w:ind w:firstLine="567"/>
        <w:jc w:val="both"/>
        <w:rPr>
          <w:rFonts w:ascii="Times New Roman" w:hAnsi="Times New Roman" w:cs="Times New Roman"/>
          <w:sz w:val="28"/>
          <w:szCs w:val="28"/>
        </w:rPr>
      </w:pPr>
      <w:r w:rsidRPr="000E2CD2">
        <w:rPr>
          <w:rFonts w:ascii="Times New Roman" w:hAnsi="Times New Roman" w:cs="Times New Roman"/>
          <w:sz w:val="28"/>
          <w:szCs w:val="28"/>
        </w:rPr>
        <w:t xml:space="preserve">(9) — разъяснить персоналу предприятия возможности новой формы организации их работы и активно вовлекать в совершенствование логистической системы путем формирования специальных финансовых фондов и мотивации «кружков логистов» на конечный результат сверх выполняемой персоналом основной деятельности. </w:t>
      </w:r>
    </w:p>
    <w:p w:rsidR="000E2CD2" w:rsidRDefault="000E2CD2" w:rsidP="000E2CD2">
      <w:pPr>
        <w:autoSpaceDE w:val="0"/>
        <w:autoSpaceDN w:val="0"/>
        <w:adjustRightInd w:val="0"/>
        <w:spacing w:after="0" w:line="240" w:lineRule="auto"/>
        <w:ind w:firstLine="567"/>
        <w:jc w:val="both"/>
        <w:rPr>
          <w:rFonts w:ascii="Times New Roman" w:hAnsi="Times New Roman" w:cs="Times New Roman"/>
          <w:sz w:val="28"/>
          <w:szCs w:val="28"/>
        </w:rPr>
      </w:pPr>
      <w:r w:rsidRPr="000E2CD2">
        <w:rPr>
          <w:rFonts w:ascii="Times New Roman" w:hAnsi="Times New Roman" w:cs="Times New Roman"/>
          <w:sz w:val="28"/>
          <w:szCs w:val="28"/>
        </w:rPr>
        <w:t xml:space="preserve">8 этап. Сравнение полученных результатов с целевыми и определение направления нового развития ЛС и ЛЦ </w:t>
      </w:r>
    </w:p>
    <w:p w:rsidR="000E2CD2" w:rsidRDefault="000E2CD2" w:rsidP="000E2CD2">
      <w:pPr>
        <w:autoSpaceDE w:val="0"/>
        <w:autoSpaceDN w:val="0"/>
        <w:adjustRightInd w:val="0"/>
        <w:spacing w:after="0" w:line="240" w:lineRule="auto"/>
        <w:ind w:firstLine="567"/>
        <w:jc w:val="both"/>
        <w:rPr>
          <w:rFonts w:ascii="Times New Roman" w:hAnsi="Times New Roman" w:cs="Times New Roman"/>
          <w:sz w:val="28"/>
          <w:szCs w:val="28"/>
        </w:rPr>
      </w:pPr>
      <w:r w:rsidRPr="000E2CD2">
        <w:rPr>
          <w:rFonts w:ascii="Times New Roman" w:hAnsi="Times New Roman" w:cs="Times New Roman"/>
          <w:sz w:val="28"/>
          <w:szCs w:val="28"/>
        </w:rPr>
        <w:t xml:space="preserve">После реализации проекта подводятся итоги деятельности и полученные результаты сравниваются с целевыми значениями, в случае отклонения — устанавливаются причины и разрабатываются корректирующие и предупреждающие мероприятия. </w:t>
      </w:r>
    </w:p>
    <w:p w:rsidR="000E2CD2" w:rsidRDefault="000E2CD2" w:rsidP="000E2CD2">
      <w:pPr>
        <w:autoSpaceDE w:val="0"/>
        <w:autoSpaceDN w:val="0"/>
        <w:adjustRightInd w:val="0"/>
        <w:spacing w:after="0" w:line="240" w:lineRule="auto"/>
        <w:ind w:firstLine="567"/>
        <w:jc w:val="both"/>
        <w:rPr>
          <w:rFonts w:ascii="Times New Roman" w:hAnsi="Times New Roman" w:cs="Times New Roman"/>
          <w:sz w:val="28"/>
          <w:szCs w:val="28"/>
        </w:rPr>
      </w:pPr>
      <w:r w:rsidRPr="000E2CD2">
        <w:rPr>
          <w:rFonts w:ascii="Times New Roman" w:hAnsi="Times New Roman" w:cs="Times New Roman"/>
          <w:sz w:val="28"/>
          <w:szCs w:val="28"/>
        </w:rPr>
        <w:t xml:space="preserve">Критерии оценки эффективности внедрения методики проектирования выбраны согласно основным показателям второго уровня SCOR-модели. Действительно набор показателей достаточно объемен и представлен в SCOR-модели версии 5.0 более чем 340 вариантами. Поскольку разрабатываемая методика изначально ориентировалась на лучшую практику, то проведена ее интеграция со SCOR-моделью версии 5.0. </w:t>
      </w:r>
    </w:p>
    <w:p w:rsidR="000E2CD2" w:rsidRDefault="000E2CD2" w:rsidP="000E2CD2">
      <w:pPr>
        <w:autoSpaceDE w:val="0"/>
        <w:autoSpaceDN w:val="0"/>
        <w:adjustRightInd w:val="0"/>
        <w:spacing w:after="0" w:line="240" w:lineRule="auto"/>
        <w:ind w:firstLine="567"/>
        <w:jc w:val="both"/>
        <w:rPr>
          <w:rFonts w:ascii="Times New Roman" w:hAnsi="Times New Roman" w:cs="Times New Roman"/>
          <w:sz w:val="28"/>
          <w:szCs w:val="28"/>
        </w:rPr>
      </w:pPr>
      <w:r w:rsidRPr="000E2CD2">
        <w:rPr>
          <w:rFonts w:ascii="Times New Roman" w:hAnsi="Times New Roman" w:cs="Times New Roman"/>
          <w:sz w:val="28"/>
          <w:szCs w:val="28"/>
        </w:rPr>
        <w:t xml:space="preserve">В эталонной модели логистических процессов содержится пять стандартных процессов: планирование (P), закупка (S), производство (M), поставка (D), возврат (R). В результате подробного рассмотрения SCOR-модели выявлены отдельные субпроцессы (например, Р1.01), которые отвечают за сбор, идентификацию, анализ и интеграцию требований от потребителей с ЛС контрагента. В рамках концепции управления цепью требований и методики проектирования ассоциативного взаимодействия ЛС предлагается дополнить SCOR-модель управляющим параметром «требования к ЛС» наряду с имеющимися параметрами: вход, выход, процесс (действие), «лучшая практика», показатели эффективности логистических процессов. </w:t>
      </w:r>
    </w:p>
    <w:p w:rsidR="000E2CD2" w:rsidRDefault="000E2CD2" w:rsidP="000E2CD2">
      <w:pPr>
        <w:autoSpaceDE w:val="0"/>
        <w:autoSpaceDN w:val="0"/>
        <w:adjustRightInd w:val="0"/>
        <w:spacing w:after="0" w:line="240" w:lineRule="auto"/>
        <w:ind w:firstLine="567"/>
        <w:jc w:val="both"/>
        <w:rPr>
          <w:rFonts w:ascii="Times New Roman" w:hAnsi="Times New Roman" w:cs="Times New Roman"/>
          <w:sz w:val="28"/>
          <w:szCs w:val="28"/>
        </w:rPr>
      </w:pPr>
      <w:r w:rsidRPr="000E2CD2">
        <w:rPr>
          <w:rFonts w:ascii="Times New Roman" w:hAnsi="Times New Roman" w:cs="Times New Roman"/>
          <w:sz w:val="28"/>
          <w:szCs w:val="28"/>
        </w:rPr>
        <w:t xml:space="preserve">Сущность процессов SCOR-модели дополнена методикой проектирования ассоциативного взаимодействия ЛС, т. е. происходит наполнение множества логистических действий кодифицированной системой требований, а набор метрик (показателей) — показателями степени выполнения требований. Таким образом, выполнение каждого требования </w:t>
      </w:r>
      <w:r w:rsidRPr="000E2CD2">
        <w:rPr>
          <w:rFonts w:ascii="Times New Roman" w:hAnsi="Times New Roman" w:cs="Times New Roman"/>
          <w:sz w:val="28"/>
          <w:szCs w:val="28"/>
        </w:rPr>
        <w:lastRenderedPageBreak/>
        <w:t xml:space="preserve">измеряется не только показателем степени выполнения (что важно для проектирования и внедрения), но и экономическим показателем. </w:t>
      </w:r>
    </w:p>
    <w:p w:rsidR="000E2CD2" w:rsidRDefault="000E2CD2" w:rsidP="000E2CD2">
      <w:pPr>
        <w:autoSpaceDE w:val="0"/>
        <w:autoSpaceDN w:val="0"/>
        <w:adjustRightInd w:val="0"/>
        <w:spacing w:after="0" w:line="240" w:lineRule="auto"/>
        <w:ind w:firstLine="567"/>
        <w:jc w:val="both"/>
        <w:rPr>
          <w:rFonts w:ascii="Times New Roman" w:hAnsi="Times New Roman" w:cs="Times New Roman"/>
          <w:sz w:val="28"/>
          <w:szCs w:val="28"/>
        </w:rPr>
      </w:pPr>
      <w:r w:rsidRPr="000E2CD2">
        <w:rPr>
          <w:rFonts w:ascii="Times New Roman" w:hAnsi="Times New Roman" w:cs="Times New Roman"/>
          <w:sz w:val="28"/>
          <w:szCs w:val="28"/>
        </w:rPr>
        <w:t xml:space="preserve">Предлагаемая интеграция и внедрение дополнительного модуля проектирования позволит на качественно ином уровне производить проектные работы, т.к. проектирование возможно как прямым, так и обратным образом. К примеру, имеется набор показателей, значениякоторых необходимо улучшить (порядок проектирования от обратного). В существующей SCOR-модели пришлось бы выбрать процессы, в которых имеется такой показатель, и специально разрабатывать мероприятия по их улучшению. </w:t>
      </w:r>
    </w:p>
    <w:p w:rsidR="000E2CD2" w:rsidRDefault="000E2CD2" w:rsidP="000E2CD2">
      <w:pPr>
        <w:autoSpaceDE w:val="0"/>
        <w:autoSpaceDN w:val="0"/>
        <w:adjustRightInd w:val="0"/>
        <w:spacing w:after="0" w:line="240" w:lineRule="auto"/>
        <w:ind w:firstLine="567"/>
        <w:jc w:val="both"/>
        <w:rPr>
          <w:rFonts w:ascii="Times New Roman" w:hAnsi="Times New Roman" w:cs="Times New Roman"/>
          <w:sz w:val="28"/>
          <w:szCs w:val="28"/>
        </w:rPr>
      </w:pPr>
      <w:r w:rsidRPr="000E2CD2">
        <w:rPr>
          <w:rFonts w:ascii="Times New Roman" w:hAnsi="Times New Roman" w:cs="Times New Roman"/>
          <w:sz w:val="28"/>
          <w:szCs w:val="28"/>
        </w:rPr>
        <w:t xml:space="preserve">В предлагаемой доработке SCOR-модели такую роль берет на себя управляющий параметр «требования к ЛС», где на основе заданного показателя происходит выборка определенных требований (с критериями их выполнения). Тем самым предприятие получает эталон ЛС для выработки и сравнения мероприятий согласно системе требований, а не разрабатывает каждый раз новые мероприятия. </w:t>
      </w:r>
    </w:p>
    <w:p w:rsidR="000E2CD2" w:rsidRDefault="000E2CD2" w:rsidP="000E2CD2">
      <w:pPr>
        <w:autoSpaceDE w:val="0"/>
        <w:autoSpaceDN w:val="0"/>
        <w:adjustRightInd w:val="0"/>
        <w:spacing w:after="0" w:line="240" w:lineRule="auto"/>
        <w:ind w:firstLine="567"/>
        <w:jc w:val="both"/>
        <w:rPr>
          <w:rFonts w:ascii="Times New Roman" w:hAnsi="Times New Roman" w:cs="Times New Roman"/>
          <w:sz w:val="28"/>
          <w:szCs w:val="28"/>
        </w:rPr>
      </w:pPr>
      <w:r w:rsidRPr="000E2CD2">
        <w:rPr>
          <w:rFonts w:ascii="Times New Roman" w:hAnsi="Times New Roman" w:cs="Times New Roman"/>
          <w:sz w:val="28"/>
          <w:szCs w:val="28"/>
        </w:rPr>
        <w:t>В прямом виде при необходимости улучшения тех или других процессов достаточно рассмотреть требования, которые к ним предъявляются, и далее выполнить процедуры методики проектирования ассоциативного взаимодействия ЛС. Таким образом, существенно экономится время на поиск и разработку необходимых мероприятий, а качество проектных решений существенно увеличивается. Необходимо оценивать эффективность проведенных мероприятий по интегральным критериям, приведенным в табл. 7.2 и 7.3. В столбце «ожидаемый результат» показана величина изменения значения показателей («+» — увеличение;«–» — уменьшение) за счет внедрения методики проектирования ассоциативного взаимодействия ЛС.</w:t>
      </w:r>
    </w:p>
    <w:p w:rsidR="00D5197F" w:rsidRDefault="00D5197F" w:rsidP="000E2CD2">
      <w:pPr>
        <w:autoSpaceDE w:val="0"/>
        <w:autoSpaceDN w:val="0"/>
        <w:adjustRightInd w:val="0"/>
        <w:spacing w:after="0" w:line="240" w:lineRule="auto"/>
        <w:ind w:firstLine="567"/>
        <w:jc w:val="both"/>
        <w:rPr>
          <w:rFonts w:ascii="Times New Roman" w:hAnsi="Times New Roman" w:cs="Times New Roman"/>
          <w:sz w:val="28"/>
          <w:szCs w:val="28"/>
        </w:rPr>
      </w:pPr>
    </w:p>
    <w:p w:rsidR="002F370D" w:rsidRDefault="002F370D" w:rsidP="000E2CD2">
      <w:pPr>
        <w:autoSpaceDE w:val="0"/>
        <w:autoSpaceDN w:val="0"/>
        <w:adjustRightInd w:val="0"/>
        <w:spacing w:after="0" w:line="240" w:lineRule="auto"/>
        <w:ind w:firstLine="567"/>
        <w:jc w:val="both"/>
        <w:rPr>
          <w:rFonts w:ascii="Times New Roman" w:hAnsi="Times New Roman" w:cs="Times New Roman"/>
          <w:sz w:val="28"/>
          <w:szCs w:val="28"/>
        </w:rPr>
      </w:pPr>
    </w:p>
    <w:p w:rsidR="002F370D" w:rsidRDefault="002F370D" w:rsidP="000E2CD2">
      <w:pPr>
        <w:autoSpaceDE w:val="0"/>
        <w:autoSpaceDN w:val="0"/>
        <w:adjustRightInd w:val="0"/>
        <w:spacing w:after="0" w:line="240" w:lineRule="auto"/>
        <w:ind w:firstLine="567"/>
        <w:jc w:val="both"/>
        <w:rPr>
          <w:rFonts w:ascii="Times New Roman" w:hAnsi="Times New Roman" w:cs="Times New Roman"/>
          <w:sz w:val="28"/>
          <w:szCs w:val="28"/>
        </w:rPr>
      </w:pPr>
    </w:p>
    <w:p w:rsidR="00D5197F" w:rsidRDefault="00D5197F" w:rsidP="000E2CD2">
      <w:pPr>
        <w:autoSpaceDE w:val="0"/>
        <w:autoSpaceDN w:val="0"/>
        <w:adjustRightInd w:val="0"/>
        <w:spacing w:after="0" w:line="240" w:lineRule="auto"/>
        <w:ind w:firstLine="567"/>
        <w:jc w:val="both"/>
        <w:rPr>
          <w:rFonts w:ascii="Times New Roman" w:hAnsi="Times New Roman" w:cs="Times New Roman"/>
          <w:sz w:val="28"/>
          <w:szCs w:val="28"/>
        </w:rPr>
      </w:pPr>
      <w:r w:rsidRPr="00AB774B">
        <w:rPr>
          <w:rFonts w:ascii="Times New Roman" w:hAnsi="Times New Roman" w:cs="Times New Roman"/>
          <w:sz w:val="28"/>
          <w:szCs w:val="28"/>
        </w:rPr>
        <w:t>Таблица 7.2 Уровень обслуживания потребителей (внешние показатели)</w:t>
      </w:r>
    </w:p>
    <w:tbl>
      <w:tblPr>
        <w:tblStyle w:val="a4"/>
        <w:tblW w:w="0" w:type="auto"/>
        <w:tblLook w:val="04A0"/>
      </w:tblPr>
      <w:tblGrid>
        <w:gridCol w:w="6062"/>
        <w:gridCol w:w="1843"/>
        <w:gridCol w:w="1666"/>
      </w:tblGrid>
      <w:tr w:rsidR="00AB774B" w:rsidRPr="00DE7802" w:rsidTr="00AB774B">
        <w:tc>
          <w:tcPr>
            <w:tcW w:w="6062" w:type="dxa"/>
          </w:tcPr>
          <w:p w:rsidR="00AB774B" w:rsidRPr="00DE7802" w:rsidRDefault="00AB774B" w:rsidP="00AB774B">
            <w:pPr>
              <w:autoSpaceDE w:val="0"/>
              <w:autoSpaceDN w:val="0"/>
              <w:adjustRightInd w:val="0"/>
              <w:jc w:val="both"/>
              <w:rPr>
                <w:rFonts w:ascii="Times New Roman" w:hAnsi="Times New Roman" w:cs="Times New Roman"/>
                <w:b/>
                <w:sz w:val="20"/>
                <w:szCs w:val="20"/>
              </w:rPr>
            </w:pPr>
            <w:r w:rsidRPr="00DE7802">
              <w:rPr>
                <w:rFonts w:ascii="Times New Roman" w:hAnsi="Times New Roman" w:cs="Times New Roman"/>
                <w:sz w:val="20"/>
                <w:szCs w:val="20"/>
              </w:rPr>
              <w:t>Показатель</w:t>
            </w:r>
          </w:p>
        </w:tc>
        <w:tc>
          <w:tcPr>
            <w:tcW w:w="1843" w:type="dxa"/>
          </w:tcPr>
          <w:p w:rsidR="00AB774B" w:rsidRPr="00DE7802" w:rsidRDefault="00AB774B" w:rsidP="00AB774B">
            <w:pPr>
              <w:autoSpaceDE w:val="0"/>
              <w:autoSpaceDN w:val="0"/>
              <w:adjustRightInd w:val="0"/>
              <w:jc w:val="both"/>
              <w:rPr>
                <w:rFonts w:ascii="Times New Roman" w:hAnsi="Times New Roman" w:cs="Times New Roman"/>
                <w:b/>
                <w:sz w:val="20"/>
                <w:szCs w:val="20"/>
              </w:rPr>
            </w:pPr>
            <w:r w:rsidRPr="00DE7802">
              <w:rPr>
                <w:rFonts w:ascii="Times New Roman" w:hAnsi="Times New Roman" w:cs="Times New Roman"/>
                <w:sz w:val="20"/>
                <w:szCs w:val="20"/>
              </w:rPr>
              <w:t>Формула</w:t>
            </w:r>
          </w:p>
        </w:tc>
        <w:tc>
          <w:tcPr>
            <w:tcW w:w="1666" w:type="dxa"/>
          </w:tcPr>
          <w:p w:rsidR="00AB774B" w:rsidRPr="00DE7802" w:rsidRDefault="00AB774B" w:rsidP="00AB774B">
            <w:pPr>
              <w:autoSpaceDE w:val="0"/>
              <w:autoSpaceDN w:val="0"/>
              <w:adjustRightInd w:val="0"/>
              <w:jc w:val="both"/>
              <w:rPr>
                <w:rFonts w:ascii="Times New Roman" w:hAnsi="Times New Roman" w:cs="Times New Roman"/>
                <w:b/>
                <w:sz w:val="20"/>
                <w:szCs w:val="20"/>
              </w:rPr>
            </w:pPr>
            <w:r w:rsidRPr="00DE7802">
              <w:rPr>
                <w:rFonts w:ascii="Times New Roman" w:hAnsi="Times New Roman" w:cs="Times New Roman"/>
                <w:sz w:val="20"/>
                <w:szCs w:val="20"/>
              </w:rPr>
              <w:t>Ожидаемый результат,%</w:t>
            </w:r>
          </w:p>
        </w:tc>
      </w:tr>
      <w:tr w:rsidR="00AB774B" w:rsidRPr="00DE7802" w:rsidTr="00AB774B">
        <w:tc>
          <w:tcPr>
            <w:tcW w:w="6062" w:type="dxa"/>
          </w:tcPr>
          <w:p w:rsidR="00AB774B" w:rsidRPr="00DE7802" w:rsidRDefault="00AB774B" w:rsidP="00AB774B">
            <w:pPr>
              <w:autoSpaceDE w:val="0"/>
              <w:autoSpaceDN w:val="0"/>
              <w:adjustRightInd w:val="0"/>
              <w:jc w:val="both"/>
              <w:rPr>
                <w:rFonts w:ascii="Times New Roman" w:hAnsi="Times New Roman" w:cs="Times New Roman"/>
                <w:b/>
                <w:sz w:val="20"/>
                <w:szCs w:val="20"/>
              </w:rPr>
            </w:pPr>
            <w:r w:rsidRPr="00DE7802">
              <w:rPr>
                <w:rFonts w:ascii="Times New Roman" w:hAnsi="Times New Roman" w:cs="Times New Roman"/>
                <w:sz w:val="20"/>
                <w:szCs w:val="20"/>
              </w:rPr>
              <w:t>Качество выполнения поставки</w:t>
            </w:r>
          </w:p>
        </w:tc>
        <w:tc>
          <w:tcPr>
            <w:tcW w:w="1843" w:type="dxa"/>
          </w:tcPr>
          <w:p w:rsidR="00AB774B" w:rsidRPr="00DE7802" w:rsidRDefault="00AB774B" w:rsidP="00AB774B">
            <w:pPr>
              <w:autoSpaceDE w:val="0"/>
              <w:autoSpaceDN w:val="0"/>
              <w:adjustRightInd w:val="0"/>
              <w:jc w:val="both"/>
              <w:rPr>
                <w:rFonts w:ascii="Times New Roman" w:hAnsi="Times New Roman" w:cs="Times New Roman"/>
                <w:b/>
                <w:sz w:val="20"/>
                <w:szCs w:val="20"/>
              </w:rPr>
            </w:pPr>
            <w:r w:rsidRPr="00DE7802">
              <w:rPr>
                <w:rFonts w:ascii="Times New Roman" w:hAnsi="Times New Roman" w:cs="Times New Roman"/>
                <w:sz w:val="20"/>
                <w:szCs w:val="20"/>
              </w:rPr>
              <w:t>g</w:t>
            </w:r>
          </w:p>
        </w:tc>
        <w:tc>
          <w:tcPr>
            <w:tcW w:w="1666" w:type="dxa"/>
          </w:tcPr>
          <w:p w:rsidR="00AB774B" w:rsidRPr="00DE7802" w:rsidRDefault="00AB774B" w:rsidP="00AB774B">
            <w:pPr>
              <w:autoSpaceDE w:val="0"/>
              <w:autoSpaceDN w:val="0"/>
              <w:adjustRightInd w:val="0"/>
              <w:jc w:val="both"/>
              <w:rPr>
                <w:rFonts w:ascii="Times New Roman" w:hAnsi="Times New Roman" w:cs="Times New Roman"/>
                <w:b/>
                <w:sz w:val="20"/>
                <w:szCs w:val="20"/>
              </w:rPr>
            </w:pPr>
            <w:r w:rsidRPr="00DE7802">
              <w:rPr>
                <w:rFonts w:ascii="Times New Roman" w:hAnsi="Times New Roman" w:cs="Times New Roman"/>
                <w:sz w:val="20"/>
                <w:szCs w:val="20"/>
              </w:rPr>
              <w:t>+15</w:t>
            </w:r>
          </w:p>
        </w:tc>
      </w:tr>
      <w:tr w:rsidR="00AB774B" w:rsidRPr="00DE7802" w:rsidTr="00AB774B">
        <w:tc>
          <w:tcPr>
            <w:tcW w:w="6062" w:type="dxa"/>
          </w:tcPr>
          <w:p w:rsidR="00AB774B" w:rsidRPr="00DE7802" w:rsidRDefault="00AB774B" w:rsidP="00AB774B">
            <w:pPr>
              <w:autoSpaceDE w:val="0"/>
              <w:autoSpaceDN w:val="0"/>
              <w:adjustRightInd w:val="0"/>
              <w:jc w:val="both"/>
              <w:rPr>
                <w:rFonts w:ascii="Times New Roman" w:hAnsi="Times New Roman" w:cs="Times New Roman"/>
                <w:b/>
                <w:sz w:val="20"/>
                <w:szCs w:val="20"/>
              </w:rPr>
            </w:pPr>
            <w:r w:rsidRPr="00DE7802">
              <w:rPr>
                <w:rFonts w:ascii="Times New Roman" w:hAnsi="Times New Roman" w:cs="Times New Roman"/>
                <w:sz w:val="20"/>
                <w:szCs w:val="20"/>
              </w:rPr>
              <w:t>Вовремя и полностью по запросу клиента</w:t>
            </w:r>
          </w:p>
        </w:tc>
        <w:tc>
          <w:tcPr>
            <w:tcW w:w="1843" w:type="dxa"/>
          </w:tcPr>
          <w:p w:rsidR="00AB774B" w:rsidRPr="00DE7802" w:rsidRDefault="00AB774B" w:rsidP="00AB774B">
            <w:pPr>
              <w:autoSpaceDE w:val="0"/>
              <w:autoSpaceDN w:val="0"/>
              <w:adjustRightInd w:val="0"/>
              <w:jc w:val="both"/>
              <w:rPr>
                <w:rFonts w:ascii="Times New Roman" w:hAnsi="Times New Roman" w:cs="Times New Roman"/>
                <w:b/>
                <w:sz w:val="20"/>
                <w:szCs w:val="20"/>
              </w:rPr>
            </w:pPr>
            <w:r w:rsidRPr="00DE7802">
              <w:rPr>
                <w:rFonts w:ascii="Times New Roman" w:hAnsi="Times New Roman" w:cs="Times New Roman"/>
                <w:sz w:val="20"/>
                <w:szCs w:val="20"/>
              </w:rPr>
              <w:t>a/g</w:t>
            </w:r>
          </w:p>
        </w:tc>
        <w:tc>
          <w:tcPr>
            <w:tcW w:w="1666" w:type="dxa"/>
            <w:vMerge w:val="restart"/>
          </w:tcPr>
          <w:p w:rsidR="00AB774B" w:rsidRPr="00DE7802" w:rsidRDefault="00AB774B" w:rsidP="00AB774B">
            <w:pPr>
              <w:autoSpaceDE w:val="0"/>
              <w:autoSpaceDN w:val="0"/>
              <w:adjustRightInd w:val="0"/>
              <w:jc w:val="both"/>
              <w:rPr>
                <w:rFonts w:ascii="Times New Roman" w:hAnsi="Times New Roman" w:cs="Times New Roman"/>
                <w:b/>
                <w:sz w:val="20"/>
                <w:szCs w:val="20"/>
              </w:rPr>
            </w:pPr>
          </w:p>
        </w:tc>
      </w:tr>
      <w:tr w:rsidR="00AB774B" w:rsidRPr="00DE7802" w:rsidTr="00AB774B">
        <w:tc>
          <w:tcPr>
            <w:tcW w:w="6062" w:type="dxa"/>
          </w:tcPr>
          <w:p w:rsidR="00AB774B" w:rsidRPr="00DE7802" w:rsidRDefault="00AB774B" w:rsidP="00AB774B">
            <w:pPr>
              <w:autoSpaceDE w:val="0"/>
              <w:autoSpaceDN w:val="0"/>
              <w:adjustRightInd w:val="0"/>
              <w:jc w:val="both"/>
              <w:rPr>
                <w:rFonts w:ascii="Times New Roman" w:hAnsi="Times New Roman" w:cs="Times New Roman"/>
                <w:b/>
                <w:sz w:val="20"/>
                <w:szCs w:val="20"/>
              </w:rPr>
            </w:pPr>
            <w:r w:rsidRPr="00DE7802">
              <w:rPr>
                <w:rFonts w:ascii="Times New Roman" w:hAnsi="Times New Roman" w:cs="Times New Roman"/>
                <w:sz w:val="20"/>
                <w:szCs w:val="20"/>
              </w:rPr>
              <w:t>Вовремя и полностью клиенту доставлен</w:t>
            </w:r>
          </w:p>
        </w:tc>
        <w:tc>
          <w:tcPr>
            <w:tcW w:w="1843" w:type="dxa"/>
          </w:tcPr>
          <w:p w:rsidR="00AB774B" w:rsidRPr="00DE7802" w:rsidRDefault="00AB774B" w:rsidP="00AB774B">
            <w:pPr>
              <w:autoSpaceDE w:val="0"/>
              <w:autoSpaceDN w:val="0"/>
              <w:adjustRightInd w:val="0"/>
              <w:jc w:val="both"/>
              <w:rPr>
                <w:rFonts w:ascii="Times New Roman" w:hAnsi="Times New Roman" w:cs="Times New Roman"/>
                <w:b/>
                <w:sz w:val="20"/>
                <w:szCs w:val="20"/>
              </w:rPr>
            </w:pPr>
            <w:r w:rsidRPr="00DE7802">
              <w:rPr>
                <w:rFonts w:ascii="Times New Roman" w:hAnsi="Times New Roman" w:cs="Times New Roman"/>
                <w:sz w:val="20"/>
                <w:szCs w:val="20"/>
              </w:rPr>
              <w:t>b/g</w:t>
            </w:r>
          </w:p>
        </w:tc>
        <w:tc>
          <w:tcPr>
            <w:tcW w:w="1666" w:type="dxa"/>
            <w:vMerge/>
          </w:tcPr>
          <w:p w:rsidR="00AB774B" w:rsidRPr="00DE7802" w:rsidRDefault="00AB774B" w:rsidP="00AB774B">
            <w:pPr>
              <w:autoSpaceDE w:val="0"/>
              <w:autoSpaceDN w:val="0"/>
              <w:adjustRightInd w:val="0"/>
              <w:jc w:val="both"/>
              <w:rPr>
                <w:rFonts w:ascii="Times New Roman" w:hAnsi="Times New Roman" w:cs="Times New Roman"/>
                <w:b/>
                <w:sz w:val="20"/>
                <w:szCs w:val="20"/>
              </w:rPr>
            </w:pPr>
          </w:p>
        </w:tc>
      </w:tr>
      <w:tr w:rsidR="00AB774B" w:rsidRPr="00DE7802" w:rsidTr="00AB774B">
        <w:tc>
          <w:tcPr>
            <w:tcW w:w="6062" w:type="dxa"/>
          </w:tcPr>
          <w:p w:rsidR="00AB774B" w:rsidRPr="00DE7802" w:rsidRDefault="00AB774B" w:rsidP="00AB774B">
            <w:pPr>
              <w:autoSpaceDE w:val="0"/>
              <w:autoSpaceDN w:val="0"/>
              <w:adjustRightInd w:val="0"/>
              <w:jc w:val="both"/>
              <w:rPr>
                <w:rFonts w:ascii="Times New Roman" w:hAnsi="Times New Roman" w:cs="Times New Roman"/>
                <w:b/>
                <w:sz w:val="20"/>
                <w:szCs w:val="20"/>
              </w:rPr>
            </w:pPr>
            <w:r w:rsidRPr="00DE7802">
              <w:rPr>
                <w:rFonts w:ascii="Times New Roman" w:hAnsi="Times New Roman" w:cs="Times New Roman"/>
                <w:sz w:val="20"/>
                <w:szCs w:val="20"/>
              </w:rPr>
              <w:t>Наилучшая поставка заказа клиенту</w:t>
            </w:r>
          </w:p>
        </w:tc>
        <w:tc>
          <w:tcPr>
            <w:tcW w:w="1843" w:type="dxa"/>
          </w:tcPr>
          <w:p w:rsidR="00AB774B" w:rsidRPr="00DE7802" w:rsidRDefault="00AB774B" w:rsidP="00AB774B">
            <w:pPr>
              <w:autoSpaceDE w:val="0"/>
              <w:autoSpaceDN w:val="0"/>
              <w:adjustRightInd w:val="0"/>
              <w:jc w:val="both"/>
              <w:rPr>
                <w:rFonts w:ascii="Times New Roman" w:hAnsi="Times New Roman" w:cs="Times New Roman"/>
                <w:b/>
                <w:sz w:val="20"/>
                <w:szCs w:val="20"/>
              </w:rPr>
            </w:pPr>
          </w:p>
        </w:tc>
        <w:tc>
          <w:tcPr>
            <w:tcW w:w="1666" w:type="dxa"/>
            <w:vMerge/>
          </w:tcPr>
          <w:p w:rsidR="00AB774B" w:rsidRPr="00DE7802" w:rsidRDefault="00AB774B" w:rsidP="00AB774B">
            <w:pPr>
              <w:autoSpaceDE w:val="0"/>
              <w:autoSpaceDN w:val="0"/>
              <w:adjustRightInd w:val="0"/>
              <w:jc w:val="both"/>
              <w:rPr>
                <w:rFonts w:ascii="Times New Roman" w:hAnsi="Times New Roman" w:cs="Times New Roman"/>
                <w:b/>
                <w:sz w:val="20"/>
                <w:szCs w:val="20"/>
              </w:rPr>
            </w:pPr>
          </w:p>
        </w:tc>
      </w:tr>
      <w:tr w:rsidR="00AB774B" w:rsidRPr="00DE7802" w:rsidTr="00AB774B">
        <w:tc>
          <w:tcPr>
            <w:tcW w:w="6062" w:type="dxa"/>
          </w:tcPr>
          <w:p w:rsidR="00AB774B" w:rsidRPr="00DE7802" w:rsidRDefault="00AB774B" w:rsidP="00AB774B">
            <w:pPr>
              <w:autoSpaceDE w:val="0"/>
              <w:autoSpaceDN w:val="0"/>
              <w:adjustRightInd w:val="0"/>
              <w:jc w:val="both"/>
              <w:rPr>
                <w:rFonts w:ascii="Times New Roman" w:hAnsi="Times New Roman" w:cs="Times New Roman"/>
                <w:b/>
                <w:sz w:val="20"/>
                <w:szCs w:val="20"/>
              </w:rPr>
            </w:pPr>
            <w:r w:rsidRPr="00DE7802">
              <w:rPr>
                <w:rFonts w:ascii="Times New Roman" w:hAnsi="Times New Roman" w:cs="Times New Roman"/>
                <w:sz w:val="20"/>
                <w:szCs w:val="20"/>
              </w:rPr>
              <w:t>Время производственного цикла выполнения заказа</w:t>
            </w:r>
          </w:p>
        </w:tc>
        <w:tc>
          <w:tcPr>
            <w:tcW w:w="1843" w:type="dxa"/>
          </w:tcPr>
          <w:p w:rsidR="00AB774B" w:rsidRPr="00DE7802" w:rsidRDefault="00AB774B" w:rsidP="00AB774B">
            <w:pPr>
              <w:autoSpaceDE w:val="0"/>
              <w:autoSpaceDN w:val="0"/>
              <w:adjustRightInd w:val="0"/>
              <w:jc w:val="both"/>
              <w:rPr>
                <w:rFonts w:ascii="Times New Roman" w:hAnsi="Times New Roman" w:cs="Times New Roman"/>
                <w:b/>
                <w:sz w:val="20"/>
                <w:szCs w:val="20"/>
              </w:rPr>
            </w:pPr>
            <w:r w:rsidRPr="00DE7802">
              <w:rPr>
                <w:rFonts w:ascii="Times New Roman" w:hAnsi="Times New Roman" w:cs="Times New Roman"/>
                <w:sz w:val="20"/>
                <w:szCs w:val="20"/>
              </w:rPr>
              <w:t>e-a</w:t>
            </w:r>
          </w:p>
        </w:tc>
        <w:tc>
          <w:tcPr>
            <w:tcW w:w="1666" w:type="dxa"/>
          </w:tcPr>
          <w:p w:rsidR="00AB774B" w:rsidRPr="00DE7802" w:rsidRDefault="00AB774B" w:rsidP="00AB774B">
            <w:pPr>
              <w:autoSpaceDE w:val="0"/>
              <w:autoSpaceDN w:val="0"/>
              <w:adjustRightInd w:val="0"/>
              <w:jc w:val="both"/>
              <w:rPr>
                <w:rFonts w:ascii="Times New Roman" w:hAnsi="Times New Roman" w:cs="Times New Roman"/>
                <w:b/>
                <w:sz w:val="20"/>
                <w:szCs w:val="20"/>
              </w:rPr>
            </w:pPr>
            <w:r w:rsidRPr="00DE7802">
              <w:rPr>
                <w:rFonts w:ascii="Times New Roman" w:hAnsi="Times New Roman" w:cs="Times New Roman"/>
                <w:sz w:val="20"/>
                <w:szCs w:val="20"/>
              </w:rPr>
              <w:t>–20</w:t>
            </w:r>
          </w:p>
        </w:tc>
      </w:tr>
      <w:tr w:rsidR="00AB774B" w:rsidRPr="00DE7802" w:rsidTr="00AB774B">
        <w:tc>
          <w:tcPr>
            <w:tcW w:w="6062" w:type="dxa"/>
          </w:tcPr>
          <w:p w:rsidR="00AB774B" w:rsidRPr="00DE7802" w:rsidRDefault="00AB774B" w:rsidP="00AB774B">
            <w:pPr>
              <w:autoSpaceDE w:val="0"/>
              <w:autoSpaceDN w:val="0"/>
              <w:adjustRightInd w:val="0"/>
              <w:jc w:val="both"/>
              <w:rPr>
                <w:rFonts w:ascii="Times New Roman" w:hAnsi="Times New Roman" w:cs="Times New Roman"/>
                <w:b/>
                <w:sz w:val="20"/>
                <w:szCs w:val="20"/>
              </w:rPr>
            </w:pPr>
            <w:r w:rsidRPr="00DE7802">
              <w:rPr>
                <w:rFonts w:ascii="Times New Roman" w:hAnsi="Times New Roman" w:cs="Times New Roman"/>
                <w:sz w:val="20"/>
                <w:szCs w:val="20"/>
              </w:rPr>
              <w:t>От заявки клиента до заказа всех необходимых материалов</w:t>
            </w:r>
          </w:p>
        </w:tc>
        <w:tc>
          <w:tcPr>
            <w:tcW w:w="1843" w:type="dxa"/>
          </w:tcPr>
          <w:p w:rsidR="00AB774B" w:rsidRPr="00DE7802" w:rsidRDefault="00AB774B" w:rsidP="00AB774B">
            <w:pPr>
              <w:autoSpaceDE w:val="0"/>
              <w:autoSpaceDN w:val="0"/>
              <w:adjustRightInd w:val="0"/>
              <w:jc w:val="both"/>
              <w:rPr>
                <w:rFonts w:ascii="Times New Roman" w:hAnsi="Times New Roman" w:cs="Times New Roman"/>
                <w:b/>
                <w:sz w:val="20"/>
                <w:szCs w:val="20"/>
              </w:rPr>
            </w:pPr>
            <w:r w:rsidRPr="00DE7802">
              <w:rPr>
                <w:rFonts w:ascii="Times New Roman" w:hAnsi="Times New Roman" w:cs="Times New Roman"/>
                <w:sz w:val="20"/>
                <w:szCs w:val="20"/>
              </w:rPr>
              <w:t>а</w:t>
            </w:r>
          </w:p>
        </w:tc>
        <w:tc>
          <w:tcPr>
            <w:tcW w:w="1666" w:type="dxa"/>
            <w:vMerge w:val="restart"/>
          </w:tcPr>
          <w:p w:rsidR="00AB774B" w:rsidRPr="00DE7802" w:rsidRDefault="00AB774B" w:rsidP="00AB774B">
            <w:pPr>
              <w:autoSpaceDE w:val="0"/>
              <w:autoSpaceDN w:val="0"/>
              <w:adjustRightInd w:val="0"/>
              <w:jc w:val="both"/>
              <w:rPr>
                <w:rFonts w:ascii="Times New Roman" w:hAnsi="Times New Roman" w:cs="Times New Roman"/>
                <w:b/>
                <w:sz w:val="20"/>
                <w:szCs w:val="20"/>
              </w:rPr>
            </w:pPr>
          </w:p>
        </w:tc>
      </w:tr>
      <w:tr w:rsidR="00AB774B" w:rsidRPr="00DE7802" w:rsidTr="00AB774B">
        <w:tc>
          <w:tcPr>
            <w:tcW w:w="6062" w:type="dxa"/>
          </w:tcPr>
          <w:p w:rsidR="00AB774B" w:rsidRPr="00DE7802" w:rsidRDefault="00AB774B" w:rsidP="002F370D">
            <w:pPr>
              <w:autoSpaceDE w:val="0"/>
              <w:autoSpaceDN w:val="0"/>
              <w:adjustRightInd w:val="0"/>
              <w:jc w:val="both"/>
              <w:rPr>
                <w:rFonts w:ascii="Times New Roman" w:hAnsi="Times New Roman" w:cs="Times New Roman"/>
                <w:b/>
                <w:sz w:val="20"/>
                <w:szCs w:val="20"/>
              </w:rPr>
            </w:pPr>
            <w:r w:rsidRPr="00DE7802">
              <w:rPr>
                <w:rFonts w:ascii="Times New Roman" w:hAnsi="Times New Roman" w:cs="Times New Roman"/>
                <w:sz w:val="20"/>
                <w:szCs w:val="20"/>
              </w:rPr>
              <w:t>От заказа всех материалов до начала производства</w:t>
            </w:r>
          </w:p>
        </w:tc>
        <w:tc>
          <w:tcPr>
            <w:tcW w:w="1843" w:type="dxa"/>
          </w:tcPr>
          <w:p w:rsidR="00AB774B" w:rsidRPr="00DE7802" w:rsidRDefault="00AB774B" w:rsidP="00AB774B">
            <w:pPr>
              <w:autoSpaceDE w:val="0"/>
              <w:autoSpaceDN w:val="0"/>
              <w:adjustRightInd w:val="0"/>
              <w:jc w:val="both"/>
              <w:rPr>
                <w:rFonts w:ascii="Times New Roman" w:hAnsi="Times New Roman" w:cs="Times New Roman"/>
                <w:b/>
                <w:sz w:val="20"/>
                <w:szCs w:val="20"/>
              </w:rPr>
            </w:pPr>
            <w:r w:rsidRPr="00DE7802">
              <w:rPr>
                <w:rFonts w:ascii="Times New Roman" w:hAnsi="Times New Roman" w:cs="Times New Roman"/>
                <w:sz w:val="20"/>
                <w:szCs w:val="20"/>
              </w:rPr>
              <w:t>b</w:t>
            </w:r>
          </w:p>
        </w:tc>
        <w:tc>
          <w:tcPr>
            <w:tcW w:w="1666" w:type="dxa"/>
            <w:vMerge/>
          </w:tcPr>
          <w:p w:rsidR="00AB774B" w:rsidRPr="00DE7802" w:rsidRDefault="00AB774B" w:rsidP="00AB774B">
            <w:pPr>
              <w:autoSpaceDE w:val="0"/>
              <w:autoSpaceDN w:val="0"/>
              <w:adjustRightInd w:val="0"/>
              <w:jc w:val="both"/>
              <w:rPr>
                <w:rFonts w:ascii="Times New Roman" w:hAnsi="Times New Roman" w:cs="Times New Roman"/>
                <w:b/>
                <w:sz w:val="20"/>
                <w:szCs w:val="20"/>
              </w:rPr>
            </w:pPr>
          </w:p>
        </w:tc>
      </w:tr>
      <w:tr w:rsidR="00AB774B" w:rsidRPr="00DE7802" w:rsidTr="00AB774B">
        <w:tc>
          <w:tcPr>
            <w:tcW w:w="6062" w:type="dxa"/>
          </w:tcPr>
          <w:p w:rsidR="00AB774B" w:rsidRPr="00DE7802" w:rsidRDefault="00AB774B" w:rsidP="00DE7802">
            <w:pPr>
              <w:autoSpaceDE w:val="0"/>
              <w:autoSpaceDN w:val="0"/>
              <w:adjustRightInd w:val="0"/>
              <w:jc w:val="both"/>
              <w:rPr>
                <w:rFonts w:ascii="Times New Roman" w:hAnsi="Times New Roman" w:cs="Times New Roman"/>
                <w:b/>
                <w:sz w:val="20"/>
                <w:szCs w:val="20"/>
              </w:rPr>
            </w:pPr>
            <w:r w:rsidRPr="00DE7802">
              <w:rPr>
                <w:rFonts w:ascii="Times New Roman" w:hAnsi="Times New Roman" w:cs="Times New Roman"/>
                <w:sz w:val="20"/>
                <w:szCs w:val="20"/>
              </w:rPr>
              <w:t>От начала производства до изготовления изделия</w:t>
            </w:r>
          </w:p>
        </w:tc>
        <w:tc>
          <w:tcPr>
            <w:tcW w:w="1843" w:type="dxa"/>
          </w:tcPr>
          <w:p w:rsidR="00AB774B" w:rsidRPr="00DE7802" w:rsidRDefault="00AB774B" w:rsidP="00AB774B">
            <w:pPr>
              <w:autoSpaceDE w:val="0"/>
              <w:autoSpaceDN w:val="0"/>
              <w:adjustRightInd w:val="0"/>
              <w:jc w:val="both"/>
              <w:rPr>
                <w:rFonts w:ascii="Times New Roman" w:hAnsi="Times New Roman" w:cs="Times New Roman"/>
                <w:b/>
                <w:sz w:val="20"/>
                <w:szCs w:val="20"/>
              </w:rPr>
            </w:pPr>
            <w:r w:rsidRPr="00DE7802">
              <w:rPr>
                <w:rFonts w:ascii="Times New Roman" w:hAnsi="Times New Roman" w:cs="Times New Roman"/>
                <w:sz w:val="20"/>
                <w:szCs w:val="20"/>
              </w:rPr>
              <w:t>с</w:t>
            </w:r>
          </w:p>
        </w:tc>
        <w:tc>
          <w:tcPr>
            <w:tcW w:w="1666" w:type="dxa"/>
            <w:vMerge/>
          </w:tcPr>
          <w:p w:rsidR="00AB774B" w:rsidRPr="00DE7802" w:rsidRDefault="00AB774B" w:rsidP="00AB774B">
            <w:pPr>
              <w:autoSpaceDE w:val="0"/>
              <w:autoSpaceDN w:val="0"/>
              <w:adjustRightInd w:val="0"/>
              <w:jc w:val="both"/>
              <w:rPr>
                <w:rFonts w:ascii="Times New Roman" w:hAnsi="Times New Roman" w:cs="Times New Roman"/>
                <w:b/>
                <w:sz w:val="20"/>
                <w:szCs w:val="20"/>
              </w:rPr>
            </w:pPr>
          </w:p>
        </w:tc>
      </w:tr>
      <w:tr w:rsidR="00AB774B" w:rsidRPr="00DE7802" w:rsidTr="00AB774B">
        <w:tc>
          <w:tcPr>
            <w:tcW w:w="6062" w:type="dxa"/>
          </w:tcPr>
          <w:p w:rsidR="00AB774B" w:rsidRPr="00DE7802" w:rsidRDefault="00AB774B" w:rsidP="00DE7802">
            <w:pPr>
              <w:autoSpaceDE w:val="0"/>
              <w:autoSpaceDN w:val="0"/>
              <w:adjustRightInd w:val="0"/>
              <w:jc w:val="both"/>
              <w:rPr>
                <w:rFonts w:ascii="Times New Roman" w:hAnsi="Times New Roman" w:cs="Times New Roman"/>
                <w:sz w:val="20"/>
                <w:szCs w:val="20"/>
              </w:rPr>
            </w:pPr>
            <w:r w:rsidRPr="00DE7802">
              <w:rPr>
                <w:rFonts w:ascii="Times New Roman" w:hAnsi="Times New Roman" w:cs="Times New Roman"/>
                <w:sz w:val="20"/>
                <w:szCs w:val="20"/>
              </w:rPr>
              <w:t>От изготовления изделия до заявки на получение на складе</w:t>
            </w:r>
          </w:p>
        </w:tc>
        <w:tc>
          <w:tcPr>
            <w:tcW w:w="1843" w:type="dxa"/>
          </w:tcPr>
          <w:p w:rsidR="00AB774B" w:rsidRPr="00DE7802" w:rsidRDefault="00AB774B" w:rsidP="00AB774B">
            <w:pPr>
              <w:autoSpaceDE w:val="0"/>
              <w:autoSpaceDN w:val="0"/>
              <w:adjustRightInd w:val="0"/>
              <w:jc w:val="both"/>
              <w:rPr>
                <w:rFonts w:ascii="Times New Roman" w:hAnsi="Times New Roman" w:cs="Times New Roman"/>
                <w:sz w:val="20"/>
                <w:szCs w:val="20"/>
              </w:rPr>
            </w:pPr>
            <w:r w:rsidRPr="00DE7802">
              <w:rPr>
                <w:rFonts w:ascii="Times New Roman" w:hAnsi="Times New Roman" w:cs="Times New Roman"/>
                <w:sz w:val="20"/>
                <w:szCs w:val="20"/>
              </w:rPr>
              <w:t>g</w:t>
            </w:r>
          </w:p>
        </w:tc>
        <w:tc>
          <w:tcPr>
            <w:tcW w:w="1666" w:type="dxa"/>
            <w:vMerge/>
          </w:tcPr>
          <w:p w:rsidR="00AB774B" w:rsidRPr="00DE7802" w:rsidRDefault="00AB774B" w:rsidP="00AB774B">
            <w:pPr>
              <w:autoSpaceDE w:val="0"/>
              <w:autoSpaceDN w:val="0"/>
              <w:adjustRightInd w:val="0"/>
              <w:jc w:val="both"/>
              <w:rPr>
                <w:rFonts w:ascii="Times New Roman" w:hAnsi="Times New Roman" w:cs="Times New Roman"/>
                <w:b/>
                <w:sz w:val="20"/>
                <w:szCs w:val="20"/>
              </w:rPr>
            </w:pPr>
          </w:p>
        </w:tc>
      </w:tr>
      <w:tr w:rsidR="00AB774B" w:rsidRPr="00DE7802" w:rsidTr="00AB774B">
        <w:tc>
          <w:tcPr>
            <w:tcW w:w="6062" w:type="dxa"/>
          </w:tcPr>
          <w:p w:rsidR="00AB774B" w:rsidRPr="00DE7802" w:rsidRDefault="00AB774B" w:rsidP="00AB774B">
            <w:pPr>
              <w:autoSpaceDE w:val="0"/>
              <w:autoSpaceDN w:val="0"/>
              <w:adjustRightInd w:val="0"/>
              <w:jc w:val="both"/>
              <w:rPr>
                <w:rFonts w:ascii="Times New Roman" w:hAnsi="Times New Roman" w:cs="Times New Roman"/>
                <w:sz w:val="20"/>
                <w:szCs w:val="20"/>
              </w:rPr>
            </w:pPr>
            <w:r w:rsidRPr="00DE7802">
              <w:rPr>
                <w:rFonts w:ascii="Times New Roman" w:hAnsi="Times New Roman" w:cs="Times New Roman"/>
                <w:sz w:val="20"/>
                <w:szCs w:val="20"/>
              </w:rPr>
              <w:t>От получения на складе до отгрузки клиенту</w:t>
            </w:r>
          </w:p>
        </w:tc>
        <w:tc>
          <w:tcPr>
            <w:tcW w:w="1843" w:type="dxa"/>
          </w:tcPr>
          <w:p w:rsidR="00AB774B" w:rsidRPr="00DE7802" w:rsidRDefault="00AB774B" w:rsidP="00AB774B">
            <w:pPr>
              <w:autoSpaceDE w:val="0"/>
              <w:autoSpaceDN w:val="0"/>
              <w:adjustRightInd w:val="0"/>
              <w:jc w:val="both"/>
              <w:rPr>
                <w:rFonts w:ascii="Times New Roman" w:hAnsi="Times New Roman" w:cs="Times New Roman"/>
                <w:sz w:val="20"/>
                <w:szCs w:val="20"/>
              </w:rPr>
            </w:pPr>
            <w:r w:rsidRPr="00DE7802">
              <w:rPr>
                <w:rFonts w:ascii="Times New Roman" w:hAnsi="Times New Roman" w:cs="Times New Roman"/>
                <w:sz w:val="20"/>
                <w:szCs w:val="20"/>
              </w:rPr>
              <w:t>h</w:t>
            </w:r>
          </w:p>
        </w:tc>
        <w:tc>
          <w:tcPr>
            <w:tcW w:w="1666" w:type="dxa"/>
            <w:vMerge/>
          </w:tcPr>
          <w:p w:rsidR="00AB774B" w:rsidRPr="00DE7802" w:rsidRDefault="00AB774B" w:rsidP="00AB774B">
            <w:pPr>
              <w:autoSpaceDE w:val="0"/>
              <w:autoSpaceDN w:val="0"/>
              <w:adjustRightInd w:val="0"/>
              <w:jc w:val="both"/>
              <w:rPr>
                <w:rFonts w:ascii="Times New Roman" w:hAnsi="Times New Roman" w:cs="Times New Roman"/>
                <w:b/>
                <w:sz w:val="20"/>
                <w:szCs w:val="20"/>
              </w:rPr>
            </w:pPr>
          </w:p>
        </w:tc>
      </w:tr>
      <w:tr w:rsidR="00AB774B" w:rsidRPr="00DE7802" w:rsidTr="00AB774B">
        <w:tc>
          <w:tcPr>
            <w:tcW w:w="6062" w:type="dxa"/>
          </w:tcPr>
          <w:p w:rsidR="00AB774B" w:rsidRPr="00DE7802" w:rsidRDefault="00AB774B" w:rsidP="00DE7802">
            <w:pPr>
              <w:autoSpaceDE w:val="0"/>
              <w:autoSpaceDN w:val="0"/>
              <w:adjustRightInd w:val="0"/>
              <w:jc w:val="both"/>
              <w:rPr>
                <w:rFonts w:ascii="Times New Roman" w:hAnsi="Times New Roman" w:cs="Times New Roman"/>
                <w:sz w:val="20"/>
                <w:szCs w:val="20"/>
              </w:rPr>
            </w:pPr>
            <w:r w:rsidRPr="00DE7802">
              <w:rPr>
                <w:rFonts w:ascii="Times New Roman" w:hAnsi="Times New Roman" w:cs="Times New Roman"/>
                <w:sz w:val="20"/>
                <w:szCs w:val="20"/>
              </w:rPr>
              <w:t>От получения на складе до разрешения на отгрузку</w:t>
            </w:r>
          </w:p>
        </w:tc>
        <w:tc>
          <w:tcPr>
            <w:tcW w:w="1843" w:type="dxa"/>
          </w:tcPr>
          <w:p w:rsidR="00AB774B" w:rsidRPr="00DE7802" w:rsidRDefault="00AB774B" w:rsidP="00AB774B">
            <w:pPr>
              <w:autoSpaceDE w:val="0"/>
              <w:autoSpaceDN w:val="0"/>
              <w:adjustRightInd w:val="0"/>
              <w:jc w:val="both"/>
              <w:rPr>
                <w:rFonts w:ascii="Times New Roman" w:hAnsi="Times New Roman" w:cs="Times New Roman"/>
                <w:sz w:val="20"/>
                <w:szCs w:val="20"/>
              </w:rPr>
            </w:pPr>
            <w:r w:rsidRPr="00DE7802">
              <w:rPr>
                <w:rFonts w:ascii="Times New Roman" w:hAnsi="Times New Roman" w:cs="Times New Roman"/>
                <w:sz w:val="20"/>
                <w:szCs w:val="20"/>
              </w:rPr>
              <w:t>е</w:t>
            </w:r>
          </w:p>
        </w:tc>
        <w:tc>
          <w:tcPr>
            <w:tcW w:w="1666" w:type="dxa"/>
            <w:vMerge/>
          </w:tcPr>
          <w:p w:rsidR="00AB774B" w:rsidRPr="00DE7802" w:rsidRDefault="00AB774B" w:rsidP="00AB774B">
            <w:pPr>
              <w:autoSpaceDE w:val="0"/>
              <w:autoSpaceDN w:val="0"/>
              <w:adjustRightInd w:val="0"/>
              <w:jc w:val="both"/>
              <w:rPr>
                <w:rFonts w:ascii="Times New Roman" w:hAnsi="Times New Roman" w:cs="Times New Roman"/>
                <w:b/>
                <w:sz w:val="20"/>
                <w:szCs w:val="20"/>
              </w:rPr>
            </w:pPr>
          </w:p>
        </w:tc>
      </w:tr>
      <w:tr w:rsidR="00AB774B" w:rsidRPr="00DE7802" w:rsidTr="00AB774B">
        <w:tc>
          <w:tcPr>
            <w:tcW w:w="6062" w:type="dxa"/>
          </w:tcPr>
          <w:p w:rsidR="00AB774B" w:rsidRPr="00DE7802" w:rsidRDefault="00AB774B" w:rsidP="00AB774B">
            <w:pPr>
              <w:autoSpaceDE w:val="0"/>
              <w:autoSpaceDN w:val="0"/>
              <w:adjustRightInd w:val="0"/>
              <w:jc w:val="both"/>
              <w:rPr>
                <w:rFonts w:ascii="Times New Roman" w:hAnsi="Times New Roman" w:cs="Times New Roman"/>
                <w:sz w:val="20"/>
                <w:szCs w:val="20"/>
              </w:rPr>
            </w:pPr>
            <w:r w:rsidRPr="00DE7802">
              <w:rPr>
                <w:rFonts w:ascii="Times New Roman" w:hAnsi="Times New Roman" w:cs="Times New Roman"/>
                <w:sz w:val="20"/>
                <w:szCs w:val="20"/>
              </w:rPr>
              <w:t>От разрешения на отгрузку до законченной установки</w:t>
            </w:r>
          </w:p>
        </w:tc>
        <w:tc>
          <w:tcPr>
            <w:tcW w:w="1843" w:type="dxa"/>
          </w:tcPr>
          <w:p w:rsidR="00AB774B" w:rsidRPr="00DE7802" w:rsidRDefault="00AB774B" w:rsidP="00AB774B">
            <w:pPr>
              <w:autoSpaceDE w:val="0"/>
              <w:autoSpaceDN w:val="0"/>
              <w:adjustRightInd w:val="0"/>
              <w:jc w:val="both"/>
              <w:rPr>
                <w:rFonts w:ascii="Times New Roman" w:hAnsi="Times New Roman" w:cs="Times New Roman"/>
                <w:sz w:val="20"/>
                <w:szCs w:val="20"/>
              </w:rPr>
            </w:pPr>
            <w:r w:rsidRPr="00DE7802">
              <w:rPr>
                <w:rFonts w:ascii="Times New Roman" w:hAnsi="Times New Roman" w:cs="Times New Roman"/>
                <w:sz w:val="20"/>
                <w:szCs w:val="20"/>
              </w:rPr>
              <w:t>s</w:t>
            </w:r>
          </w:p>
        </w:tc>
        <w:tc>
          <w:tcPr>
            <w:tcW w:w="1666" w:type="dxa"/>
            <w:vMerge/>
          </w:tcPr>
          <w:p w:rsidR="00AB774B" w:rsidRPr="00DE7802" w:rsidRDefault="00AB774B" w:rsidP="00AB774B">
            <w:pPr>
              <w:autoSpaceDE w:val="0"/>
              <w:autoSpaceDN w:val="0"/>
              <w:adjustRightInd w:val="0"/>
              <w:jc w:val="both"/>
              <w:rPr>
                <w:rFonts w:ascii="Times New Roman" w:hAnsi="Times New Roman" w:cs="Times New Roman"/>
                <w:b/>
                <w:sz w:val="20"/>
                <w:szCs w:val="20"/>
              </w:rPr>
            </w:pPr>
          </w:p>
        </w:tc>
      </w:tr>
      <w:tr w:rsidR="00AB774B" w:rsidRPr="00DE7802" w:rsidTr="00AB774B">
        <w:tc>
          <w:tcPr>
            <w:tcW w:w="6062" w:type="dxa"/>
          </w:tcPr>
          <w:p w:rsidR="00AB774B" w:rsidRPr="00DE7802" w:rsidRDefault="00AB774B" w:rsidP="00AB774B">
            <w:pPr>
              <w:autoSpaceDE w:val="0"/>
              <w:autoSpaceDN w:val="0"/>
              <w:adjustRightInd w:val="0"/>
              <w:jc w:val="both"/>
              <w:rPr>
                <w:rFonts w:ascii="Times New Roman" w:hAnsi="Times New Roman" w:cs="Times New Roman"/>
                <w:sz w:val="20"/>
                <w:szCs w:val="20"/>
              </w:rPr>
            </w:pPr>
            <w:r w:rsidRPr="00DE7802">
              <w:rPr>
                <w:rFonts w:ascii="Times New Roman" w:hAnsi="Times New Roman" w:cs="Times New Roman"/>
                <w:sz w:val="20"/>
                <w:szCs w:val="20"/>
              </w:rPr>
              <w:t>Быстродействие цепи поставки</w:t>
            </w:r>
          </w:p>
        </w:tc>
        <w:tc>
          <w:tcPr>
            <w:tcW w:w="1843" w:type="dxa"/>
          </w:tcPr>
          <w:p w:rsidR="00AB774B" w:rsidRPr="00DE7802" w:rsidRDefault="00AB774B" w:rsidP="00AB774B">
            <w:pPr>
              <w:autoSpaceDE w:val="0"/>
              <w:autoSpaceDN w:val="0"/>
              <w:adjustRightInd w:val="0"/>
              <w:jc w:val="both"/>
              <w:rPr>
                <w:rFonts w:ascii="Times New Roman" w:hAnsi="Times New Roman" w:cs="Times New Roman"/>
                <w:sz w:val="20"/>
                <w:szCs w:val="20"/>
              </w:rPr>
            </w:pPr>
            <w:r w:rsidRPr="00DE7802">
              <w:rPr>
                <w:rFonts w:ascii="Times New Roman" w:hAnsi="Times New Roman" w:cs="Times New Roman"/>
                <w:sz w:val="20"/>
                <w:szCs w:val="20"/>
              </w:rPr>
              <w:t>a + b + c + + g</w:t>
            </w:r>
          </w:p>
        </w:tc>
        <w:tc>
          <w:tcPr>
            <w:tcW w:w="1666" w:type="dxa"/>
          </w:tcPr>
          <w:p w:rsidR="00AB774B" w:rsidRPr="00DE7802" w:rsidRDefault="00AB774B" w:rsidP="00AB774B">
            <w:pPr>
              <w:autoSpaceDE w:val="0"/>
              <w:autoSpaceDN w:val="0"/>
              <w:adjustRightInd w:val="0"/>
              <w:jc w:val="both"/>
              <w:rPr>
                <w:rFonts w:ascii="Times New Roman" w:hAnsi="Times New Roman" w:cs="Times New Roman"/>
                <w:b/>
                <w:sz w:val="20"/>
                <w:szCs w:val="20"/>
              </w:rPr>
            </w:pPr>
            <w:r w:rsidRPr="00DE7802">
              <w:rPr>
                <w:rFonts w:ascii="Times New Roman" w:hAnsi="Times New Roman" w:cs="Times New Roman"/>
                <w:sz w:val="20"/>
                <w:szCs w:val="20"/>
              </w:rPr>
              <w:t>–50</w:t>
            </w:r>
          </w:p>
        </w:tc>
      </w:tr>
      <w:tr w:rsidR="00AB774B" w:rsidRPr="00DE7802" w:rsidTr="00AB774B">
        <w:tc>
          <w:tcPr>
            <w:tcW w:w="6062" w:type="dxa"/>
          </w:tcPr>
          <w:p w:rsidR="00AB774B" w:rsidRPr="00DE7802" w:rsidRDefault="00AB774B" w:rsidP="00AB774B">
            <w:pPr>
              <w:autoSpaceDE w:val="0"/>
              <w:autoSpaceDN w:val="0"/>
              <w:adjustRightInd w:val="0"/>
              <w:jc w:val="both"/>
              <w:rPr>
                <w:rFonts w:ascii="Times New Roman" w:hAnsi="Times New Roman" w:cs="Times New Roman"/>
                <w:sz w:val="20"/>
                <w:szCs w:val="20"/>
              </w:rPr>
            </w:pPr>
            <w:r w:rsidRPr="00DE7802">
              <w:rPr>
                <w:rFonts w:ascii="Times New Roman" w:hAnsi="Times New Roman" w:cs="Times New Roman"/>
                <w:sz w:val="20"/>
                <w:szCs w:val="20"/>
              </w:rPr>
              <w:t>Быстрота планирования и перепланирования</w:t>
            </w:r>
          </w:p>
        </w:tc>
        <w:tc>
          <w:tcPr>
            <w:tcW w:w="1843" w:type="dxa"/>
          </w:tcPr>
          <w:p w:rsidR="00AB774B" w:rsidRPr="00DE7802" w:rsidRDefault="00AB774B" w:rsidP="00AB774B">
            <w:pPr>
              <w:autoSpaceDE w:val="0"/>
              <w:autoSpaceDN w:val="0"/>
              <w:adjustRightInd w:val="0"/>
              <w:jc w:val="both"/>
              <w:rPr>
                <w:rFonts w:ascii="Times New Roman" w:hAnsi="Times New Roman" w:cs="Times New Roman"/>
                <w:sz w:val="20"/>
                <w:szCs w:val="20"/>
              </w:rPr>
            </w:pPr>
            <w:r w:rsidRPr="00DE7802">
              <w:rPr>
                <w:rFonts w:ascii="Times New Roman" w:hAnsi="Times New Roman" w:cs="Times New Roman"/>
                <w:sz w:val="20"/>
                <w:szCs w:val="20"/>
              </w:rPr>
              <w:t>а</w:t>
            </w:r>
          </w:p>
        </w:tc>
        <w:tc>
          <w:tcPr>
            <w:tcW w:w="1666" w:type="dxa"/>
            <w:vMerge w:val="restart"/>
          </w:tcPr>
          <w:p w:rsidR="00AB774B" w:rsidRPr="00DE7802" w:rsidRDefault="00AB774B" w:rsidP="00AB774B">
            <w:pPr>
              <w:autoSpaceDE w:val="0"/>
              <w:autoSpaceDN w:val="0"/>
              <w:adjustRightInd w:val="0"/>
              <w:jc w:val="both"/>
              <w:rPr>
                <w:rFonts w:ascii="Times New Roman" w:hAnsi="Times New Roman" w:cs="Times New Roman"/>
                <w:b/>
                <w:sz w:val="20"/>
                <w:szCs w:val="20"/>
              </w:rPr>
            </w:pPr>
          </w:p>
        </w:tc>
      </w:tr>
      <w:tr w:rsidR="00AB774B" w:rsidRPr="00DE7802" w:rsidTr="00AB774B">
        <w:tc>
          <w:tcPr>
            <w:tcW w:w="6062" w:type="dxa"/>
          </w:tcPr>
          <w:p w:rsidR="00AB774B" w:rsidRPr="00DE7802" w:rsidRDefault="00AB774B" w:rsidP="00AB774B">
            <w:pPr>
              <w:autoSpaceDE w:val="0"/>
              <w:autoSpaceDN w:val="0"/>
              <w:adjustRightInd w:val="0"/>
              <w:jc w:val="both"/>
              <w:rPr>
                <w:rFonts w:ascii="Times New Roman" w:hAnsi="Times New Roman" w:cs="Times New Roman"/>
                <w:sz w:val="20"/>
                <w:szCs w:val="20"/>
              </w:rPr>
            </w:pPr>
            <w:r w:rsidRPr="00DE7802">
              <w:rPr>
                <w:rFonts w:ascii="Times New Roman" w:hAnsi="Times New Roman" w:cs="Times New Roman"/>
                <w:sz w:val="20"/>
                <w:szCs w:val="20"/>
              </w:rPr>
              <w:t>Быстрота закупок</w:t>
            </w:r>
          </w:p>
        </w:tc>
        <w:tc>
          <w:tcPr>
            <w:tcW w:w="1843" w:type="dxa"/>
          </w:tcPr>
          <w:p w:rsidR="00AB774B" w:rsidRPr="00DE7802" w:rsidRDefault="00AB774B" w:rsidP="00AB774B">
            <w:pPr>
              <w:autoSpaceDE w:val="0"/>
              <w:autoSpaceDN w:val="0"/>
              <w:adjustRightInd w:val="0"/>
              <w:jc w:val="both"/>
              <w:rPr>
                <w:rFonts w:ascii="Times New Roman" w:hAnsi="Times New Roman" w:cs="Times New Roman"/>
                <w:sz w:val="20"/>
                <w:szCs w:val="20"/>
              </w:rPr>
            </w:pPr>
            <w:r w:rsidRPr="00DE7802">
              <w:rPr>
                <w:rFonts w:ascii="Times New Roman" w:hAnsi="Times New Roman" w:cs="Times New Roman"/>
                <w:sz w:val="20"/>
                <w:szCs w:val="20"/>
              </w:rPr>
              <w:t>b</w:t>
            </w:r>
          </w:p>
        </w:tc>
        <w:tc>
          <w:tcPr>
            <w:tcW w:w="1666" w:type="dxa"/>
            <w:vMerge/>
          </w:tcPr>
          <w:p w:rsidR="00AB774B" w:rsidRPr="00DE7802" w:rsidRDefault="00AB774B" w:rsidP="00AB774B">
            <w:pPr>
              <w:autoSpaceDE w:val="0"/>
              <w:autoSpaceDN w:val="0"/>
              <w:adjustRightInd w:val="0"/>
              <w:jc w:val="both"/>
              <w:rPr>
                <w:rFonts w:ascii="Times New Roman" w:hAnsi="Times New Roman" w:cs="Times New Roman"/>
                <w:b/>
                <w:sz w:val="20"/>
                <w:szCs w:val="20"/>
              </w:rPr>
            </w:pPr>
          </w:p>
        </w:tc>
      </w:tr>
      <w:tr w:rsidR="00AB774B" w:rsidRPr="00DE7802" w:rsidTr="00AB774B">
        <w:tc>
          <w:tcPr>
            <w:tcW w:w="6062" w:type="dxa"/>
          </w:tcPr>
          <w:p w:rsidR="00AB774B" w:rsidRPr="00DE7802" w:rsidRDefault="00AB774B" w:rsidP="00AB774B">
            <w:pPr>
              <w:autoSpaceDE w:val="0"/>
              <w:autoSpaceDN w:val="0"/>
              <w:adjustRightInd w:val="0"/>
              <w:jc w:val="both"/>
              <w:rPr>
                <w:rFonts w:ascii="Times New Roman" w:hAnsi="Times New Roman" w:cs="Times New Roman"/>
                <w:sz w:val="20"/>
                <w:szCs w:val="20"/>
              </w:rPr>
            </w:pPr>
            <w:r w:rsidRPr="00DE7802">
              <w:rPr>
                <w:rFonts w:ascii="Times New Roman" w:hAnsi="Times New Roman" w:cs="Times New Roman"/>
                <w:sz w:val="20"/>
                <w:szCs w:val="20"/>
              </w:rPr>
              <w:t>Быстрота производства</w:t>
            </w:r>
          </w:p>
        </w:tc>
        <w:tc>
          <w:tcPr>
            <w:tcW w:w="1843" w:type="dxa"/>
          </w:tcPr>
          <w:p w:rsidR="00AB774B" w:rsidRPr="00DE7802" w:rsidRDefault="00AB774B" w:rsidP="00AB774B">
            <w:pPr>
              <w:autoSpaceDE w:val="0"/>
              <w:autoSpaceDN w:val="0"/>
              <w:adjustRightInd w:val="0"/>
              <w:jc w:val="both"/>
              <w:rPr>
                <w:rFonts w:ascii="Times New Roman" w:hAnsi="Times New Roman" w:cs="Times New Roman"/>
                <w:sz w:val="20"/>
                <w:szCs w:val="20"/>
              </w:rPr>
            </w:pPr>
            <w:r w:rsidRPr="00DE7802">
              <w:rPr>
                <w:rFonts w:ascii="Times New Roman" w:hAnsi="Times New Roman" w:cs="Times New Roman"/>
                <w:sz w:val="20"/>
                <w:szCs w:val="20"/>
              </w:rPr>
              <w:t>с</w:t>
            </w:r>
          </w:p>
        </w:tc>
        <w:tc>
          <w:tcPr>
            <w:tcW w:w="1666" w:type="dxa"/>
            <w:vMerge/>
          </w:tcPr>
          <w:p w:rsidR="00AB774B" w:rsidRPr="00DE7802" w:rsidRDefault="00AB774B" w:rsidP="00AB774B">
            <w:pPr>
              <w:autoSpaceDE w:val="0"/>
              <w:autoSpaceDN w:val="0"/>
              <w:adjustRightInd w:val="0"/>
              <w:jc w:val="both"/>
              <w:rPr>
                <w:rFonts w:ascii="Times New Roman" w:hAnsi="Times New Roman" w:cs="Times New Roman"/>
                <w:b/>
                <w:sz w:val="20"/>
                <w:szCs w:val="20"/>
              </w:rPr>
            </w:pPr>
          </w:p>
        </w:tc>
      </w:tr>
      <w:tr w:rsidR="00AB774B" w:rsidRPr="00DE7802" w:rsidTr="00AB774B">
        <w:tc>
          <w:tcPr>
            <w:tcW w:w="6062" w:type="dxa"/>
          </w:tcPr>
          <w:p w:rsidR="00AB774B" w:rsidRPr="00DE7802" w:rsidRDefault="00AB774B" w:rsidP="00AB774B">
            <w:pPr>
              <w:autoSpaceDE w:val="0"/>
              <w:autoSpaceDN w:val="0"/>
              <w:adjustRightInd w:val="0"/>
              <w:jc w:val="both"/>
              <w:rPr>
                <w:rFonts w:ascii="Times New Roman" w:hAnsi="Times New Roman" w:cs="Times New Roman"/>
                <w:sz w:val="20"/>
                <w:szCs w:val="20"/>
              </w:rPr>
            </w:pPr>
            <w:r w:rsidRPr="00DE7802">
              <w:rPr>
                <w:rFonts w:ascii="Times New Roman" w:hAnsi="Times New Roman" w:cs="Times New Roman"/>
                <w:sz w:val="20"/>
                <w:szCs w:val="20"/>
              </w:rPr>
              <w:t>Быстрота поставки</w:t>
            </w:r>
          </w:p>
        </w:tc>
        <w:tc>
          <w:tcPr>
            <w:tcW w:w="1843" w:type="dxa"/>
          </w:tcPr>
          <w:p w:rsidR="00AB774B" w:rsidRPr="00DE7802" w:rsidRDefault="00AB774B" w:rsidP="00AB774B">
            <w:pPr>
              <w:autoSpaceDE w:val="0"/>
              <w:autoSpaceDN w:val="0"/>
              <w:adjustRightInd w:val="0"/>
              <w:jc w:val="both"/>
              <w:rPr>
                <w:rFonts w:ascii="Times New Roman" w:hAnsi="Times New Roman" w:cs="Times New Roman"/>
                <w:sz w:val="20"/>
                <w:szCs w:val="20"/>
              </w:rPr>
            </w:pPr>
            <w:r w:rsidRPr="00DE7802">
              <w:rPr>
                <w:rFonts w:ascii="Times New Roman" w:hAnsi="Times New Roman" w:cs="Times New Roman"/>
                <w:sz w:val="20"/>
                <w:szCs w:val="20"/>
              </w:rPr>
              <w:t>g</w:t>
            </w:r>
          </w:p>
        </w:tc>
        <w:tc>
          <w:tcPr>
            <w:tcW w:w="1666" w:type="dxa"/>
            <w:vMerge/>
          </w:tcPr>
          <w:p w:rsidR="00AB774B" w:rsidRPr="00DE7802" w:rsidRDefault="00AB774B" w:rsidP="00AB774B">
            <w:pPr>
              <w:autoSpaceDE w:val="0"/>
              <w:autoSpaceDN w:val="0"/>
              <w:adjustRightInd w:val="0"/>
              <w:jc w:val="both"/>
              <w:rPr>
                <w:rFonts w:ascii="Times New Roman" w:hAnsi="Times New Roman" w:cs="Times New Roman"/>
                <w:b/>
                <w:sz w:val="20"/>
                <w:szCs w:val="20"/>
              </w:rPr>
            </w:pPr>
          </w:p>
        </w:tc>
      </w:tr>
    </w:tbl>
    <w:p w:rsidR="00AB774B" w:rsidRDefault="00AB774B" w:rsidP="00AB774B">
      <w:pPr>
        <w:autoSpaceDE w:val="0"/>
        <w:autoSpaceDN w:val="0"/>
        <w:adjustRightInd w:val="0"/>
        <w:spacing w:after="0" w:line="240" w:lineRule="auto"/>
        <w:jc w:val="both"/>
        <w:rPr>
          <w:rFonts w:ascii="Times New Roman" w:hAnsi="Times New Roman" w:cs="Times New Roman"/>
          <w:b/>
          <w:sz w:val="28"/>
          <w:szCs w:val="28"/>
        </w:rPr>
      </w:pPr>
    </w:p>
    <w:p w:rsidR="008B4960" w:rsidRDefault="008B4960" w:rsidP="008B4960">
      <w:pPr>
        <w:autoSpaceDE w:val="0"/>
        <w:autoSpaceDN w:val="0"/>
        <w:adjustRightInd w:val="0"/>
        <w:spacing w:after="0" w:line="240" w:lineRule="auto"/>
        <w:ind w:firstLine="567"/>
        <w:jc w:val="both"/>
        <w:rPr>
          <w:rFonts w:ascii="Times New Roman" w:hAnsi="Times New Roman" w:cs="Times New Roman"/>
          <w:sz w:val="28"/>
          <w:szCs w:val="28"/>
        </w:rPr>
      </w:pPr>
      <w:r w:rsidRPr="008B4960">
        <w:rPr>
          <w:rFonts w:ascii="Times New Roman" w:hAnsi="Times New Roman" w:cs="Times New Roman"/>
          <w:sz w:val="28"/>
          <w:szCs w:val="28"/>
        </w:rPr>
        <w:t xml:space="preserve">В результате внедрения методики проектирования ассоциативного взаимодействия ЛС обеспечивается: </w:t>
      </w:r>
    </w:p>
    <w:p w:rsidR="008B4960" w:rsidRDefault="008B4960" w:rsidP="008B4960">
      <w:pPr>
        <w:autoSpaceDE w:val="0"/>
        <w:autoSpaceDN w:val="0"/>
        <w:adjustRightInd w:val="0"/>
        <w:spacing w:after="0" w:line="240" w:lineRule="auto"/>
        <w:ind w:firstLine="567"/>
        <w:jc w:val="both"/>
        <w:rPr>
          <w:rFonts w:ascii="Times New Roman" w:hAnsi="Times New Roman" w:cs="Times New Roman"/>
          <w:sz w:val="28"/>
          <w:szCs w:val="28"/>
        </w:rPr>
      </w:pPr>
      <w:r w:rsidRPr="008B4960">
        <w:rPr>
          <w:rFonts w:ascii="Times New Roman" w:hAnsi="Times New Roman" w:cs="Times New Roman"/>
          <w:sz w:val="28"/>
          <w:szCs w:val="28"/>
        </w:rPr>
        <w:t xml:space="preserve">• сокращение значения показателя «длительность производственного цикла»; </w:t>
      </w:r>
    </w:p>
    <w:p w:rsidR="008B4960" w:rsidRDefault="008B4960" w:rsidP="008B4960">
      <w:pPr>
        <w:autoSpaceDE w:val="0"/>
        <w:autoSpaceDN w:val="0"/>
        <w:adjustRightInd w:val="0"/>
        <w:spacing w:after="0" w:line="240" w:lineRule="auto"/>
        <w:ind w:firstLine="567"/>
        <w:jc w:val="both"/>
        <w:rPr>
          <w:rFonts w:ascii="Times New Roman" w:hAnsi="Times New Roman" w:cs="Times New Roman"/>
          <w:sz w:val="28"/>
          <w:szCs w:val="28"/>
        </w:rPr>
      </w:pPr>
    </w:p>
    <w:p w:rsidR="008B4960" w:rsidRDefault="008B4960" w:rsidP="008B4960">
      <w:pPr>
        <w:autoSpaceDE w:val="0"/>
        <w:autoSpaceDN w:val="0"/>
        <w:adjustRightInd w:val="0"/>
        <w:spacing w:after="0" w:line="240" w:lineRule="auto"/>
        <w:ind w:firstLine="567"/>
        <w:jc w:val="both"/>
        <w:rPr>
          <w:rFonts w:ascii="Times New Roman" w:hAnsi="Times New Roman" w:cs="Times New Roman"/>
          <w:sz w:val="28"/>
          <w:szCs w:val="28"/>
        </w:rPr>
      </w:pPr>
      <w:r w:rsidRPr="008B4960">
        <w:rPr>
          <w:rFonts w:ascii="Times New Roman" w:hAnsi="Times New Roman" w:cs="Times New Roman"/>
          <w:sz w:val="28"/>
          <w:szCs w:val="28"/>
        </w:rPr>
        <w:t>Таблица 7.3 Внутренние показатели логистической системы</w:t>
      </w:r>
    </w:p>
    <w:tbl>
      <w:tblPr>
        <w:tblStyle w:val="a4"/>
        <w:tblW w:w="0" w:type="auto"/>
        <w:tblLook w:val="04A0"/>
      </w:tblPr>
      <w:tblGrid>
        <w:gridCol w:w="6062"/>
        <w:gridCol w:w="1843"/>
        <w:gridCol w:w="1666"/>
      </w:tblGrid>
      <w:tr w:rsidR="008B4960" w:rsidRPr="008560C0" w:rsidTr="00845B97">
        <w:tc>
          <w:tcPr>
            <w:tcW w:w="6062" w:type="dxa"/>
          </w:tcPr>
          <w:p w:rsidR="008B4960" w:rsidRPr="008560C0" w:rsidRDefault="008B4960" w:rsidP="00845B97">
            <w:pPr>
              <w:autoSpaceDE w:val="0"/>
              <w:autoSpaceDN w:val="0"/>
              <w:adjustRightInd w:val="0"/>
              <w:jc w:val="both"/>
              <w:rPr>
                <w:rFonts w:ascii="Times New Roman" w:hAnsi="Times New Roman" w:cs="Times New Roman"/>
                <w:b/>
                <w:sz w:val="24"/>
                <w:szCs w:val="24"/>
              </w:rPr>
            </w:pPr>
            <w:r w:rsidRPr="008560C0">
              <w:rPr>
                <w:rFonts w:ascii="Times New Roman" w:hAnsi="Times New Roman" w:cs="Times New Roman"/>
                <w:sz w:val="24"/>
                <w:szCs w:val="24"/>
              </w:rPr>
              <w:t>Показатель</w:t>
            </w:r>
          </w:p>
        </w:tc>
        <w:tc>
          <w:tcPr>
            <w:tcW w:w="1843" w:type="dxa"/>
          </w:tcPr>
          <w:p w:rsidR="008B4960" w:rsidRPr="008560C0" w:rsidRDefault="008B4960" w:rsidP="00845B97">
            <w:pPr>
              <w:autoSpaceDE w:val="0"/>
              <w:autoSpaceDN w:val="0"/>
              <w:adjustRightInd w:val="0"/>
              <w:jc w:val="both"/>
              <w:rPr>
                <w:rFonts w:ascii="Times New Roman" w:hAnsi="Times New Roman" w:cs="Times New Roman"/>
                <w:b/>
                <w:sz w:val="24"/>
                <w:szCs w:val="24"/>
              </w:rPr>
            </w:pPr>
            <w:r w:rsidRPr="008560C0">
              <w:rPr>
                <w:rFonts w:ascii="Times New Roman" w:hAnsi="Times New Roman" w:cs="Times New Roman"/>
                <w:sz w:val="24"/>
                <w:szCs w:val="24"/>
              </w:rPr>
              <w:t>Формула</w:t>
            </w:r>
          </w:p>
        </w:tc>
        <w:tc>
          <w:tcPr>
            <w:tcW w:w="1666" w:type="dxa"/>
          </w:tcPr>
          <w:p w:rsidR="008B4960" w:rsidRPr="008560C0" w:rsidRDefault="008B4960" w:rsidP="00845B97">
            <w:pPr>
              <w:autoSpaceDE w:val="0"/>
              <w:autoSpaceDN w:val="0"/>
              <w:adjustRightInd w:val="0"/>
              <w:jc w:val="both"/>
              <w:rPr>
                <w:rFonts w:ascii="Times New Roman" w:hAnsi="Times New Roman" w:cs="Times New Roman"/>
                <w:b/>
                <w:sz w:val="24"/>
                <w:szCs w:val="24"/>
              </w:rPr>
            </w:pPr>
            <w:r w:rsidRPr="008560C0">
              <w:rPr>
                <w:rFonts w:ascii="Times New Roman" w:hAnsi="Times New Roman" w:cs="Times New Roman"/>
                <w:sz w:val="24"/>
                <w:szCs w:val="24"/>
              </w:rPr>
              <w:t>Ожидаемый результат,%</w:t>
            </w:r>
          </w:p>
        </w:tc>
      </w:tr>
      <w:tr w:rsidR="008B4960" w:rsidRPr="008560C0" w:rsidTr="00845B97">
        <w:tc>
          <w:tcPr>
            <w:tcW w:w="6062" w:type="dxa"/>
          </w:tcPr>
          <w:p w:rsidR="008B4960" w:rsidRPr="008560C0" w:rsidRDefault="008B4960" w:rsidP="00845B97">
            <w:pPr>
              <w:autoSpaceDE w:val="0"/>
              <w:autoSpaceDN w:val="0"/>
              <w:adjustRightInd w:val="0"/>
              <w:jc w:val="both"/>
              <w:rPr>
                <w:rFonts w:ascii="Times New Roman" w:hAnsi="Times New Roman" w:cs="Times New Roman"/>
                <w:b/>
                <w:sz w:val="24"/>
                <w:szCs w:val="24"/>
              </w:rPr>
            </w:pPr>
            <w:r w:rsidRPr="008560C0">
              <w:rPr>
                <w:rFonts w:ascii="Times New Roman" w:hAnsi="Times New Roman" w:cs="Times New Roman"/>
                <w:sz w:val="24"/>
                <w:szCs w:val="24"/>
              </w:rPr>
              <w:t xml:space="preserve">Полная стоимость управления цепью поставки </w:t>
            </w:r>
          </w:p>
        </w:tc>
        <w:tc>
          <w:tcPr>
            <w:tcW w:w="1843" w:type="dxa"/>
          </w:tcPr>
          <w:p w:rsidR="008B4960" w:rsidRPr="008560C0" w:rsidRDefault="008B4960" w:rsidP="008560C0">
            <w:pPr>
              <w:autoSpaceDE w:val="0"/>
              <w:autoSpaceDN w:val="0"/>
              <w:adjustRightInd w:val="0"/>
              <w:jc w:val="center"/>
              <w:rPr>
                <w:rFonts w:ascii="Times New Roman" w:hAnsi="Times New Roman" w:cs="Times New Roman"/>
                <w:b/>
                <w:sz w:val="24"/>
                <w:szCs w:val="24"/>
              </w:rPr>
            </w:pPr>
            <w:r w:rsidRPr="008560C0">
              <w:rPr>
                <w:rFonts w:ascii="Times New Roman" w:hAnsi="Times New Roman" w:cs="Times New Roman"/>
                <w:sz w:val="24"/>
                <w:szCs w:val="24"/>
              </w:rPr>
              <w:t>a + b + c + + g + h</w:t>
            </w:r>
          </w:p>
        </w:tc>
        <w:tc>
          <w:tcPr>
            <w:tcW w:w="1666" w:type="dxa"/>
          </w:tcPr>
          <w:p w:rsidR="008B4960" w:rsidRPr="008560C0" w:rsidRDefault="008B4960" w:rsidP="008560C0">
            <w:pPr>
              <w:autoSpaceDE w:val="0"/>
              <w:autoSpaceDN w:val="0"/>
              <w:adjustRightInd w:val="0"/>
              <w:jc w:val="center"/>
              <w:rPr>
                <w:rFonts w:ascii="Times New Roman" w:hAnsi="Times New Roman" w:cs="Times New Roman"/>
                <w:b/>
                <w:sz w:val="24"/>
                <w:szCs w:val="24"/>
              </w:rPr>
            </w:pPr>
            <w:r w:rsidRPr="008560C0">
              <w:rPr>
                <w:rFonts w:ascii="Times New Roman" w:hAnsi="Times New Roman" w:cs="Times New Roman"/>
                <w:sz w:val="24"/>
                <w:szCs w:val="24"/>
              </w:rPr>
              <w:t>–35</w:t>
            </w:r>
          </w:p>
        </w:tc>
      </w:tr>
      <w:tr w:rsidR="008B4960" w:rsidRPr="008560C0" w:rsidTr="00845B97">
        <w:tc>
          <w:tcPr>
            <w:tcW w:w="6062" w:type="dxa"/>
          </w:tcPr>
          <w:p w:rsidR="008B4960" w:rsidRPr="008560C0" w:rsidRDefault="008B4960" w:rsidP="00845B97">
            <w:pPr>
              <w:autoSpaceDE w:val="0"/>
              <w:autoSpaceDN w:val="0"/>
              <w:adjustRightInd w:val="0"/>
              <w:jc w:val="both"/>
              <w:rPr>
                <w:rFonts w:ascii="Times New Roman" w:hAnsi="Times New Roman" w:cs="Times New Roman"/>
                <w:b/>
                <w:sz w:val="24"/>
                <w:szCs w:val="24"/>
              </w:rPr>
            </w:pPr>
            <w:r w:rsidRPr="008560C0">
              <w:rPr>
                <w:rFonts w:ascii="Times New Roman" w:hAnsi="Times New Roman" w:cs="Times New Roman"/>
                <w:sz w:val="24"/>
                <w:szCs w:val="24"/>
              </w:rPr>
              <w:t>Стоимость управления заказом</w:t>
            </w:r>
          </w:p>
        </w:tc>
        <w:tc>
          <w:tcPr>
            <w:tcW w:w="1843" w:type="dxa"/>
          </w:tcPr>
          <w:p w:rsidR="008B4960" w:rsidRPr="008560C0" w:rsidRDefault="008B4960" w:rsidP="008560C0">
            <w:pPr>
              <w:autoSpaceDE w:val="0"/>
              <w:autoSpaceDN w:val="0"/>
              <w:adjustRightInd w:val="0"/>
              <w:jc w:val="center"/>
              <w:rPr>
                <w:rFonts w:ascii="Times New Roman" w:hAnsi="Times New Roman" w:cs="Times New Roman"/>
                <w:b/>
                <w:sz w:val="24"/>
                <w:szCs w:val="24"/>
              </w:rPr>
            </w:pPr>
            <w:r w:rsidRPr="008560C0">
              <w:rPr>
                <w:rFonts w:ascii="Times New Roman" w:hAnsi="Times New Roman" w:cs="Times New Roman"/>
                <w:sz w:val="24"/>
                <w:szCs w:val="24"/>
              </w:rPr>
              <w:t>а</w:t>
            </w:r>
          </w:p>
        </w:tc>
        <w:tc>
          <w:tcPr>
            <w:tcW w:w="1666" w:type="dxa"/>
          </w:tcPr>
          <w:p w:rsidR="008B4960" w:rsidRPr="008560C0" w:rsidRDefault="008B4960" w:rsidP="008560C0">
            <w:pPr>
              <w:autoSpaceDE w:val="0"/>
              <w:autoSpaceDN w:val="0"/>
              <w:adjustRightInd w:val="0"/>
              <w:jc w:val="center"/>
              <w:rPr>
                <w:rFonts w:ascii="Times New Roman" w:hAnsi="Times New Roman" w:cs="Times New Roman"/>
                <w:b/>
                <w:sz w:val="24"/>
                <w:szCs w:val="24"/>
              </w:rPr>
            </w:pPr>
            <w:r w:rsidRPr="008560C0">
              <w:rPr>
                <w:rFonts w:ascii="Times New Roman" w:hAnsi="Times New Roman" w:cs="Times New Roman"/>
                <w:sz w:val="24"/>
                <w:szCs w:val="24"/>
              </w:rPr>
              <w:t>–10</w:t>
            </w:r>
          </w:p>
        </w:tc>
      </w:tr>
      <w:tr w:rsidR="008B4960" w:rsidRPr="008560C0" w:rsidTr="00845B97">
        <w:tc>
          <w:tcPr>
            <w:tcW w:w="6062" w:type="dxa"/>
          </w:tcPr>
          <w:p w:rsidR="008B4960" w:rsidRPr="008560C0" w:rsidRDefault="008B4960" w:rsidP="00845B97">
            <w:pPr>
              <w:autoSpaceDE w:val="0"/>
              <w:autoSpaceDN w:val="0"/>
              <w:adjustRightInd w:val="0"/>
              <w:jc w:val="both"/>
              <w:rPr>
                <w:rFonts w:ascii="Times New Roman" w:hAnsi="Times New Roman" w:cs="Times New Roman"/>
                <w:b/>
                <w:sz w:val="24"/>
                <w:szCs w:val="24"/>
              </w:rPr>
            </w:pPr>
            <w:r w:rsidRPr="008560C0">
              <w:rPr>
                <w:rFonts w:ascii="Times New Roman" w:hAnsi="Times New Roman" w:cs="Times New Roman"/>
                <w:sz w:val="24"/>
                <w:szCs w:val="24"/>
              </w:rPr>
              <w:t>Стоимость обслуживания клиента</w:t>
            </w:r>
          </w:p>
        </w:tc>
        <w:tc>
          <w:tcPr>
            <w:tcW w:w="3509" w:type="dxa"/>
            <w:gridSpan w:val="2"/>
            <w:vMerge w:val="restart"/>
          </w:tcPr>
          <w:p w:rsidR="008B4960" w:rsidRPr="008560C0" w:rsidRDefault="008B4960" w:rsidP="008560C0">
            <w:pPr>
              <w:autoSpaceDE w:val="0"/>
              <w:autoSpaceDN w:val="0"/>
              <w:adjustRightInd w:val="0"/>
              <w:jc w:val="center"/>
              <w:rPr>
                <w:rFonts w:ascii="Times New Roman" w:hAnsi="Times New Roman" w:cs="Times New Roman"/>
                <w:b/>
                <w:sz w:val="24"/>
                <w:szCs w:val="24"/>
              </w:rPr>
            </w:pPr>
          </w:p>
        </w:tc>
      </w:tr>
      <w:tr w:rsidR="008B4960" w:rsidRPr="008560C0" w:rsidTr="00845B97">
        <w:tc>
          <w:tcPr>
            <w:tcW w:w="6062" w:type="dxa"/>
          </w:tcPr>
          <w:p w:rsidR="008B4960" w:rsidRPr="008560C0" w:rsidRDefault="008B4960" w:rsidP="00845B97">
            <w:pPr>
              <w:autoSpaceDE w:val="0"/>
              <w:autoSpaceDN w:val="0"/>
              <w:adjustRightInd w:val="0"/>
              <w:jc w:val="both"/>
              <w:rPr>
                <w:rFonts w:ascii="Times New Roman" w:hAnsi="Times New Roman" w:cs="Times New Roman"/>
                <w:b/>
                <w:sz w:val="24"/>
                <w:szCs w:val="24"/>
              </w:rPr>
            </w:pPr>
            <w:r w:rsidRPr="008560C0">
              <w:rPr>
                <w:rFonts w:ascii="Times New Roman" w:hAnsi="Times New Roman" w:cs="Times New Roman"/>
                <w:sz w:val="24"/>
                <w:szCs w:val="24"/>
              </w:rPr>
              <w:t>Стоимость готовой продукции на складе</w:t>
            </w:r>
          </w:p>
        </w:tc>
        <w:tc>
          <w:tcPr>
            <w:tcW w:w="3509" w:type="dxa"/>
            <w:gridSpan w:val="2"/>
            <w:vMerge/>
          </w:tcPr>
          <w:p w:rsidR="008B4960" w:rsidRPr="008560C0" w:rsidRDefault="008B4960" w:rsidP="008560C0">
            <w:pPr>
              <w:autoSpaceDE w:val="0"/>
              <w:autoSpaceDN w:val="0"/>
              <w:adjustRightInd w:val="0"/>
              <w:jc w:val="center"/>
              <w:rPr>
                <w:rFonts w:ascii="Times New Roman" w:hAnsi="Times New Roman" w:cs="Times New Roman"/>
                <w:b/>
                <w:sz w:val="24"/>
                <w:szCs w:val="24"/>
              </w:rPr>
            </w:pPr>
          </w:p>
        </w:tc>
      </w:tr>
      <w:tr w:rsidR="008B4960" w:rsidRPr="008560C0" w:rsidTr="00845B97">
        <w:tc>
          <w:tcPr>
            <w:tcW w:w="6062" w:type="dxa"/>
          </w:tcPr>
          <w:p w:rsidR="008B4960" w:rsidRPr="008560C0" w:rsidRDefault="008B4960" w:rsidP="00845B97">
            <w:pPr>
              <w:autoSpaceDE w:val="0"/>
              <w:autoSpaceDN w:val="0"/>
              <w:adjustRightInd w:val="0"/>
              <w:jc w:val="both"/>
              <w:rPr>
                <w:rFonts w:ascii="Times New Roman" w:hAnsi="Times New Roman" w:cs="Times New Roman"/>
                <w:b/>
                <w:sz w:val="24"/>
                <w:szCs w:val="24"/>
              </w:rPr>
            </w:pPr>
            <w:r w:rsidRPr="008560C0">
              <w:rPr>
                <w:rFonts w:ascii="Times New Roman" w:hAnsi="Times New Roman" w:cs="Times New Roman"/>
                <w:sz w:val="24"/>
                <w:szCs w:val="24"/>
              </w:rPr>
              <w:t>Внешняя стоимость транспортирования</w:t>
            </w:r>
          </w:p>
        </w:tc>
        <w:tc>
          <w:tcPr>
            <w:tcW w:w="3509" w:type="dxa"/>
            <w:gridSpan w:val="2"/>
            <w:vMerge/>
          </w:tcPr>
          <w:p w:rsidR="008B4960" w:rsidRPr="008560C0" w:rsidRDefault="008B4960" w:rsidP="008560C0">
            <w:pPr>
              <w:autoSpaceDE w:val="0"/>
              <w:autoSpaceDN w:val="0"/>
              <w:adjustRightInd w:val="0"/>
              <w:jc w:val="center"/>
              <w:rPr>
                <w:rFonts w:ascii="Times New Roman" w:hAnsi="Times New Roman" w:cs="Times New Roman"/>
                <w:b/>
                <w:sz w:val="24"/>
                <w:szCs w:val="24"/>
              </w:rPr>
            </w:pPr>
          </w:p>
        </w:tc>
      </w:tr>
      <w:tr w:rsidR="008B4960" w:rsidRPr="008560C0" w:rsidTr="00845B97">
        <w:tc>
          <w:tcPr>
            <w:tcW w:w="6062" w:type="dxa"/>
          </w:tcPr>
          <w:p w:rsidR="008B4960" w:rsidRPr="008560C0" w:rsidRDefault="008B4960" w:rsidP="008560C0">
            <w:pPr>
              <w:autoSpaceDE w:val="0"/>
              <w:autoSpaceDN w:val="0"/>
              <w:adjustRightInd w:val="0"/>
              <w:jc w:val="both"/>
              <w:rPr>
                <w:rFonts w:ascii="Times New Roman" w:hAnsi="Times New Roman" w:cs="Times New Roman"/>
                <w:b/>
                <w:sz w:val="24"/>
                <w:szCs w:val="24"/>
              </w:rPr>
            </w:pPr>
            <w:r w:rsidRPr="008560C0">
              <w:rPr>
                <w:rFonts w:ascii="Times New Roman" w:hAnsi="Times New Roman" w:cs="Times New Roman"/>
                <w:sz w:val="24"/>
                <w:szCs w:val="24"/>
              </w:rPr>
              <w:t>Стоимость управления контрактами и программами</w:t>
            </w:r>
          </w:p>
        </w:tc>
        <w:tc>
          <w:tcPr>
            <w:tcW w:w="3509" w:type="dxa"/>
            <w:gridSpan w:val="2"/>
            <w:vMerge/>
          </w:tcPr>
          <w:p w:rsidR="008B4960" w:rsidRPr="008560C0" w:rsidRDefault="008B4960" w:rsidP="008560C0">
            <w:pPr>
              <w:autoSpaceDE w:val="0"/>
              <w:autoSpaceDN w:val="0"/>
              <w:adjustRightInd w:val="0"/>
              <w:jc w:val="center"/>
              <w:rPr>
                <w:rFonts w:ascii="Times New Roman" w:hAnsi="Times New Roman" w:cs="Times New Roman"/>
                <w:b/>
                <w:sz w:val="24"/>
                <w:szCs w:val="24"/>
              </w:rPr>
            </w:pPr>
          </w:p>
        </w:tc>
      </w:tr>
      <w:tr w:rsidR="008B4960" w:rsidRPr="008560C0" w:rsidTr="00845B97">
        <w:tc>
          <w:tcPr>
            <w:tcW w:w="6062" w:type="dxa"/>
          </w:tcPr>
          <w:p w:rsidR="008B4960" w:rsidRPr="008560C0" w:rsidRDefault="008B4960" w:rsidP="008560C0">
            <w:pPr>
              <w:autoSpaceDE w:val="0"/>
              <w:autoSpaceDN w:val="0"/>
              <w:adjustRightInd w:val="0"/>
              <w:jc w:val="both"/>
              <w:rPr>
                <w:rFonts w:ascii="Times New Roman" w:hAnsi="Times New Roman" w:cs="Times New Roman"/>
                <w:b/>
                <w:sz w:val="24"/>
                <w:szCs w:val="24"/>
              </w:rPr>
            </w:pPr>
            <w:r w:rsidRPr="008560C0">
              <w:rPr>
                <w:rFonts w:ascii="Times New Roman" w:hAnsi="Times New Roman" w:cs="Times New Roman"/>
                <w:sz w:val="24"/>
                <w:szCs w:val="24"/>
              </w:rPr>
              <w:t>Затраты планирования, установки и выполнения</w:t>
            </w:r>
          </w:p>
        </w:tc>
        <w:tc>
          <w:tcPr>
            <w:tcW w:w="3509" w:type="dxa"/>
            <w:gridSpan w:val="2"/>
            <w:vMerge/>
          </w:tcPr>
          <w:p w:rsidR="008B4960" w:rsidRPr="008560C0" w:rsidRDefault="008B4960" w:rsidP="008560C0">
            <w:pPr>
              <w:autoSpaceDE w:val="0"/>
              <w:autoSpaceDN w:val="0"/>
              <w:adjustRightInd w:val="0"/>
              <w:jc w:val="center"/>
              <w:rPr>
                <w:rFonts w:ascii="Times New Roman" w:hAnsi="Times New Roman" w:cs="Times New Roman"/>
                <w:b/>
                <w:sz w:val="24"/>
                <w:szCs w:val="24"/>
              </w:rPr>
            </w:pPr>
          </w:p>
        </w:tc>
      </w:tr>
      <w:tr w:rsidR="008B4960" w:rsidRPr="008560C0" w:rsidTr="00845B97">
        <w:tc>
          <w:tcPr>
            <w:tcW w:w="6062" w:type="dxa"/>
          </w:tcPr>
          <w:p w:rsidR="008B4960" w:rsidRPr="008560C0" w:rsidRDefault="008B4960" w:rsidP="00845B97">
            <w:pPr>
              <w:autoSpaceDE w:val="0"/>
              <w:autoSpaceDN w:val="0"/>
              <w:adjustRightInd w:val="0"/>
              <w:jc w:val="both"/>
              <w:rPr>
                <w:rFonts w:ascii="Times New Roman" w:hAnsi="Times New Roman" w:cs="Times New Roman"/>
                <w:b/>
                <w:sz w:val="24"/>
                <w:szCs w:val="24"/>
              </w:rPr>
            </w:pPr>
            <w:r w:rsidRPr="008560C0">
              <w:rPr>
                <w:rFonts w:ascii="Times New Roman" w:hAnsi="Times New Roman" w:cs="Times New Roman"/>
                <w:sz w:val="24"/>
                <w:szCs w:val="24"/>
              </w:rPr>
              <w:t>Стоимость возвращенных счетов</w:t>
            </w:r>
          </w:p>
        </w:tc>
        <w:tc>
          <w:tcPr>
            <w:tcW w:w="3509" w:type="dxa"/>
            <w:gridSpan w:val="2"/>
            <w:vMerge/>
          </w:tcPr>
          <w:p w:rsidR="008B4960" w:rsidRPr="008560C0" w:rsidRDefault="008B4960" w:rsidP="008560C0">
            <w:pPr>
              <w:autoSpaceDE w:val="0"/>
              <w:autoSpaceDN w:val="0"/>
              <w:adjustRightInd w:val="0"/>
              <w:jc w:val="center"/>
              <w:rPr>
                <w:rFonts w:ascii="Times New Roman" w:hAnsi="Times New Roman" w:cs="Times New Roman"/>
                <w:b/>
                <w:sz w:val="24"/>
                <w:szCs w:val="24"/>
              </w:rPr>
            </w:pPr>
          </w:p>
        </w:tc>
      </w:tr>
      <w:tr w:rsidR="008B4960" w:rsidRPr="008560C0" w:rsidTr="00845B97">
        <w:tc>
          <w:tcPr>
            <w:tcW w:w="6062" w:type="dxa"/>
          </w:tcPr>
          <w:p w:rsidR="008B4960" w:rsidRPr="008560C0" w:rsidRDefault="008B4960" w:rsidP="00845B97">
            <w:pPr>
              <w:autoSpaceDE w:val="0"/>
              <w:autoSpaceDN w:val="0"/>
              <w:adjustRightInd w:val="0"/>
              <w:jc w:val="both"/>
              <w:rPr>
                <w:rFonts w:ascii="Times New Roman" w:hAnsi="Times New Roman" w:cs="Times New Roman"/>
                <w:b/>
                <w:sz w:val="24"/>
                <w:szCs w:val="24"/>
              </w:rPr>
            </w:pPr>
            <w:r w:rsidRPr="008560C0">
              <w:rPr>
                <w:rFonts w:ascii="Times New Roman" w:hAnsi="Times New Roman" w:cs="Times New Roman"/>
                <w:sz w:val="24"/>
                <w:szCs w:val="24"/>
              </w:rPr>
              <w:t>Себестоимость изделия</w:t>
            </w:r>
          </w:p>
        </w:tc>
        <w:tc>
          <w:tcPr>
            <w:tcW w:w="1843" w:type="dxa"/>
          </w:tcPr>
          <w:p w:rsidR="008B4960" w:rsidRPr="008560C0" w:rsidRDefault="008B4960" w:rsidP="008560C0">
            <w:pPr>
              <w:autoSpaceDE w:val="0"/>
              <w:autoSpaceDN w:val="0"/>
              <w:adjustRightInd w:val="0"/>
              <w:jc w:val="center"/>
              <w:rPr>
                <w:rFonts w:ascii="Times New Roman" w:hAnsi="Times New Roman" w:cs="Times New Roman"/>
                <w:b/>
                <w:sz w:val="24"/>
                <w:szCs w:val="24"/>
              </w:rPr>
            </w:pPr>
            <w:r w:rsidRPr="008560C0">
              <w:rPr>
                <w:rFonts w:ascii="Times New Roman" w:hAnsi="Times New Roman" w:cs="Times New Roman"/>
                <w:sz w:val="24"/>
                <w:szCs w:val="24"/>
              </w:rPr>
              <w:t>b</w:t>
            </w:r>
          </w:p>
        </w:tc>
        <w:tc>
          <w:tcPr>
            <w:tcW w:w="1666" w:type="dxa"/>
          </w:tcPr>
          <w:p w:rsidR="008B4960" w:rsidRPr="008560C0" w:rsidRDefault="008B4960" w:rsidP="008560C0">
            <w:pPr>
              <w:autoSpaceDE w:val="0"/>
              <w:autoSpaceDN w:val="0"/>
              <w:adjustRightInd w:val="0"/>
              <w:jc w:val="center"/>
              <w:rPr>
                <w:rFonts w:ascii="Times New Roman" w:hAnsi="Times New Roman" w:cs="Times New Roman"/>
                <w:b/>
                <w:sz w:val="24"/>
                <w:szCs w:val="24"/>
              </w:rPr>
            </w:pPr>
            <w:r w:rsidRPr="008560C0">
              <w:rPr>
                <w:rFonts w:ascii="Times New Roman" w:hAnsi="Times New Roman" w:cs="Times New Roman"/>
                <w:sz w:val="24"/>
                <w:szCs w:val="24"/>
              </w:rPr>
              <w:t>–15</w:t>
            </w:r>
          </w:p>
        </w:tc>
      </w:tr>
      <w:tr w:rsidR="008B4960" w:rsidRPr="008560C0" w:rsidTr="00845B97">
        <w:tc>
          <w:tcPr>
            <w:tcW w:w="6062" w:type="dxa"/>
          </w:tcPr>
          <w:p w:rsidR="008B4960" w:rsidRPr="008560C0" w:rsidRDefault="008B4960" w:rsidP="00845B97">
            <w:pPr>
              <w:autoSpaceDE w:val="0"/>
              <w:autoSpaceDN w:val="0"/>
              <w:adjustRightInd w:val="0"/>
              <w:jc w:val="both"/>
              <w:rPr>
                <w:rFonts w:ascii="Times New Roman" w:hAnsi="Times New Roman" w:cs="Times New Roman"/>
                <w:b/>
                <w:sz w:val="24"/>
                <w:szCs w:val="24"/>
              </w:rPr>
            </w:pPr>
            <w:r w:rsidRPr="008560C0">
              <w:rPr>
                <w:rFonts w:ascii="Times New Roman" w:hAnsi="Times New Roman" w:cs="Times New Roman"/>
                <w:sz w:val="24"/>
                <w:szCs w:val="24"/>
              </w:rPr>
              <w:t>Стоимость закупки</w:t>
            </w:r>
          </w:p>
        </w:tc>
        <w:tc>
          <w:tcPr>
            <w:tcW w:w="3509" w:type="dxa"/>
            <w:gridSpan w:val="2"/>
            <w:vMerge w:val="restart"/>
          </w:tcPr>
          <w:p w:rsidR="008B4960" w:rsidRPr="008560C0" w:rsidRDefault="008B4960" w:rsidP="008560C0">
            <w:pPr>
              <w:autoSpaceDE w:val="0"/>
              <w:autoSpaceDN w:val="0"/>
              <w:adjustRightInd w:val="0"/>
              <w:jc w:val="center"/>
              <w:rPr>
                <w:rFonts w:ascii="Times New Roman" w:hAnsi="Times New Roman" w:cs="Times New Roman"/>
                <w:b/>
                <w:sz w:val="24"/>
                <w:szCs w:val="24"/>
              </w:rPr>
            </w:pPr>
          </w:p>
        </w:tc>
      </w:tr>
      <w:tr w:rsidR="008B4960" w:rsidRPr="008560C0" w:rsidTr="00845B97">
        <w:tc>
          <w:tcPr>
            <w:tcW w:w="6062" w:type="dxa"/>
          </w:tcPr>
          <w:p w:rsidR="008B4960" w:rsidRPr="008560C0" w:rsidRDefault="008B4960" w:rsidP="00845B97">
            <w:pPr>
              <w:autoSpaceDE w:val="0"/>
              <w:autoSpaceDN w:val="0"/>
              <w:adjustRightInd w:val="0"/>
              <w:jc w:val="both"/>
              <w:rPr>
                <w:rFonts w:ascii="Times New Roman" w:hAnsi="Times New Roman" w:cs="Times New Roman"/>
                <w:b/>
                <w:sz w:val="24"/>
                <w:szCs w:val="24"/>
              </w:rPr>
            </w:pPr>
            <w:r w:rsidRPr="008560C0">
              <w:rPr>
                <w:rFonts w:ascii="Times New Roman" w:hAnsi="Times New Roman" w:cs="Times New Roman"/>
                <w:sz w:val="24"/>
                <w:szCs w:val="24"/>
              </w:rPr>
              <w:t>Складские затраты на хранение материалов</w:t>
            </w:r>
          </w:p>
        </w:tc>
        <w:tc>
          <w:tcPr>
            <w:tcW w:w="3509" w:type="dxa"/>
            <w:gridSpan w:val="2"/>
            <w:vMerge/>
          </w:tcPr>
          <w:p w:rsidR="008B4960" w:rsidRPr="008560C0" w:rsidRDefault="008B4960" w:rsidP="008560C0">
            <w:pPr>
              <w:autoSpaceDE w:val="0"/>
              <w:autoSpaceDN w:val="0"/>
              <w:adjustRightInd w:val="0"/>
              <w:jc w:val="center"/>
              <w:rPr>
                <w:rFonts w:ascii="Times New Roman" w:hAnsi="Times New Roman" w:cs="Times New Roman"/>
                <w:b/>
                <w:sz w:val="24"/>
                <w:szCs w:val="24"/>
              </w:rPr>
            </w:pPr>
          </w:p>
        </w:tc>
      </w:tr>
      <w:tr w:rsidR="008B4960" w:rsidRPr="008560C0" w:rsidTr="00845B97">
        <w:tc>
          <w:tcPr>
            <w:tcW w:w="6062" w:type="dxa"/>
          </w:tcPr>
          <w:p w:rsidR="008B4960" w:rsidRPr="008560C0" w:rsidRDefault="008B4960" w:rsidP="00845B97">
            <w:pPr>
              <w:autoSpaceDE w:val="0"/>
              <w:autoSpaceDN w:val="0"/>
              <w:adjustRightInd w:val="0"/>
              <w:jc w:val="both"/>
              <w:rPr>
                <w:rFonts w:ascii="Times New Roman" w:hAnsi="Times New Roman" w:cs="Times New Roman"/>
                <w:b/>
                <w:sz w:val="24"/>
                <w:szCs w:val="24"/>
              </w:rPr>
            </w:pPr>
            <w:r w:rsidRPr="008560C0">
              <w:rPr>
                <w:rFonts w:ascii="Times New Roman" w:hAnsi="Times New Roman" w:cs="Times New Roman"/>
                <w:sz w:val="24"/>
                <w:szCs w:val="24"/>
              </w:rPr>
              <w:t>Стоимость качества поставщика</w:t>
            </w:r>
          </w:p>
        </w:tc>
        <w:tc>
          <w:tcPr>
            <w:tcW w:w="3509" w:type="dxa"/>
            <w:gridSpan w:val="2"/>
            <w:vMerge/>
          </w:tcPr>
          <w:p w:rsidR="008B4960" w:rsidRPr="008560C0" w:rsidRDefault="008B4960" w:rsidP="008560C0">
            <w:pPr>
              <w:autoSpaceDE w:val="0"/>
              <w:autoSpaceDN w:val="0"/>
              <w:adjustRightInd w:val="0"/>
              <w:jc w:val="center"/>
              <w:rPr>
                <w:rFonts w:ascii="Times New Roman" w:hAnsi="Times New Roman" w:cs="Times New Roman"/>
                <w:b/>
                <w:sz w:val="24"/>
                <w:szCs w:val="24"/>
              </w:rPr>
            </w:pPr>
          </w:p>
        </w:tc>
      </w:tr>
      <w:tr w:rsidR="008B4960" w:rsidRPr="008560C0" w:rsidTr="00845B97">
        <w:tc>
          <w:tcPr>
            <w:tcW w:w="6062" w:type="dxa"/>
          </w:tcPr>
          <w:p w:rsidR="008B4960" w:rsidRPr="008560C0" w:rsidRDefault="008B4960" w:rsidP="008560C0">
            <w:pPr>
              <w:autoSpaceDE w:val="0"/>
              <w:autoSpaceDN w:val="0"/>
              <w:adjustRightInd w:val="0"/>
              <w:jc w:val="both"/>
              <w:rPr>
                <w:rFonts w:ascii="Times New Roman" w:hAnsi="Times New Roman" w:cs="Times New Roman"/>
                <w:b/>
                <w:sz w:val="24"/>
                <w:szCs w:val="24"/>
              </w:rPr>
            </w:pPr>
            <w:r w:rsidRPr="008560C0">
              <w:rPr>
                <w:rFonts w:ascii="Times New Roman" w:hAnsi="Times New Roman" w:cs="Times New Roman"/>
                <w:sz w:val="24"/>
                <w:szCs w:val="24"/>
              </w:rPr>
              <w:t>Стоимость разработки компонентов и приспособлений</w:t>
            </w:r>
          </w:p>
        </w:tc>
        <w:tc>
          <w:tcPr>
            <w:tcW w:w="3509" w:type="dxa"/>
            <w:gridSpan w:val="2"/>
            <w:vMerge/>
          </w:tcPr>
          <w:p w:rsidR="008B4960" w:rsidRPr="008560C0" w:rsidRDefault="008B4960" w:rsidP="008560C0">
            <w:pPr>
              <w:autoSpaceDE w:val="0"/>
              <w:autoSpaceDN w:val="0"/>
              <w:adjustRightInd w:val="0"/>
              <w:jc w:val="center"/>
              <w:rPr>
                <w:rFonts w:ascii="Times New Roman" w:hAnsi="Times New Roman" w:cs="Times New Roman"/>
                <w:b/>
                <w:sz w:val="24"/>
                <w:szCs w:val="24"/>
              </w:rPr>
            </w:pPr>
          </w:p>
        </w:tc>
      </w:tr>
      <w:tr w:rsidR="008B4960" w:rsidRPr="008560C0" w:rsidTr="00845B97">
        <w:tc>
          <w:tcPr>
            <w:tcW w:w="6062" w:type="dxa"/>
          </w:tcPr>
          <w:p w:rsidR="008B4960" w:rsidRPr="008560C0" w:rsidRDefault="008B4960" w:rsidP="00845B97">
            <w:pPr>
              <w:autoSpaceDE w:val="0"/>
              <w:autoSpaceDN w:val="0"/>
              <w:adjustRightInd w:val="0"/>
              <w:jc w:val="both"/>
              <w:rPr>
                <w:rFonts w:ascii="Times New Roman" w:hAnsi="Times New Roman" w:cs="Times New Roman"/>
                <w:b/>
                <w:sz w:val="24"/>
                <w:szCs w:val="24"/>
              </w:rPr>
            </w:pPr>
            <w:r w:rsidRPr="008560C0">
              <w:rPr>
                <w:rFonts w:ascii="Times New Roman" w:hAnsi="Times New Roman" w:cs="Times New Roman"/>
                <w:sz w:val="24"/>
                <w:szCs w:val="24"/>
              </w:rPr>
              <w:t>Внутренняя стоимость транспортирования</w:t>
            </w:r>
          </w:p>
        </w:tc>
        <w:tc>
          <w:tcPr>
            <w:tcW w:w="3509" w:type="dxa"/>
            <w:gridSpan w:val="2"/>
            <w:vMerge/>
          </w:tcPr>
          <w:p w:rsidR="008B4960" w:rsidRPr="008560C0" w:rsidRDefault="008B4960" w:rsidP="008560C0">
            <w:pPr>
              <w:autoSpaceDE w:val="0"/>
              <w:autoSpaceDN w:val="0"/>
              <w:adjustRightInd w:val="0"/>
              <w:jc w:val="center"/>
              <w:rPr>
                <w:rFonts w:ascii="Times New Roman" w:hAnsi="Times New Roman" w:cs="Times New Roman"/>
                <w:b/>
                <w:sz w:val="24"/>
                <w:szCs w:val="24"/>
              </w:rPr>
            </w:pPr>
          </w:p>
        </w:tc>
      </w:tr>
      <w:tr w:rsidR="008B4960" w:rsidRPr="008560C0" w:rsidTr="00845B97">
        <w:tc>
          <w:tcPr>
            <w:tcW w:w="6062" w:type="dxa"/>
          </w:tcPr>
          <w:p w:rsidR="008B4960" w:rsidRPr="008560C0" w:rsidRDefault="008B4960" w:rsidP="00845B97">
            <w:pPr>
              <w:autoSpaceDE w:val="0"/>
              <w:autoSpaceDN w:val="0"/>
              <w:adjustRightInd w:val="0"/>
              <w:jc w:val="both"/>
              <w:rPr>
                <w:rFonts w:ascii="Times New Roman" w:hAnsi="Times New Roman" w:cs="Times New Roman"/>
                <w:b/>
                <w:sz w:val="24"/>
                <w:szCs w:val="24"/>
              </w:rPr>
            </w:pPr>
            <w:r w:rsidRPr="008560C0">
              <w:rPr>
                <w:rFonts w:ascii="Times New Roman" w:hAnsi="Times New Roman" w:cs="Times New Roman"/>
                <w:sz w:val="24"/>
                <w:szCs w:val="24"/>
              </w:rPr>
              <w:t>Стоимость оплаченных счетов</w:t>
            </w:r>
          </w:p>
        </w:tc>
        <w:tc>
          <w:tcPr>
            <w:tcW w:w="3509" w:type="dxa"/>
            <w:gridSpan w:val="2"/>
            <w:vMerge/>
          </w:tcPr>
          <w:p w:rsidR="008B4960" w:rsidRPr="008560C0" w:rsidRDefault="008B4960" w:rsidP="008560C0">
            <w:pPr>
              <w:autoSpaceDE w:val="0"/>
              <w:autoSpaceDN w:val="0"/>
              <w:adjustRightInd w:val="0"/>
              <w:jc w:val="center"/>
              <w:rPr>
                <w:rFonts w:ascii="Times New Roman" w:hAnsi="Times New Roman" w:cs="Times New Roman"/>
                <w:b/>
                <w:sz w:val="24"/>
                <w:szCs w:val="24"/>
              </w:rPr>
            </w:pPr>
          </w:p>
        </w:tc>
      </w:tr>
      <w:tr w:rsidR="008B4960" w:rsidRPr="008560C0" w:rsidTr="00845B97">
        <w:tc>
          <w:tcPr>
            <w:tcW w:w="6062" w:type="dxa"/>
          </w:tcPr>
          <w:p w:rsidR="008B4960" w:rsidRPr="008560C0" w:rsidRDefault="008B4960" w:rsidP="00845B97">
            <w:pPr>
              <w:autoSpaceDE w:val="0"/>
              <w:autoSpaceDN w:val="0"/>
              <w:adjustRightInd w:val="0"/>
              <w:jc w:val="both"/>
              <w:rPr>
                <w:rFonts w:ascii="Times New Roman" w:hAnsi="Times New Roman" w:cs="Times New Roman"/>
                <w:b/>
                <w:sz w:val="24"/>
                <w:szCs w:val="24"/>
              </w:rPr>
            </w:pPr>
            <w:r w:rsidRPr="008560C0">
              <w:rPr>
                <w:rFonts w:ascii="Times New Roman" w:hAnsi="Times New Roman" w:cs="Times New Roman"/>
                <w:sz w:val="24"/>
                <w:szCs w:val="24"/>
              </w:rPr>
              <w:t>Затраты финансовой службы и службы планирования</w:t>
            </w:r>
          </w:p>
        </w:tc>
        <w:tc>
          <w:tcPr>
            <w:tcW w:w="1843" w:type="dxa"/>
          </w:tcPr>
          <w:p w:rsidR="008B4960" w:rsidRPr="008560C0" w:rsidRDefault="008B4960" w:rsidP="008560C0">
            <w:pPr>
              <w:autoSpaceDE w:val="0"/>
              <w:autoSpaceDN w:val="0"/>
              <w:adjustRightInd w:val="0"/>
              <w:jc w:val="center"/>
              <w:rPr>
                <w:rFonts w:ascii="Times New Roman" w:hAnsi="Times New Roman" w:cs="Times New Roman"/>
                <w:b/>
                <w:sz w:val="24"/>
                <w:szCs w:val="24"/>
              </w:rPr>
            </w:pPr>
            <w:r w:rsidRPr="008560C0">
              <w:rPr>
                <w:rFonts w:ascii="Times New Roman" w:hAnsi="Times New Roman" w:cs="Times New Roman"/>
                <w:sz w:val="24"/>
                <w:szCs w:val="24"/>
              </w:rPr>
              <w:t>с</w:t>
            </w:r>
          </w:p>
        </w:tc>
        <w:tc>
          <w:tcPr>
            <w:tcW w:w="1666" w:type="dxa"/>
          </w:tcPr>
          <w:p w:rsidR="008B4960" w:rsidRPr="008560C0" w:rsidRDefault="008B4960" w:rsidP="008560C0">
            <w:pPr>
              <w:autoSpaceDE w:val="0"/>
              <w:autoSpaceDN w:val="0"/>
              <w:adjustRightInd w:val="0"/>
              <w:jc w:val="center"/>
              <w:rPr>
                <w:rFonts w:ascii="Times New Roman" w:hAnsi="Times New Roman" w:cs="Times New Roman"/>
                <w:b/>
                <w:sz w:val="24"/>
                <w:szCs w:val="24"/>
              </w:rPr>
            </w:pPr>
            <w:r w:rsidRPr="008560C0">
              <w:rPr>
                <w:rFonts w:ascii="Times New Roman" w:hAnsi="Times New Roman" w:cs="Times New Roman"/>
                <w:sz w:val="24"/>
                <w:szCs w:val="24"/>
              </w:rPr>
              <w:t>–5</w:t>
            </w:r>
          </w:p>
        </w:tc>
      </w:tr>
      <w:tr w:rsidR="008B4960" w:rsidRPr="008560C0" w:rsidTr="00845B97">
        <w:tc>
          <w:tcPr>
            <w:tcW w:w="6062" w:type="dxa"/>
          </w:tcPr>
          <w:p w:rsidR="008B4960" w:rsidRPr="008560C0" w:rsidRDefault="008B4960" w:rsidP="00845B97">
            <w:pPr>
              <w:autoSpaceDE w:val="0"/>
              <w:autoSpaceDN w:val="0"/>
              <w:adjustRightInd w:val="0"/>
              <w:jc w:val="both"/>
              <w:rPr>
                <w:rFonts w:ascii="Times New Roman" w:hAnsi="Times New Roman" w:cs="Times New Roman"/>
                <w:b/>
                <w:sz w:val="24"/>
                <w:szCs w:val="24"/>
              </w:rPr>
            </w:pPr>
            <w:r w:rsidRPr="008560C0">
              <w:rPr>
                <w:rFonts w:ascii="Times New Roman" w:hAnsi="Times New Roman" w:cs="Times New Roman"/>
                <w:sz w:val="24"/>
                <w:szCs w:val="24"/>
              </w:rPr>
              <w:t>Стоимость планирования спроса</w:t>
            </w:r>
          </w:p>
        </w:tc>
        <w:tc>
          <w:tcPr>
            <w:tcW w:w="3509" w:type="dxa"/>
            <w:gridSpan w:val="2"/>
            <w:vMerge w:val="restart"/>
          </w:tcPr>
          <w:p w:rsidR="008B4960" w:rsidRPr="008560C0" w:rsidRDefault="008B4960" w:rsidP="008560C0">
            <w:pPr>
              <w:autoSpaceDE w:val="0"/>
              <w:autoSpaceDN w:val="0"/>
              <w:adjustRightInd w:val="0"/>
              <w:jc w:val="center"/>
              <w:rPr>
                <w:rFonts w:ascii="Times New Roman" w:hAnsi="Times New Roman" w:cs="Times New Roman"/>
                <w:b/>
                <w:sz w:val="24"/>
                <w:szCs w:val="24"/>
              </w:rPr>
            </w:pPr>
          </w:p>
        </w:tc>
      </w:tr>
      <w:tr w:rsidR="008B4960" w:rsidRPr="008560C0" w:rsidTr="00845B97">
        <w:tc>
          <w:tcPr>
            <w:tcW w:w="6062" w:type="dxa"/>
          </w:tcPr>
          <w:p w:rsidR="008B4960" w:rsidRPr="008560C0" w:rsidRDefault="008B4960" w:rsidP="00845B97">
            <w:pPr>
              <w:autoSpaceDE w:val="0"/>
              <w:autoSpaceDN w:val="0"/>
              <w:adjustRightInd w:val="0"/>
              <w:jc w:val="both"/>
              <w:rPr>
                <w:rFonts w:ascii="Times New Roman" w:hAnsi="Times New Roman" w:cs="Times New Roman"/>
                <w:b/>
                <w:sz w:val="24"/>
                <w:szCs w:val="24"/>
              </w:rPr>
            </w:pPr>
            <w:r w:rsidRPr="008560C0">
              <w:rPr>
                <w:rFonts w:ascii="Times New Roman" w:hAnsi="Times New Roman" w:cs="Times New Roman"/>
                <w:sz w:val="24"/>
                <w:szCs w:val="24"/>
              </w:rPr>
              <w:t>Стоимость планирования поставки</w:t>
            </w:r>
          </w:p>
        </w:tc>
        <w:tc>
          <w:tcPr>
            <w:tcW w:w="3509" w:type="dxa"/>
            <w:gridSpan w:val="2"/>
            <w:vMerge/>
          </w:tcPr>
          <w:p w:rsidR="008B4960" w:rsidRPr="008560C0" w:rsidRDefault="008B4960" w:rsidP="008560C0">
            <w:pPr>
              <w:autoSpaceDE w:val="0"/>
              <w:autoSpaceDN w:val="0"/>
              <w:adjustRightInd w:val="0"/>
              <w:jc w:val="center"/>
              <w:rPr>
                <w:rFonts w:ascii="Times New Roman" w:hAnsi="Times New Roman" w:cs="Times New Roman"/>
                <w:b/>
                <w:sz w:val="24"/>
                <w:szCs w:val="24"/>
              </w:rPr>
            </w:pPr>
          </w:p>
        </w:tc>
      </w:tr>
      <w:tr w:rsidR="008B4960" w:rsidRPr="008560C0" w:rsidTr="00845B97">
        <w:tc>
          <w:tcPr>
            <w:tcW w:w="6062" w:type="dxa"/>
          </w:tcPr>
          <w:p w:rsidR="008B4960" w:rsidRPr="008560C0" w:rsidRDefault="008B4960" w:rsidP="008560C0">
            <w:pPr>
              <w:autoSpaceDE w:val="0"/>
              <w:autoSpaceDN w:val="0"/>
              <w:adjustRightInd w:val="0"/>
              <w:jc w:val="both"/>
              <w:rPr>
                <w:rFonts w:ascii="Times New Roman" w:hAnsi="Times New Roman" w:cs="Times New Roman"/>
                <w:sz w:val="24"/>
                <w:szCs w:val="24"/>
              </w:rPr>
            </w:pPr>
            <w:r w:rsidRPr="008560C0">
              <w:rPr>
                <w:rFonts w:ascii="Times New Roman" w:hAnsi="Times New Roman" w:cs="Times New Roman"/>
                <w:sz w:val="24"/>
                <w:szCs w:val="24"/>
              </w:rPr>
              <w:t>Стоимость контроля финансов цепи поставки</w:t>
            </w:r>
          </w:p>
        </w:tc>
        <w:tc>
          <w:tcPr>
            <w:tcW w:w="3509" w:type="dxa"/>
            <w:gridSpan w:val="2"/>
            <w:vMerge/>
          </w:tcPr>
          <w:p w:rsidR="008B4960" w:rsidRPr="008560C0" w:rsidRDefault="008B4960" w:rsidP="008560C0">
            <w:pPr>
              <w:autoSpaceDE w:val="0"/>
              <w:autoSpaceDN w:val="0"/>
              <w:adjustRightInd w:val="0"/>
              <w:jc w:val="center"/>
              <w:rPr>
                <w:rFonts w:ascii="Times New Roman" w:hAnsi="Times New Roman" w:cs="Times New Roman"/>
                <w:b/>
                <w:sz w:val="24"/>
                <w:szCs w:val="24"/>
              </w:rPr>
            </w:pPr>
          </w:p>
        </w:tc>
      </w:tr>
      <w:tr w:rsidR="008B4960" w:rsidRPr="008560C0" w:rsidTr="00845B97">
        <w:tc>
          <w:tcPr>
            <w:tcW w:w="6062" w:type="dxa"/>
          </w:tcPr>
          <w:p w:rsidR="008B4960" w:rsidRPr="008560C0" w:rsidRDefault="008B4960" w:rsidP="00845B97">
            <w:pPr>
              <w:autoSpaceDE w:val="0"/>
              <w:autoSpaceDN w:val="0"/>
              <w:adjustRightInd w:val="0"/>
              <w:jc w:val="both"/>
              <w:rPr>
                <w:rFonts w:ascii="Times New Roman" w:hAnsi="Times New Roman" w:cs="Times New Roman"/>
                <w:sz w:val="24"/>
                <w:szCs w:val="24"/>
              </w:rPr>
            </w:pPr>
            <w:r w:rsidRPr="008560C0">
              <w:rPr>
                <w:rFonts w:ascii="Times New Roman" w:hAnsi="Times New Roman" w:cs="Times New Roman"/>
                <w:sz w:val="24"/>
                <w:szCs w:val="24"/>
              </w:rPr>
              <w:t>Стоимость имеющихся запасов</w:t>
            </w:r>
          </w:p>
        </w:tc>
        <w:tc>
          <w:tcPr>
            <w:tcW w:w="1843" w:type="dxa"/>
          </w:tcPr>
          <w:p w:rsidR="008B4960" w:rsidRPr="008560C0" w:rsidRDefault="008B4960" w:rsidP="008560C0">
            <w:pPr>
              <w:autoSpaceDE w:val="0"/>
              <w:autoSpaceDN w:val="0"/>
              <w:adjustRightInd w:val="0"/>
              <w:jc w:val="center"/>
              <w:rPr>
                <w:rFonts w:ascii="Times New Roman" w:hAnsi="Times New Roman" w:cs="Times New Roman"/>
                <w:b/>
                <w:sz w:val="24"/>
                <w:szCs w:val="24"/>
              </w:rPr>
            </w:pPr>
            <w:r w:rsidRPr="008560C0">
              <w:rPr>
                <w:rFonts w:ascii="Times New Roman" w:hAnsi="Times New Roman" w:cs="Times New Roman"/>
                <w:sz w:val="24"/>
                <w:szCs w:val="24"/>
              </w:rPr>
              <w:t>g</w:t>
            </w:r>
          </w:p>
        </w:tc>
        <w:tc>
          <w:tcPr>
            <w:tcW w:w="1666" w:type="dxa"/>
          </w:tcPr>
          <w:p w:rsidR="008B4960" w:rsidRPr="008560C0" w:rsidRDefault="008B4960" w:rsidP="008560C0">
            <w:pPr>
              <w:autoSpaceDE w:val="0"/>
              <w:autoSpaceDN w:val="0"/>
              <w:adjustRightInd w:val="0"/>
              <w:jc w:val="center"/>
              <w:rPr>
                <w:rFonts w:ascii="Times New Roman" w:hAnsi="Times New Roman" w:cs="Times New Roman"/>
                <w:b/>
                <w:sz w:val="24"/>
                <w:szCs w:val="24"/>
              </w:rPr>
            </w:pPr>
            <w:r w:rsidRPr="008560C0">
              <w:rPr>
                <w:rFonts w:ascii="Times New Roman" w:hAnsi="Times New Roman" w:cs="Times New Roman"/>
                <w:sz w:val="24"/>
                <w:szCs w:val="24"/>
              </w:rPr>
              <w:t>–20</w:t>
            </w:r>
          </w:p>
        </w:tc>
      </w:tr>
      <w:tr w:rsidR="008B4960" w:rsidRPr="008560C0" w:rsidTr="00845B97">
        <w:tc>
          <w:tcPr>
            <w:tcW w:w="6062" w:type="dxa"/>
          </w:tcPr>
          <w:p w:rsidR="008B4960" w:rsidRPr="008560C0" w:rsidRDefault="008B4960" w:rsidP="00845B97">
            <w:pPr>
              <w:autoSpaceDE w:val="0"/>
              <w:autoSpaceDN w:val="0"/>
              <w:adjustRightInd w:val="0"/>
              <w:jc w:val="both"/>
              <w:rPr>
                <w:rFonts w:ascii="Times New Roman" w:hAnsi="Times New Roman" w:cs="Times New Roman"/>
                <w:sz w:val="24"/>
                <w:szCs w:val="24"/>
              </w:rPr>
            </w:pPr>
            <w:r w:rsidRPr="008560C0">
              <w:rPr>
                <w:rFonts w:ascii="Times New Roman" w:hAnsi="Times New Roman" w:cs="Times New Roman"/>
                <w:sz w:val="24"/>
                <w:szCs w:val="24"/>
              </w:rPr>
              <w:t>Возможная стоимость продажи</w:t>
            </w:r>
          </w:p>
        </w:tc>
        <w:tc>
          <w:tcPr>
            <w:tcW w:w="3509" w:type="dxa"/>
            <w:gridSpan w:val="2"/>
            <w:vMerge w:val="restart"/>
          </w:tcPr>
          <w:p w:rsidR="008B4960" w:rsidRPr="008560C0" w:rsidRDefault="008B4960" w:rsidP="008560C0">
            <w:pPr>
              <w:autoSpaceDE w:val="0"/>
              <w:autoSpaceDN w:val="0"/>
              <w:adjustRightInd w:val="0"/>
              <w:jc w:val="center"/>
              <w:rPr>
                <w:rFonts w:ascii="Times New Roman" w:hAnsi="Times New Roman" w:cs="Times New Roman"/>
                <w:b/>
                <w:sz w:val="24"/>
                <w:szCs w:val="24"/>
              </w:rPr>
            </w:pPr>
          </w:p>
        </w:tc>
      </w:tr>
      <w:tr w:rsidR="008B4960" w:rsidRPr="008560C0" w:rsidTr="00845B97">
        <w:tc>
          <w:tcPr>
            <w:tcW w:w="6062" w:type="dxa"/>
          </w:tcPr>
          <w:p w:rsidR="008B4960" w:rsidRPr="008560C0" w:rsidRDefault="008B4960" w:rsidP="00845B97">
            <w:pPr>
              <w:autoSpaceDE w:val="0"/>
              <w:autoSpaceDN w:val="0"/>
              <w:adjustRightInd w:val="0"/>
              <w:jc w:val="both"/>
              <w:rPr>
                <w:rFonts w:ascii="Times New Roman" w:hAnsi="Times New Roman" w:cs="Times New Roman"/>
                <w:sz w:val="24"/>
                <w:szCs w:val="24"/>
              </w:rPr>
            </w:pPr>
            <w:r w:rsidRPr="008560C0">
              <w:rPr>
                <w:rFonts w:ascii="Times New Roman" w:hAnsi="Times New Roman" w:cs="Times New Roman"/>
                <w:sz w:val="24"/>
                <w:szCs w:val="24"/>
              </w:rPr>
              <w:t>Стоимость устаревания</w:t>
            </w:r>
          </w:p>
        </w:tc>
        <w:tc>
          <w:tcPr>
            <w:tcW w:w="3509" w:type="dxa"/>
            <w:gridSpan w:val="2"/>
            <w:vMerge/>
          </w:tcPr>
          <w:p w:rsidR="008B4960" w:rsidRPr="008560C0" w:rsidRDefault="008B4960" w:rsidP="008560C0">
            <w:pPr>
              <w:autoSpaceDE w:val="0"/>
              <w:autoSpaceDN w:val="0"/>
              <w:adjustRightInd w:val="0"/>
              <w:jc w:val="center"/>
              <w:rPr>
                <w:rFonts w:ascii="Times New Roman" w:hAnsi="Times New Roman" w:cs="Times New Roman"/>
                <w:b/>
                <w:sz w:val="24"/>
                <w:szCs w:val="24"/>
              </w:rPr>
            </w:pPr>
          </w:p>
        </w:tc>
      </w:tr>
      <w:tr w:rsidR="008B4960" w:rsidRPr="008560C0" w:rsidTr="00845B97">
        <w:tc>
          <w:tcPr>
            <w:tcW w:w="6062" w:type="dxa"/>
          </w:tcPr>
          <w:p w:rsidR="008B4960" w:rsidRPr="008560C0" w:rsidRDefault="008B4960" w:rsidP="00845B97">
            <w:pPr>
              <w:autoSpaceDE w:val="0"/>
              <w:autoSpaceDN w:val="0"/>
              <w:adjustRightInd w:val="0"/>
              <w:jc w:val="both"/>
              <w:rPr>
                <w:rFonts w:ascii="Times New Roman" w:hAnsi="Times New Roman" w:cs="Times New Roman"/>
                <w:sz w:val="24"/>
                <w:szCs w:val="24"/>
              </w:rPr>
            </w:pPr>
            <w:r w:rsidRPr="008560C0">
              <w:rPr>
                <w:rFonts w:ascii="Times New Roman" w:hAnsi="Times New Roman" w:cs="Times New Roman"/>
                <w:sz w:val="24"/>
                <w:szCs w:val="24"/>
              </w:rPr>
              <w:t>Стоимость утруски</w:t>
            </w:r>
          </w:p>
        </w:tc>
        <w:tc>
          <w:tcPr>
            <w:tcW w:w="3509" w:type="dxa"/>
            <w:gridSpan w:val="2"/>
            <w:vMerge/>
          </w:tcPr>
          <w:p w:rsidR="008B4960" w:rsidRPr="008560C0" w:rsidRDefault="008B4960" w:rsidP="008560C0">
            <w:pPr>
              <w:autoSpaceDE w:val="0"/>
              <w:autoSpaceDN w:val="0"/>
              <w:adjustRightInd w:val="0"/>
              <w:jc w:val="center"/>
              <w:rPr>
                <w:rFonts w:ascii="Times New Roman" w:hAnsi="Times New Roman" w:cs="Times New Roman"/>
                <w:b/>
                <w:sz w:val="24"/>
                <w:szCs w:val="24"/>
              </w:rPr>
            </w:pPr>
          </w:p>
        </w:tc>
      </w:tr>
      <w:tr w:rsidR="008B4960" w:rsidRPr="008560C0" w:rsidTr="00845B97">
        <w:tc>
          <w:tcPr>
            <w:tcW w:w="6062" w:type="dxa"/>
          </w:tcPr>
          <w:p w:rsidR="008B4960" w:rsidRPr="008560C0" w:rsidRDefault="008B4960" w:rsidP="00845B97">
            <w:pPr>
              <w:autoSpaceDE w:val="0"/>
              <w:autoSpaceDN w:val="0"/>
              <w:adjustRightInd w:val="0"/>
              <w:jc w:val="both"/>
              <w:rPr>
                <w:rFonts w:ascii="Times New Roman" w:hAnsi="Times New Roman" w:cs="Times New Roman"/>
                <w:sz w:val="24"/>
                <w:szCs w:val="24"/>
              </w:rPr>
            </w:pPr>
            <w:r w:rsidRPr="008560C0">
              <w:rPr>
                <w:rFonts w:ascii="Times New Roman" w:hAnsi="Times New Roman" w:cs="Times New Roman"/>
                <w:sz w:val="24"/>
                <w:szCs w:val="24"/>
              </w:rPr>
              <w:t>Налог и стоимость страхования</w:t>
            </w:r>
          </w:p>
        </w:tc>
        <w:tc>
          <w:tcPr>
            <w:tcW w:w="3509" w:type="dxa"/>
            <w:gridSpan w:val="2"/>
            <w:vMerge/>
          </w:tcPr>
          <w:p w:rsidR="008B4960" w:rsidRPr="008560C0" w:rsidRDefault="008B4960" w:rsidP="008560C0">
            <w:pPr>
              <w:autoSpaceDE w:val="0"/>
              <w:autoSpaceDN w:val="0"/>
              <w:adjustRightInd w:val="0"/>
              <w:jc w:val="center"/>
              <w:rPr>
                <w:rFonts w:ascii="Times New Roman" w:hAnsi="Times New Roman" w:cs="Times New Roman"/>
                <w:b/>
                <w:sz w:val="24"/>
                <w:szCs w:val="24"/>
              </w:rPr>
            </w:pPr>
          </w:p>
        </w:tc>
      </w:tr>
      <w:tr w:rsidR="008B4960" w:rsidRPr="008560C0" w:rsidTr="00845B97">
        <w:tc>
          <w:tcPr>
            <w:tcW w:w="6062" w:type="dxa"/>
          </w:tcPr>
          <w:p w:rsidR="008B4960" w:rsidRPr="008560C0" w:rsidRDefault="008B4960" w:rsidP="00845B97">
            <w:pPr>
              <w:autoSpaceDE w:val="0"/>
              <w:autoSpaceDN w:val="0"/>
              <w:adjustRightInd w:val="0"/>
              <w:jc w:val="both"/>
              <w:rPr>
                <w:rFonts w:ascii="Times New Roman" w:hAnsi="Times New Roman" w:cs="Times New Roman"/>
                <w:sz w:val="24"/>
                <w:szCs w:val="24"/>
              </w:rPr>
            </w:pPr>
            <w:r w:rsidRPr="008560C0">
              <w:rPr>
                <w:rFonts w:ascii="Times New Roman" w:hAnsi="Times New Roman" w:cs="Times New Roman"/>
                <w:sz w:val="24"/>
                <w:szCs w:val="24"/>
              </w:rPr>
              <w:t>Стоимость информационных ресурсов цепи поставок</w:t>
            </w:r>
          </w:p>
        </w:tc>
        <w:tc>
          <w:tcPr>
            <w:tcW w:w="1843" w:type="dxa"/>
          </w:tcPr>
          <w:p w:rsidR="008B4960" w:rsidRPr="008560C0" w:rsidRDefault="008B4960" w:rsidP="008560C0">
            <w:pPr>
              <w:autoSpaceDE w:val="0"/>
              <w:autoSpaceDN w:val="0"/>
              <w:adjustRightInd w:val="0"/>
              <w:jc w:val="center"/>
              <w:rPr>
                <w:rFonts w:ascii="Times New Roman" w:hAnsi="Times New Roman" w:cs="Times New Roman"/>
                <w:b/>
                <w:sz w:val="24"/>
                <w:szCs w:val="24"/>
              </w:rPr>
            </w:pPr>
            <w:r w:rsidRPr="008560C0">
              <w:rPr>
                <w:rFonts w:ascii="Times New Roman" w:hAnsi="Times New Roman" w:cs="Times New Roman"/>
                <w:sz w:val="24"/>
                <w:szCs w:val="24"/>
              </w:rPr>
              <w:t>h</w:t>
            </w:r>
          </w:p>
        </w:tc>
        <w:tc>
          <w:tcPr>
            <w:tcW w:w="1666" w:type="dxa"/>
          </w:tcPr>
          <w:p w:rsidR="008B4960" w:rsidRPr="008560C0" w:rsidRDefault="008B4960" w:rsidP="008560C0">
            <w:pPr>
              <w:autoSpaceDE w:val="0"/>
              <w:autoSpaceDN w:val="0"/>
              <w:adjustRightInd w:val="0"/>
              <w:jc w:val="center"/>
              <w:rPr>
                <w:rFonts w:ascii="Times New Roman" w:hAnsi="Times New Roman" w:cs="Times New Roman"/>
                <w:b/>
                <w:sz w:val="24"/>
                <w:szCs w:val="24"/>
              </w:rPr>
            </w:pPr>
            <w:r w:rsidRPr="008560C0">
              <w:rPr>
                <w:rFonts w:ascii="Times New Roman" w:hAnsi="Times New Roman" w:cs="Times New Roman"/>
                <w:sz w:val="24"/>
                <w:szCs w:val="24"/>
              </w:rPr>
              <w:t>+15</w:t>
            </w:r>
          </w:p>
        </w:tc>
      </w:tr>
      <w:tr w:rsidR="008B4960" w:rsidRPr="008560C0" w:rsidTr="00845B97">
        <w:tc>
          <w:tcPr>
            <w:tcW w:w="6062" w:type="dxa"/>
          </w:tcPr>
          <w:p w:rsidR="008B4960" w:rsidRPr="008560C0" w:rsidRDefault="008B4960" w:rsidP="00845B97">
            <w:pPr>
              <w:autoSpaceDE w:val="0"/>
              <w:autoSpaceDN w:val="0"/>
              <w:adjustRightInd w:val="0"/>
              <w:jc w:val="both"/>
              <w:rPr>
                <w:rFonts w:ascii="Times New Roman" w:hAnsi="Times New Roman" w:cs="Times New Roman"/>
                <w:sz w:val="24"/>
                <w:szCs w:val="24"/>
              </w:rPr>
            </w:pPr>
            <w:r w:rsidRPr="008560C0">
              <w:rPr>
                <w:rFonts w:ascii="Times New Roman" w:hAnsi="Times New Roman" w:cs="Times New Roman"/>
                <w:sz w:val="24"/>
                <w:szCs w:val="24"/>
              </w:rPr>
              <w:t>Стоимость программ цепи поставки</w:t>
            </w:r>
          </w:p>
        </w:tc>
        <w:tc>
          <w:tcPr>
            <w:tcW w:w="3509" w:type="dxa"/>
            <w:gridSpan w:val="2"/>
            <w:vMerge w:val="restart"/>
          </w:tcPr>
          <w:p w:rsidR="008B4960" w:rsidRPr="008560C0" w:rsidRDefault="008B4960" w:rsidP="008560C0">
            <w:pPr>
              <w:autoSpaceDE w:val="0"/>
              <w:autoSpaceDN w:val="0"/>
              <w:adjustRightInd w:val="0"/>
              <w:jc w:val="center"/>
              <w:rPr>
                <w:rFonts w:ascii="Times New Roman" w:hAnsi="Times New Roman" w:cs="Times New Roman"/>
                <w:b/>
                <w:sz w:val="24"/>
                <w:szCs w:val="24"/>
              </w:rPr>
            </w:pPr>
          </w:p>
        </w:tc>
      </w:tr>
      <w:tr w:rsidR="008B4960" w:rsidRPr="008560C0" w:rsidTr="00845B97">
        <w:tc>
          <w:tcPr>
            <w:tcW w:w="6062" w:type="dxa"/>
          </w:tcPr>
          <w:p w:rsidR="008B4960" w:rsidRPr="008560C0" w:rsidRDefault="008B4960" w:rsidP="008560C0">
            <w:pPr>
              <w:autoSpaceDE w:val="0"/>
              <w:autoSpaceDN w:val="0"/>
              <w:adjustRightInd w:val="0"/>
              <w:jc w:val="both"/>
              <w:rPr>
                <w:rFonts w:ascii="Times New Roman" w:hAnsi="Times New Roman" w:cs="Times New Roman"/>
                <w:sz w:val="24"/>
                <w:szCs w:val="24"/>
              </w:rPr>
            </w:pPr>
            <w:r w:rsidRPr="008560C0">
              <w:rPr>
                <w:rFonts w:ascii="Times New Roman" w:hAnsi="Times New Roman" w:cs="Times New Roman"/>
                <w:sz w:val="24"/>
                <w:szCs w:val="24"/>
              </w:rPr>
              <w:t>Эксплуатационная стоимость информационных ресурсов для цепи поставок</w:t>
            </w:r>
          </w:p>
        </w:tc>
        <w:tc>
          <w:tcPr>
            <w:tcW w:w="3509" w:type="dxa"/>
            <w:gridSpan w:val="2"/>
            <w:vMerge/>
          </w:tcPr>
          <w:p w:rsidR="008B4960" w:rsidRPr="008560C0" w:rsidRDefault="008B4960" w:rsidP="008560C0">
            <w:pPr>
              <w:autoSpaceDE w:val="0"/>
              <w:autoSpaceDN w:val="0"/>
              <w:adjustRightInd w:val="0"/>
              <w:jc w:val="center"/>
              <w:rPr>
                <w:rFonts w:ascii="Times New Roman" w:hAnsi="Times New Roman" w:cs="Times New Roman"/>
                <w:b/>
                <w:sz w:val="24"/>
                <w:szCs w:val="24"/>
              </w:rPr>
            </w:pPr>
          </w:p>
        </w:tc>
      </w:tr>
      <w:tr w:rsidR="008B4960" w:rsidRPr="008560C0" w:rsidTr="00845B97">
        <w:tc>
          <w:tcPr>
            <w:tcW w:w="6062" w:type="dxa"/>
          </w:tcPr>
          <w:p w:rsidR="008B4960" w:rsidRPr="008560C0" w:rsidRDefault="008B4960" w:rsidP="00845B97">
            <w:pPr>
              <w:autoSpaceDE w:val="0"/>
              <w:autoSpaceDN w:val="0"/>
              <w:adjustRightInd w:val="0"/>
              <w:jc w:val="both"/>
              <w:rPr>
                <w:rFonts w:ascii="Times New Roman" w:hAnsi="Times New Roman" w:cs="Times New Roman"/>
                <w:sz w:val="24"/>
                <w:szCs w:val="24"/>
              </w:rPr>
            </w:pPr>
            <w:r w:rsidRPr="008560C0">
              <w:rPr>
                <w:rFonts w:ascii="Times New Roman" w:hAnsi="Times New Roman" w:cs="Times New Roman"/>
                <w:sz w:val="24"/>
                <w:szCs w:val="24"/>
              </w:rPr>
              <w:t>Управление всем возвратом — затраты по гарантийному обслуживанию</w:t>
            </w:r>
          </w:p>
        </w:tc>
        <w:tc>
          <w:tcPr>
            <w:tcW w:w="1843" w:type="dxa"/>
          </w:tcPr>
          <w:p w:rsidR="008B4960" w:rsidRPr="008560C0" w:rsidRDefault="008B4960" w:rsidP="008560C0">
            <w:pPr>
              <w:autoSpaceDE w:val="0"/>
              <w:autoSpaceDN w:val="0"/>
              <w:adjustRightInd w:val="0"/>
              <w:jc w:val="center"/>
              <w:rPr>
                <w:rFonts w:ascii="Times New Roman" w:hAnsi="Times New Roman" w:cs="Times New Roman"/>
                <w:b/>
                <w:sz w:val="24"/>
                <w:szCs w:val="24"/>
              </w:rPr>
            </w:pPr>
            <w:r w:rsidRPr="008560C0">
              <w:rPr>
                <w:rFonts w:ascii="Times New Roman" w:hAnsi="Times New Roman" w:cs="Times New Roman"/>
                <w:sz w:val="24"/>
                <w:szCs w:val="24"/>
              </w:rPr>
              <w:t>a + b + c + g</w:t>
            </w:r>
          </w:p>
        </w:tc>
        <w:tc>
          <w:tcPr>
            <w:tcW w:w="1666" w:type="dxa"/>
          </w:tcPr>
          <w:p w:rsidR="008B4960" w:rsidRPr="008560C0" w:rsidRDefault="008B4960" w:rsidP="008560C0">
            <w:pPr>
              <w:autoSpaceDE w:val="0"/>
              <w:autoSpaceDN w:val="0"/>
              <w:adjustRightInd w:val="0"/>
              <w:jc w:val="center"/>
              <w:rPr>
                <w:rFonts w:ascii="Times New Roman" w:hAnsi="Times New Roman" w:cs="Times New Roman"/>
                <w:b/>
                <w:sz w:val="24"/>
                <w:szCs w:val="24"/>
              </w:rPr>
            </w:pPr>
            <w:r w:rsidRPr="008560C0">
              <w:rPr>
                <w:rFonts w:ascii="Times New Roman" w:hAnsi="Times New Roman" w:cs="Times New Roman"/>
                <w:sz w:val="24"/>
                <w:szCs w:val="24"/>
              </w:rPr>
              <w:t>–15</w:t>
            </w:r>
          </w:p>
        </w:tc>
      </w:tr>
      <w:tr w:rsidR="008560C0" w:rsidRPr="008560C0" w:rsidTr="00845B97">
        <w:tc>
          <w:tcPr>
            <w:tcW w:w="6062" w:type="dxa"/>
          </w:tcPr>
          <w:p w:rsidR="008560C0" w:rsidRPr="008560C0" w:rsidRDefault="008560C0" w:rsidP="008560C0">
            <w:pPr>
              <w:autoSpaceDE w:val="0"/>
              <w:autoSpaceDN w:val="0"/>
              <w:adjustRightInd w:val="0"/>
              <w:jc w:val="both"/>
              <w:rPr>
                <w:rFonts w:ascii="Times New Roman" w:hAnsi="Times New Roman" w:cs="Times New Roman"/>
                <w:sz w:val="24"/>
                <w:szCs w:val="24"/>
              </w:rPr>
            </w:pPr>
            <w:r w:rsidRPr="008560C0">
              <w:rPr>
                <w:rFonts w:ascii="Times New Roman" w:hAnsi="Times New Roman" w:cs="Times New Roman"/>
                <w:sz w:val="24"/>
                <w:szCs w:val="24"/>
              </w:rPr>
              <w:t>Затраты на обработку разрешения возвращений</w:t>
            </w:r>
          </w:p>
        </w:tc>
        <w:tc>
          <w:tcPr>
            <w:tcW w:w="1843" w:type="dxa"/>
          </w:tcPr>
          <w:p w:rsidR="008560C0" w:rsidRPr="008560C0" w:rsidRDefault="008560C0" w:rsidP="008560C0">
            <w:pPr>
              <w:autoSpaceDE w:val="0"/>
              <w:autoSpaceDN w:val="0"/>
              <w:adjustRightInd w:val="0"/>
              <w:jc w:val="center"/>
              <w:rPr>
                <w:rFonts w:ascii="Times New Roman" w:hAnsi="Times New Roman" w:cs="Times New Roman"/>
                <w:b/>
                <w:sz w:val="24"/>
                <w:szCs w:val="24"/>
              </w:rPr>
            </w:pPr>
            <w:r w:rsidRPr="008560C0">
              <w:rPr>
                <w:rFonts w:ascii="Times New Roman" w:hAnsi="Times New Roman" w:cs="Times New Roman"/>
                <w:sz w:val="24"/>
                <w:szCs w:val="24"/>
              </w:rPr>
              <w:t>a</w:t>
            </w:r>
          </w:p>
        </w:tc>
        <w:tc>
          <w:tcPr>
            <w:tcW w:w="1666" w:type="dxa"/>
            <w:vMerge w:val="restart"/>
          </w:tcPr>
          <w:p w:rsidR="008560C0" w:rsidRPr="008560C0" w:rsidRDefault="008560C0" w:rsidP="00845B97">
            <w:pPr>
              <w:autoSpaceDE w:val="0"/>
              <w:autoSpaceDN w:val="0"/>
              <w:adjustRightInd w:val="0"/>
              <w:jc w:val="both"/>
              <w:rPr>
                <w:rFonts w:ascii="Times New Roman" w:hAnsi="Times New Roman" w:cs="Times New Roman"/>
                <w:b/>
                <w:sz w:val="24"/>
                <w:szCs w:val="24"/>
              </w:rPr>
            </w:pPr>
          </w:p>
        </w:tc>
      </w:tr>
      <w:tr w:rsidR="008560C0" w:rsidRPr="008560C0" w:rsidTr="00845B97">
        <w:tc>
          <w:tcPr>
            <w:tcW w:w="6062" w:type="dxa"/>
          </w:tcPr>
          <w:p w:rsidR="008560C0" w:rsidRPr="008560C0" w:rsidRDefault="008560C0" w:rsidP="00845B97">
            <w:pPr>
              <w:autoSpaceDE w:val="0"/>
              <w:autoSpaceDN w:val="0"/>
              <w:adjustRightInd w:val="0"/>
              <w:jc w:val="both"/>
              <w:rPr>
                <w:rFonts w:ascii="Times New Roman" w:hAnsi="Times New Roman" w:cs="Times New Roman"/>
                <w:sz w:val="24"/>
                <w:szCs w:val="24"/>
              </w:rPr>
            </w:pPr>
            <w:r w:rsidRPr="008560C0">
              <w:rPr>
                <w:rFonts w:ascii="Times New Roman" w:hAnsi="Times New Roman" w:cs="Times New Roman"/>
                <w:sz w:val="24"/>
                <w:szCs w:val="24"/>
              </w:rPr>
              <w:t>Стоимость возвращенного на склад изделия</w:t>
            </w:r>
          </w:p>
        </w:tc>
        <w:tc>
          <w:tcPr>
            <w:tcW w:w="1843" w:type="dxa"/>
          </w:tcPr>
          <w:p w:rsidR="008560C0" w:rsidRPr="008560C0" w:rsidRDefault="008560C0" w:rsidP="008560C0">
            <w:pPr>
              <w:autoSpaceDE w:val="0"/>
              <w:autoSpaceDN w:val="0"/>
              <w:adjustRightInd w:val="0"/>
              <w:jc w:val="center"/>
              <w:rPr>
                <w:rFonts w:ascii="Times New Roman" w:hAnsi="Times New Roman" w:cs="Times New Roman"/>
                <w:b/>
                <w:sz w:val="24"/>
                <w:szCs w:val="24"/>
              </w:rPr>
            </w:pPr>
            <w:r w:rsidRPr="008560C0">
              <w:rPr>
                <w:rFonts w:ascii="Times New Roman" w:hAnsi="Times New Roman" w:cs="Times New Roman"/>
                <w:sz w:val="24"/>
                <w:szCs w:val="24"/>
              </w:rPr>
              <w:t>b</w:t>
            </w:r>
          </w:p>
        </w:tc>
        <w:tc>
          <w:tcPr>
            <w:tcW w:w="1666" w:type="dxa"/>
            <w:vMerge/>
          </w:tcPr>
          <w:p w:rsidR="008560C0" w:rsidRPr="008560C0" w:rsidRDefault="008560C0" w:rsidP="00845B97">
            <w:pPr>
              <w:autoSpaceDE w:val="0"/>
              <w:autoSpaceDN w:val="0"/>
              <w:adjustRightInd w:val="0"/>
              <w:jc w:val="both"/>
              <w:rPr>
                <w:rFonts w:ascii="Times New Roman" w:hAnsi="Times New Roman" w:cs="Times New Roman"/>
                <w:b/>
                <w:sz w:val="24"/>
                <w:szCs w:val="24"/>
              </w:rPr>
            </w:pPr>
          </w:p>
        </w:tc>
      </w:tr>
      <w:tr w:rsidR="008560C0" w:rsidRPr="008560C0" w:rsidTr="00845B97">
        <w:tc>
          <w:tcPr>
            <w:tcW w:w="6062" w:type="dxa"/>
          </w:tcPr>
          <w:p w:rsidR="008560C0" w:rsidRPr="008560C0" w:rsidRDefault="008560C0" w:rsidP="00845B97">
            <w:pPr>
              <w:autoSpaceDE w:val="0"/>
              <w:autoSpaceDN w:val="0"/>
              <w:adjustRightInd w:val="0"/>
              <w:jc w:val="both"/>
              <w:rPr>
                <w:rFonts w:ascii="Times New Roman" w:hAnsi="Times New Roman" w:cs="Times New Roman"/>
                <w:sz w:val="24"/>
                <w:szCs w:val="24"/>
              </w:rPr>
            </w:pPr>
            <w:r w:rsidRPr="008560C0">
              <w:rPr>
                <w:rFonts w:ascii="Times New Roman" w:hAnsi="Times New Roman" w:cs="Times New Roman"/>
                <w:sz w:val="24"/>
                <w:szCs w:val="24"/>
              </w:rPr>
              <w:t>Затраты на транспортировку возвращенного изделия</w:t>
            </w:r>
          </w:p>
        </w:tc>
        <w:tc>
          <w:tcPr>
            <w:tcW w:w="1843" w:type="dxa"/>
          </w:tcPr>
          <w:p w:rsidR="008560C0" w:rsidRPr="008560C0" w:rsidRDefault="008560C0" w:rsidP="008560C0">
            <w:pPr>
              <w:autoSpaceDE w:val="0"/>
              <w:autoSpaceDN w:val="0"/>
              <w:adjustRightInd w:val="0"/>
              <w:jc w:val="center"/>
              <w:rPr>
                <w:rFonts w:ascii="Times New Roman" w:hAnsi="Times New Roman" w:cs="Times New Roman"/>
                <w:b/>
                <w:sz w:val="24"/>
                <w:szCs w:val="24"/>
              </w:rPr>
            </w:pPr>
            <w:r w:rsidRPr="008560C0">
              <w:rPr>
                <w:rFonts w:ascii="Times New Roman" w:hAnsi="Times New Roman" w:cs="Times New Roman"/>
                <w:sz w:val="24"/>
                <w:szCs w:val="24"/>
              </w:rPr>
              <w:t>c</w:t>
            </w:r>
          </w:p>
        </w:tc>
        <w:tc>
          <w:tcPr>
            <w:tcW w:w="1666" w:type="dxa"/>
            <w:vMerge/>
          </w:tcPr>
          <w:p w:rsidR="008560C0" w:rsidRPr="008560C0" w:rsidRDefault="008560C0" w:rsidP="00845B97">
            <w:pPr>
              <w:autoSpaceDE w:val="0"/>
              <w:autoSpaceDN w:val="0"/>
              <w:adjustRightInd w:val="0"/>
              <w:jc w:val="both"/>
              <w:rPr>
                <w:rFonts w:ascii="Times New Roman" w:hAnsi="Times New Roman" w:cs="Times New Roman"/>
                <w:b/>
                <w:sz w:val="24"/>
                <w:szCs w:val="24"/>
              </w:rPr>
            </w:pPr>
          </w:p>
        </w:tc>
      </w:tr>
      <w:tr w:rsidR="008560C0" w:rsidRPr="008560C0" w:rsidTr="00845B97">
        <w:tc>
          <w:tcPr>
            <w:tcW w:w="6062" w:type="dxa"/>
          </w:tcPr>
          <w:p w:rsidR="008560C0" w:rsidRPr="008560C0" w:rsidRDefault="008560C0" w:rsidP="00845B97">
            <w:pPr>
              <w:autoSpaceDE w:val="0"/>
              <w:autoSpaceDN w:val="0"/>
              <w:adjustRightInd w:val="0"/>
              <w:jc w:val="both"/>
              <w:rPr>
                <w:rFonts w:ascii="Times New Roman" w:hAnsi="Times New Roman" w:cs="Times New Roman"/>
                <w:sz w:val="24"/>
                <w:szCs w:val="24"/>
              </w:rPr>
            </w:pPr>
            <w:r w:rsidRPr="008560C0">
              <w:rPr>
                <w:rFonts w:ascii="Times New Roman" w:hAnsi="Times New Roman" w:cs="Times New Roman"/>
                <w:sz w:val="24"/>
                <w:szCs w:val="24"/>
              </w:rPr>
              <w:t>Гарантийные затраты</w:t>
            </w:r>
          </w:p>
        </w:tc>
        <w:tc>
          <w:tcPr>
            <w:tcW w:w="1843" w:type="dxa"/>
          </w:tcPr>
          <w:p w:rsidR="008560C0" w:rsidRPr="008560C0" w:rsidRDefault="008560C0" w:rsidP="008560C0">
            <w:pPr>
              <w:autoSpaceDE w:val="0"/>
              <w:autoSpaceDN w:val="0"/>
              <w:adjustRightInd w:val="0"/>
              <w:jc w:val="center"/>
              <w:rPr>
                <w:rFonts w:ascii="Times New Roman" w:hAnsi="Times New Roman" w:cs="Times New Roman"/>
                <w:b/>
                <w:sz w:val="24"/>
                <w:szCs w:val="24"/>
              </w:rPr>
            </w:pPr>
            <w:r w:rsidRPr="008560C0">
              <w:rPr>
                <w:rFonts w:ascii="Times New Roman" w:hAnsi="Times New Roman" w:cs="Times New Roman"/>
                <w:sz w:val="24"/>
                <w:szCs w:val="24"/>
              </w:rPr>
              <w:t>g</w:t>
            </w:r>
          </w:p>
        </w:tc>
        <w:tc>
          <w:tcPr>
            <w:tcW w:w="1666" w:type="dxa"/>
            <w:vMerge/>
          </w:tcPr>
          <w:p w:rsidR="008560C0" w:rsidRPr="008560C0" w:rsidRDefault="008560C0" w:rsidP="00845B97">
            <w:pPr>
              <w:autoSpaceDE w:val="0"/>
              <w:autoSpaceDN w:val="0"/>
              <w:adjustRightInd w:val="0"/>
              <w:jc w:val="both"/>
              <w:rPr>
                <w:rFonts w:ascii="Times New Roman" w:hAnsi="Times New Roman" w:cs="Times New Roman"/>
                <w:b/>
                <w:sz w:val="24"/>
                <w:szCs w:val="24"/>
              </w:rPr>
            </w:pPr>
          </w:p>
        </w:tc>
      </w:tr>
      <w:tr w:rsidR="008560C0" w:rsidRPr="008560C0" w:rsidTr="00845B97">
        <w:tc>
          <w:tcPr>
            <w:tcW w:w="6062" w:type="dxa"/>
          </w:tcPr>
          <w:p w:rsidR="008560C0" w:rsidRPr="008560C0" w:rsidRDefault="008560C0" w:rsidP="00845B97">
            <w:pPr>
              <w:autoSpaceDE w:val="0"/>
              <w:autoSpaceDN w:val="0"/>
              <w:adjustRightInd w:val="0"/>
              <w:jc w:val="both"/>
              <w:rPr>
                <w:rFonts w:ascii="Times New Roman" w:hAnsi="Times New Roman" w:cs="Times New Roman"/>
                <w:sz w:val="24"/>
                <w:szCs w:val="24"/>
              </w:rPr>
            </w:pPr>
            <w:r w:rsidRPr="008560C0">
              <w:rPr>
                <w:rFonts w:ascii="Times New Roman" w:hAnsi="Times New Roman" w:cs="Times New Roman"/>
                <w:sz w:val="24"/>
                <w:szCs w:val="24"/>
              </w:rPr>
              <w:t>Время цикла «деньги — деньги»</w:t>
            </w:r>
          </w:p>
        </w:tc>
        <w:tc>
          <w:tcPr>
            <w:tcW w:w="1843" w:type="dxa"/>
          </w:tcPr>
          <w:p w:rsidR="008560C0" w:rsidRPr="008560C0" w:rsidRDefault="008560C0" w:rsidP="008560C0">
            <w:pPr>
              <w:autoSpaceDE w:val="0"/>
              <w:autoSpaceDN w:val="0"/>
              <w:adjustRightInd w:val="0"/>
              <w:jc w:val="center"/>
              <w:rPr>
                <w:rFonts w:ascii="Times New Roman" w:hAnsi="Times New Roman" w:cs="Times New Roman"/>
                <w:b/>
                <w:sz w:val="24"/>
                <w:szCs w:val="24"/>
              </w:rPr>
            </w:pPr>
            <w:r w:rsidRPr="008560C0">
              <w:rPr>
                <w:rFonts w:ascii="Times New Roman" w:hAnsi="Times New Roman" w:cs="Times New Roman"/>
                <w:sz w:val="24"/>
                <w:szCs w:val="24"/>
              </w:rPr>
              <w:t>a + b – c</w:t>
            </w:r>
          </w:p>
        </w:tc>
        <w:tc>
          <w:tcPr>
            <w:tcW w:w="1666" w:type="dxa"/>
            <w:vMerge/>
          </w:tcPr>
          <w:p w:rsidR="008560C0" w:rsidRPr="008560C0" w:rsidRDefault="008560C0" w:rsidP="00845B97">
            <w:pPr>
              <w:autoSpaceDE w:val="0"/>
              <w:autoSpaceDN w:val="0"/>
              <w:adjustRightInd w:val="0"/>
              <w:jc w:val="both"/>
              <w:rPr>
                <w:rFonts w:ascii="Times New Roman" w:hAnsi="Times New Roman" w:cs="Times New Roman"/>
                <w:b/>
                <w:sz w:val="24"/>
                <w:szCs w:val="24"/>
              </w:rPr>
            </w:pPr>
          </w:p>
        </w:tc>
      </w:tr>
      <w:tr w:rsidR="008560C0" w:rsidRPr="008560C0" w:rsidTr="00845B97">
        <w:tc>
          <w:tcPr>
            <w:tcW w:w="6062" w:type="dxa"/>
          </w:tcPr>
          <w:p w:rsidR="008560C0" w:rsidRPr="008560C0" w:rsidRDefault="008560C0" w:rsidP="00845B97">
            <w:pPr>
              <w:autoSpaceDE w:val="0"/>
              <w:autoSpaceDN w:val="0"/>
              <w:adjustRightInd w:val="0"/>
              <w:jc w:val="both"/>
              <w:rPr>
                <w:rFonts w:ascii="Times New Roman" w:hAnsi="Times New Roman" w:cs="Times New Roman"/>
                <w:sz w:val="24"/>
                <w:szCs w:val="24"/>
              </w:rPr>
            </w:pPr>
            <w:r w:rsidRPr="008560C0">
              <w:rPr>
                <w:rFonts w:ascii="Times New Roman" w:hAnsi="Times New Roman" w:cs="Times New Roman"/>
                <w:sz w:val="24"/>
                <w:szCs w:val="24"/>
              </w:rPr>
              <w:t>Дни максимальных поставок материалов</w:t>
            </w:r>
          </w:p>
        </w:tc>
        <w:tc>
          <w:tcPr>
            <w:tcW w:w="1843" w:type="dxa"/>
          </w:tcPr>
          <w:p w:rsidR="008560C0" w:rsidRPr="008560C0" w:rsidRDefault="008560C0" w:rsidP="008560C0">
            <w:pPr>
              <w:autoSpaceDE w:val="0"/>
              <w:autoSpaceDN w:val="0"/>
              <w:adjustRightInd w:val="0"/>
              <w:jc w:val="center"/>
              <w:rPr>
                <w:rFonts w:ascii="Times New Roman" w:hAnsi="Times New Roman" w:cs="Times New Roman"/>
                <w:b/>
                <w:sz w:val="24"/>
                <w:szCs w:val="24"/>
              </w:rPr>
            </w:pPr>
            <w:r w:rsidRPr="008560C0">
              <w:rPr>
                <w:rFonts w:ascii="Times New Roman" w:hAnsi="Times New Roman" w:cs="Times New Roman"/>
                <w:sz w:val="24"/>
                <w:szCs w:val="24"/>
              </w:rPr>
              <w:t>a</w:t>
            </w:r>
          </w:p>
        </w:tc>
        <w:tc>
          <w:tcPr>
            <w:tcW w:w="1666" w:type="dxa"/>
            <w:vMerge/>
          </w:tcPr>
          <w:p w:rsidR="008560C0" w:rsidRPr="008560C0" w:rsidRDefault="008560C0" w:rsidP="00845B97">
            <w:pPr>
              <w:autoSpaceDE w:val="0"/>
              <w:autoSpaceDN w:val="0"/>
              <w:adjustRightInd w:val="0"/>
              <w:jc w:val="both"/>
              <w:rPr>
                <w:rFonts w:ascii="Times New Roman" w:hAnsi="Times New Roman" w:cs="Times New Roman"/>
                <w:b/>
                <w:sz w:val="24"/>
                <w:szCs w:val="24"/>
              </w:rPr>
            </w:pPr>
          </w:p>
        </w:tc>
      </w:tr>
      <w:tr w:rsidR="008560C0" w:rsidRPr="008560C0" w:rsidTr="00845B97">
        <w:tc>
          <w:tcPr>
            <w:tcW w:w="6062" w:type="dxa"/>
          </w:tcPr>
          <w:p w:rsidR="008560C0" w:rsidRPr="008560C0" w:rsidRDefault="008560C0" w:rsidP="00845B97">
            <w:pPr>
              <w:autoSpaceDE w:val="0"/>
              <w:autoSpaceDN w:val="0"/>
              <w:adjustRightInd w:val="0"/>
              <w:jc w:val="both"/>
              <w:rPr>
                <w:rFonts w:ascii="Times New Roman" w:hAnsi="Times New Roman" w:cs="Times New Roman"/>
                <w:sz w:val="24"/>
                <w:szCs w:val="24"/>
              </w:rPr>
            </w:pPr>
            <w:r w:rsidRPr="008560C0">
              <w:rPr>
                <w:rFonts w:ascii="Times New Roman" w:hAnsi="Times New Roman" w:cs="Times New Roman"/>
                <w:sz w:val="24"/>
                <w:szCs w:val="24"/>
              </w:rPr>
              <w:t>Дни выдающихся продаж</w:t>
            </w:r>
          </w:p>
        </w:tc>
        <w:tc>
          <w:tcPr>
            <w:tcW w:w="1843" w:type="dxa"/>
          </w:tcPr>
          <w:p w:rsidR="008560C0" w:rsidRPr="008560C0" w:rsidRDefault="008560C0" w:rsidP="008560C0">
            <w:pPr>
              <w:autoSpaceDE w:val="0"/>
              <w:autoSpaceDN w:val="0"/>
              <w:adjustRightInd w:val="0"/>
              <w:jc w:val="center"/>
              <w:rPr>
                <w:rFonts w:ascii="Times New Roman" w:hAnsi="Times New Roman" w:cs="Times New Roman"/>
                <w:b/>
                <w:sz w:val="24"/>
                <w:szCs w:val="24"/>
              </w:rPr>
            </w:pPr>
            <w:r w:rsidRPr="008560C0">
              <w:rPr>
                <w:rFonts w:ascii="Times New Roman" w:hAnsi="Times New Roman" w:cs="Times New Roman"/>
                <w:sz w:val="24"/>
                <w:szCs w:val="24"/>
              </w:rPr>
              <w:t>b</w:t>
            </w:r>
          </w:p>
        </w:tc>
        <w:tc>
          <w:tcPr>
            <w:tcW w:w="1666" w:type="dxa"/>
            <w:vMerge/>
          </w:tcPr>
          <w:p w:rsidR="008560C0" w:rsidRPr="008560C0" w:rsidRDefault="008560C0" w:rsidP="00845B97">
            <w:pPr>
              <w:autoSpaceDE w:val="0"/>
              <w:autoSpaceDN w:val="0"/>
              <w:adjustRightInd w:val="0"/>
              <w:jc w:val="both"/>
              <w:rPr>
                <w:rFonts w:ascii="Times New Roman" w:hAnsi="Times New Roman" w:cs="Times New Roman"/>
                <w:b/>
                <w:sz w:val="24"/>
                <w:szCs w:val="24"/>
              </w:rPr>
            </w:pPr>
          </w:p>
        </w:tc>
      </w:tr>
      <w:tr w:rsidR="008560C0" w:rsidRPr="008560C0" w:rsidTr="00845B97">
        <w:tc>
          <w:tcPr>
            <w:tcW w:w="6062" w:type="dxa"/>
          </w:tcPr>
          <w:p w:rsidR="008560C0" w:rsidRPr="008560C0" w:rsidRDefault="008560C0" w:rsidP="00845B97">
            <w:pPr>
              <w:autoSpaceDE w:val="0"/>
              <w:autoSpaceDN w:val="0"/>
              <w:adjustRightInd w:val="0"/>
              <w:jc w:val="both"/>
              <w:rPr>
                <w:rFonts w:ascii="Times New Roman" w:hAnsi="Times New Roman" w:cs="Times New Roman"/>
                <w:sz w:val="24"/>
                <w:szCs w:val="24"/>
              </w:rPr>
            </w:pPr>
            <w:r w:rsidRPr="008560C0">
              <w:rPr>
                <w:rFonts w:ascii="Times New Roman" w:hAnsi="Times New Roman" w:cs="Times New Roman"/>
                <w:sz w:val="24"/>
                <w:szCs w:val="24"/>
              </w:rPr>
              <w:t>Дни выдающихся выплат</w:t>
            </w:r>
          </w:p>
        </w:tc>
        <w:tc>
          <w:tcPr>
            <w:tcW w:w="1843" w:type="dxa"/>
          </w:tcPr>
          <w:p w:rsidR="008560C0" w:rsidRPr="008560C0" w:rsidRDefault="008560C0" w:rsidP="008560C0">
            <w:pPr>
              <w:autoSpaceDE w:val="0"/>
              <w:autoSpaceDN w:val="0"/>
              <w:adjustRightInd w:val="0"/>
              <w:jc w:val="center"/>
              <w:rPr>
                <w:rFonts w:ascii="Times New Roman" w:hAnsi="Times New Roman" w:cs="Times New Roman"/>
                <w:b/>
                <w:sz w:val="24"/>
                <w:szCs w:val="24"/>
              </w:rPr>
            </w:pPr>
            <w:r w:rsidRPr="008560C0">
              <w:rPr>
                <w:rFonts w:ascii="Times New Roman" w:hAnsi="Times New Roman" w:cs="Times New Roman"/>
                <w:sz w:val="24"/>
                <w:szCs w:val="24"/>
              </w:rPr>
              <w:t>c</w:t>
            </w:r>
          </w:p>
        </w:tc>
        <w:tc>
          <w:tcPr>
            <w:tcW w:w="1666" w:type="dxa"/>
            <w:vMerge/>
          </w:tcPr>
          <w:p w:rsidR="008560C0" w:rsidRPr="008560C0" w:rsidRDefault="008560C0" w:rsidP="00845B97">
            <w:pPr>
              <w:autoSpaceDE w:val="0"/>
              <w:autoSpaceDN w:val="0"/>
              <w:adjustRightInd w:val="0"/>
              <w:jc w:val="both"/>
              <w:rPr>
                <w:rFonts w:ascii="Times New Roman" w:hAnsi="Times New Roman" w:cs="Times New Roman"/>
                <w:b/>
                <w:sz w:val="24"/>
                <w:szCs w:val="24"/>
              </w:rPr>
            </w:pPr>
          </w:p>
        </w:tc>
      </w:tr>
    </w:tbl>
    <w:p w:rsidR="009D6E49" w:rsidRDefault="009D6E49" w:rsidP="00E157CA">
      <w:pPr>
        <w:autoSpaceDE w:val="0"/>
        <w:autoSpaceDN w:val="0"/>
        <w:adjustRightInd w:val="0"/>
        <w:spacing w:after="0" w:line="240" w:lineRule="auto"/>
        <w:ind w:firstLine="567"/>
        <w:jc w:val="both"/>
        <w:rPr>
          <w:rFonts w:ascii="Times New Roman" w:hAnsi="Times New Roman" w:cs="Times New Roman"/>
          <w:sz w:val="28"/>
          <w:szCs w:val="28"/>
        </w:rPr>
      </w:pPr>
    </w:p>
    <w:p w:rsidR="009D6E49" w:rsidRDefault="009D6E49" w:rsidP="009D6E49">
      <w:pPr>
        <w:autoSpaceDE w:val="0"/>
        <w:autoSpaceDN w:val="0"/>
        <w:adjustRightInd w:val="0"/>
        <w:spacing w:after="0" w:line="240" w:lineRule="auto"/>
        <w:ind w:firstLine="567"/>
        <w:jc w:val="both"/>
        <w:rPr>
          <w:rFonts w:ascii="Times New Roman" w:hAnsi="Times New Roman" w:cs="Times New Roman"/>
          <w:sz w:val="28"/>
          <w:szCs w:val="28"/>
        </w:rPr>
      </w:pPr>
      <w:r w:rsidRPr="008B4960">
        <w:rPr>
          <w:rFonts w:ascii="Times New Roman" w:hAnsi="Times New Roman" w:cs="Times New Roman"/>
          <w:sz w:val="28"/>
          <w:szCs w:val="28"/>
        </w:rPr>
        <w:lastRenderedPageBreak/>
        <w:t xml:space="preserve">• улучшение показателя «быстродействие цепи поставки»; </w:t>
      </w:r>
    </w:p>
    <w:p w:rsidR="009D6E49" w:rsidRDefault="009D6E49" w:rsidP="009D6E49">
      <w:pPr>
        <w:autoSpaceDE w:val="0"/>
        <w:autoSpaceDN w:val="0"/>
        <w:adjustRightInd w:val="0"/>
        <w:spacing w:after="0" w:line="240" w:lineRule="auto"/>
        <w:ind w:firstLine="567"/>
        <w:jc w:val="both"/>
        <w:rPr>
          <w:rFonts w:ascii="Times New Roman" w:hAnsi="Times New Roman" w:cs="Times New Roman"/>
          <w:sz w:val="28"/>
          <w:szCs w:val="28"/>
        </w:rPr>
      </w:pPr>
      <w:r w:rsidRPr="008B4960">
        <w:rPr>
          <w:rFonts w:ascii="Times New Roman" w:hAnsi="Times New Roman" w:cs="Times New Roman"/>
          <w:sz w:val="28"/>
          <w:szCs w:val="28"/>
        </w:rPr>
        <w:t xml:space="preserve">• оптимизация логистических затрат; </w:t>
      </w:r>
    </w:p>
    <w:p w:rsidR="009D6E49" w:rsidRDefault="009D6E49" w:rsidP="009D6E49">
      <w:pPr>
        <w:autoSpaceDE w:val="0"/>
        <w:autoSpaceDN w:val="0"/>
        <w:adjustRightInd w:val="0"/>
        <w:spacing w:after="0" w:line="240" w:lineRule="auto"/>
        <w:ind w:firstLine="567"/>
        <w:jc w:val="both"/>
        <w:rPr>
          <w:rFonts w:ascii="Times New Roman" w:hAnsi="Times New Roman" w:cs="Times New Roman"/>
          <w:sz w:val="28"/>
          <w:szCs w:val="28"/>
        </w:rPr>
      </w:pPr>
      <w:r w:rsidRPr="008B4960">
        <w:rPr>
          <w:rFonts w:ascii="Times New Roman" w:hAnsi="Times New Roman" w:cs="Times New Roman"/>
          <w:sz w:val="28"/>
          <w:szCs w:val="28"/>
        </w:rPr>
        <w:t xml:space="preserve">• уменьшение затрат по гарантийному обслуживанию; </w:t>
      </w:r>
    </w:p>
    <w:p w:rsidR="009D6E49" w:rsidRDefault="009D6E49" w:rsidP="009D6E49">
      <w:pPr>
        <w:autoSpaceDE w:val="0"/>
        <w:autoSpaceDN w:val="0"/>
        <w:adjustRightInd w:val="0"/>
        <w:spacing w:after="0" w:line="240" w:lineRule="auto"/>
        <w:ind w:firstLine="567"/>
        <w:jc w:val="both"/>
        <w:rPr>
          <w:rFonts w:ascii="Times New Roman" w:hAnsi="Times New Roman" w:cs="Times New Roman"/>
          <w:sz w:val="28"/>
          <w:szCs w:val="28"/>
        </w:rPr>
      </w:pPr>
      <w:r w:rsidRPr="008B4960">
        <w:rPr>
          <w:rFonts w:ascii="Times New Roman" w:hAnsi="Times New Roman" w:cs="Times New Roman"/>
          <w:sz w:val="28"/>
          <w:szCs w:val="28"/>
        </w:rPr>
        <w:t xml:space="preserve">• уменьшение длительности цикла «деньги — деньги». </w:t>
      </w:r>
    </w:p>
    <w:p w:rsidR="00E157CA" w:rsidRDefault="00E157CA" w:rsidP="00E157CA">
      <w:pPr>
        <w:autoSpaceDE w:val="0"/>
        <w:autoSpaceDN w:val="0"/>
        <w:adjustRightInd w:val="0"/>
        <w:spacing w:after="0" w:line="240" w:lineRule="auto"/>
        <w:ind w:firstLine="567"/>
        <w:jc w:val="both"/>
        <w:rPr>
          <w:rFonts w:ascii="Times New Roman" w:hAnsi="Times New Roman" w:cs="Times New Roman"/>
          <w:sz w:val="28"/>
          <w:szCs w:val="28"/>
        </w:rPr>
      </w:pPr>
      <w:r w:rsidRPr="00E157CA">
        <w:rPr>
          <w:rFonts w:ascii="Times New Roman" w:hAnsi="Times New Roman" w:cs="Times New Roman"/>
          <w:sz w:val="28"/>
          <w:szCs w:val="28"/>
        </w:rPr>
        <w:t xml:space="preserve">Ниже рассматривается, каким образом разработанная методика позволяет добиваться таких результатов на теоретическом уровне. </w:t>
      </w:r>
    </w:p>
    <w:p w:rsidR="00E157CA" w:rsidRDefault="00E157CA" w:rsidP="00E157CA">
      <w:pPr>
        <w:autoSpaceDE w:val="0"/>
        <w:autoSpaceDN w:val="0"/>
        <w:adjustRightInd w:val="0"/>
        <w:spacing w:after="0" w:line="240" w:lineRule="auto"/>
        <w:ind w:firstLine="567"/>
        <w:jc w:val="both"/>
        <w:rPr>
          <w:rFonts w:ascii="Times New Roman" w:hAnsi="Times New Roman" w:cs="Times New Roman"/>
          <w:sz w:val="28"/>
          <w:szCs w:val="28"/>
        </w:rPr>
      </w:pPr>
      <w:r w:rsidRPr="00E157CA">
        <w:rPr>
          <w:rFonts w:ascii="Times New Roman" w:hAnsi="Times New Roman" w:cs="Times New Roman"/>
          <w:sz w:val="28"/>
          <w:szCs w:val="28"/>
        </w:rPr>
        <w:t xml:space="preserve">Сокращение длительности производственного цикла происходит благодаря комплексному применению современных технологий бизнес-моделирования, «бережливого производства», метода «кайдзен» и т.п. </w:t>
      </w:r>
    </w:p>
    <w:p w:rsidR="00E157CA" w:rsidRDefault="00E157CA" w:rsidP="00E157CA">
      <w:pPr>
        <w:autoSpaceDE w:val="0"/>
        <w:autoSpaceDN w:val="0"/>
        <w:adjustRightInd w:val="0"/>
        <w:spacing w:after="0" w:line="240" w:lineRule="auto"/>
        <w:ind w:firstLine="567"/>
        <w:jc w:val="both"/>
        <w:rPr>
          <w:rFonts w:ascii="Times New Roman" w:hAnsi="Times New Roman" w:cs="Times New Roman"/>
          <w:sz w:val="28"/>
          <w:szCs w:val="28"/>
        </w:rPr>
      </w:pPr>
      <w:r w:rsidRPr="00E157CA">
        <w:rPr>
          <w:rFonts w:ascii="Times New Roman" w:hAnsi="Times New Roman" w:cs="Times New Roman"/>
          <w:sz w:val="28"/>
          <w:szCs w:val="28"/>
        </w:rPr>
        <w:t xml:space="preserve">Моделирование бизнес-процессов выявляет «слабые звенья» в производстве и позволяет создать такой образ модели, который будет оптимальным по типу производства и сократит время прохождения заказа в производстве. </w:t>
      </w:r>
    </w:p>
    <w:p w:rsidR="00E157CA" w:rsidRDefault="00E157CA" w:rsidP="00E157CA">
      <w:pPr>
        <w:autoSpaceDE w:val="0"/>
        <w:autoSpaceDN w:val="0"/>
        <w:adjustRightInd w:val="0"/>
        <w:spacing w:after="0" w:line="240" w:lineRule="auto"/>
        <w:ind w:firstLine="567"/>
        <w:jc w:val="both"/>
        <w:rPr>
          <w:rFonts w:ascii="Times New Roman" w:hAnsi="Times New Roman" w:cs="Times New Roman"/>
          <w:sz w:val="28"/>
          <w:szCs w:val="28"/>
        </w:rPr>
      </w:pPr>
      <w:r w:rsidRPr="00E157CA">
        <w:rPr>
          <w:rFonts w:ascii="Times New Roman" w:hAnsi="Times New Roman" w:cs="Times New Roman"/>
          <w:sz w:val="28"/>
          <w:szCs w:val="28"/>
        </w:rPr>
        <w:t xml:space="preserve">Методология «бережливого производства» привносит иное понимание менеджмента и управления качеством, в том числе логистических решений, позволяет нормировать технологический процесс, сокращать время операций и объемы межоперационных партий до минимума. Методология «кайдзен» изменяет роль менеджера, управленца, возводя на «Олимп» лидера, ключевую фигуру улучшений в компании. Люди — не только важный механизм в организационной структуре предприятия, но и еще банк знаний, опыта, умений и возможностей обучаться и обучать остальных. Поэтому методология «кайдзен» позволяет не только находить улучшения в производстве, но и удачно их внедрять благодаря внимательному отношению к персоналу организации. </w:t>
      </w:r>
    </w:p>
    <w:p w:rsidR="00E157CA" w:rsidRDefault="00E157CA" w:rsidP="00E157CA">
      <w:pPr>
        <w:autoSpaceDE w:val="0"/>
        <w:autoSpaceDN w:val="0"/>
        <w:adjustRightInd w:val="0"/>
        <w:spacing w:after="0" w:line="240" w:lineRule="auto"/>
        <w:ind w:firstLine="567"/>
        <w:jc w:val="both"/>
        <w:rPr>
          <w:rFonts w:ascii="Times New Roman" w:hAnsi="Times New Roman" w:cs="Times New Roman"/>
          <w:sz w:val="28"/>
          <w:szCs w:val="28"/>
        </w:rPr>
      </w:pPr>
      <w:r w:rsidRPr="00E157CA">
        <w:rPr>
          <w:rFonts w:ascii="Times New Roman" w:hAnsi="Times New Roman" w:cs="Times New Roman"/>
          <w:sz w:val="28"/>
          <w:szCs w:val="28"/>
        </w:rPr>
        <w:t>Также благоприятным образом на сокращении длительности производственного цикла сказывается использование аутсорсинга непрофильных видов деятельности. Сокращение показателя D</w:t>
      </w:r>
      <w:r w:rsidRPr="00E157CA">
        <w:rPr>
          <w:rFonts w:ascii="Times New Roman" w:hAnsi="Times New Roman" w:cs="Times New Roman"/>
          <w:sz w:val="28"/>
          <w:szCs w:val="28"/>
        </w:rPr>
        <w:noBreakHyphen/>
        <w:t>T</w:t>
      </w:r>
      <w:r w:rsidRPr="00E157CA">
        <w:rPr>
          <w:rFonts w:ascii="Times New Roman" w:hAnsi="Times New Roman" w:cs="Times New Roman"/>
          <w:sz w:val="28"/>
          <w:szCs w:val="28"/>
        </w:rPr>
        <w:noBreakHyphen/>
        <w:t xml:space="preserve">D (время выполнения поставки) происходит благодаря внедрению электронного обмена данными и автоматизации процессов приема и отпуска, погрузки-разгрузки, складирования и переработки грузов наряду с применением оптимальных схем доставки продукции и услуг 3 PL логистических провайдеров. </w:t>
      </w:r>
    </w:p>
    <w:p w:rsidR="00E157CA" w:rsidRDefault="00E157CA" w:rsidP="00E157CA">
      <w:pPr>
        <w:autoSpaceDE w:val="0"/>
        <w:autoSpaceDN w:val="0"/>
        <w:adjustRightInd w:val="0"/>
        <w:spacing w:after="0" w:line="240" w:lineRule="auto"/>
        <w:ind w:firstLine="567"/>
        <w:jc w:val="both"/>
        <w:rPr>
          <w:rFonts w:ascii="Times New Roman" w:hAnsi="Times New Roman" w:cs="Times New Roman"/>
          <w:sz w:val="28"/>
          <w:szCs w:val="28"/>
        </w:rPr>
      </w:pPr>
      <w:r w:rsidRPr="00E157CA">
        <w:rPr>
          <w:rFonts w:ascii="Times New Roman" w:hAnsi="Times New Roman" w:cs="Times New Roman"/>
          <w:sz w:val="28"/>
          <w:szCs w:val="28"/>
        </w:rPr>
        <w:t xml:space="preserve">Улучшение быстродействия цепи поставки происходит под влиянием оптимизационных процедур на всех партнерах ЛЦ (в том числе и внедрения системы требований). Синергетический эффект повышения интегрального показателя быстродействия цепи поставок получается путем внедрения процедур электронных закупок, синхронного планирования производства, оптимизационных схем дистрибуции продукции. </w:t>
      </w:r>
    </w:p>
    <w:p w:rsidR="00E157CA" w:rsidRDefault="00E157CA" w:rsidP="00E157CA">
      <w:pPr>
        <w:autoSpaceDE w:val="0"/>
        <w:autoSpaceDN w:val="0"/>
        <w:adjustRightInd w:val="0"/>
        <w:spacing w:after="0" w:line="240" w:lineRule="auto"/>
        <w:ind w:firstLine="567"/>
        <w:jc w:val="both"/>
        <w:rPr>
          <w:rFonts w:ascii="Times New Roman" w:hAnsi="Times New Roman" w:cs="Times New Roman"/>
          <w:sz w:val="28"/>
          <w:szCs w:val="28"/>
        </w:rPr>
      </w:pPr>
      <w:r w:rsidRPr="00E157CA">
        <w:rPr>
          <w:rFonts w:ascii="Times New Roman" w:hAnsi="Times New Roman" w:cs="Times New Roman"/>
          <w:sz w:val="28"/>
          <w:szCs w:val="28"/>
        </w:rPr>
        <w:t xml:space="preserve">На основе электронных запросов и ответов формируется портальная технология обмена информацией и управление «складом поставщика». Таким способом достигается быстрое планирование, быстрая закупка, быстрое производство, быстрая отгрузка. За счет этих процессов происходит существенное сокращение уровня запасов на всех предприятиях и постепенный переход на вытягивающую систему управления предприятием. </w:t>
      </w:r>
    </w:p>
    <w:p w:rsidR="00E157CA" w:rsidRDefault="00E157CA" w:rsidP="00E157CA">
      <w:pPr>
        <w:autoSpaceDE w:val="0"/>
        <w:autoSpaceDN w:val="0"/>
        <w:adjustRightInd w:val="0"/>
        <w:spacing w:after="0" w:line="240" w:lineRule="auto"/>
        <w:ind w:firstLine="567"/>
        <w:jc w:val="both"/>
        <w:rPr>
          <w:rFonts w:ascii="Times New Roman" w:hAnsi="Times New Roman" w:cs="Times New Roman"/>
          <w:sz w:val="28"/>
          <w:szCs w:val="28"/>
        </w:rPr>
      </w:pPr>
      <w:r w:rsidRPr="00E157CA">
        <w:rPr>
          <w:rFonts w:ascii="Times New Roman" w:hAnsi="Times New Roman" w:cs="Times New Roman"/>
          <w:sz w:val="28"/>
          <w:szCs w:val="28"/>
        </w:rPr>
        <w:lastRenderedPageBreak/>
        <w:t xml:space="preserve">Оптимизация логистических затрат за счет выполнения организационных требований (т. е. наведения четкого планирования, контроля, анализа и исполнения решений во всех подсистемах ЛС). Сокращение запасов товарно-материальных ценностей и готовой продукции, маршрутизация перевозок, отказ от работы со многими поставщиками в пользу одного, нормирование технологических процессов, разработка оптимальных схем доставки продукции при помощи логистических провайдеров. Эти и другие решения позволяют предприятию и ЛЦ в целом экономить более трети (в некоторых случаях и больше) своих затрат на управление материальным потоком и функционирование ЛС. </w:t>
      </w:r>
    </w:p>
    <w:p w:rsidR="00E157CA" w:rsidRDefault="00E157CA" w:rsidP="00E157CA">
      <w:pPr>
        <w:autoSpaceDE w:val="0"/>
        <w:autoSpaceDN w:val="0"/>
        <w:adjustRightInd w:val="0"/>
        <w:spacing w:after="0" w:line="240" w:lineRule="auto"/>
        <w:ind w:firstLine="567"/>
        <w:jc w:val="both"/>
        <w:rPr>
          <w:rFonts w:ascii="Times New Roman" w:hAnsi="Times New Roman" w:cs="Times New Roman"/>
          <w:sz w:val="28"/>
          <w:szCs w:val="28"/>
        </w:rPr>
      </w:pPr>
      <w:r w:rsidRPr="00E157CA">
        <w:rPr>
          <w:rFonts w:ascii="Times New Roman" w:hAnsi="Times New Roman" w:cs="Times New Roman"/>
          <w:sz w:val="28"/>
          <w:szCs w:val="28"/>
        </w:rPr>
        <w:t>Уменьшение затрат по гарантийному обслуживанию. Благодаря интеграции требований к ЛС с требованиями к системе качества серии ИСО</w:t>
      </w:r>
      <w:r w:rsidRPr="00E157CA">
        <w:rPr>
          <w:rFonts w:ascii="Times New Roman" w:hAnsi="Times New Roman" w:cs="Times New Roman"/>
          <w:sz w:val="28"/>
          <w:szCs w:val="28"/>
        </w:rPr>
        <w:noBreakHyphen/>
        <w:t xml:space="preserve">9000 происходит взаимопроникновение и дополнение качественной составляющей в логистические процессы. Это относится ко всем подсистемам ЛС (закупкам, производству, транспорту, складу, распределению). </w:t>
      </w:r>
    </w:p>
    <w:p w:rsidR="00E157CA" w:rsidRDefault="00E157CA" w:rsidP="00E157CA">
      <w:pPr>
        <w:autoSpaceDE w:val="0"/>
        <w:autoSpaceDN w:val="0"/>
        <w:adjustRightInd w:val="0"/>
        <w:spacing w:after="0" w:line="240" w:lineRule="auto"/>
        <w:ind w:firstLine="567"/>
        <w:jc w:val="both"/>
        <w:rPr>
          <w:rFonts w:ascii="Times New Roman" w:hAnsi="Times New Roman" w:cs="Times New Roman"/>
          <w:sz w:val="28"/>
          <w:szCs w:val="28"/>
        </w:rPr>
      </w:pPr>
      <w:r w:rsidRPr="00E157CA">
        <w:rPr>
          <w:rFonts w:ascii="Times New Roman" w:hAnsi="Times New Roman" w:cs="Times New Roman"/>
          <w:sz w:val="28"/>
          <w:szCs w:val="28"/>
        </w:rPr>
        <w:t xml:space="preserve">За счет требований по улучшению качества поставок от поставщиков, внедрения самоконтроля на производстве и оплаты труда с нормированным заданием вместо сдельной, управления отходами, требований, касающихся внедрения эргономических основ труда и ужесточения условий хранения на складе, и повышения ответственности (страхование грузов) провайдером логистической цепи происходит каскадное улучшение качества процессов и обслуживания потребителей. В результате уровень возврата от контрагентов и в целом перемещения несоответствующей продукции уменьшается на 15%. </w:t>
      </w:r>
    </w:p>
    <w:p w:rsidR="00E157CA" w:rsidRDefault="00E157CA" w:rsidP="00E157CA">
      <w:pPr>
        <w:autoSpaceDE w:val="0"/>
        <w:autoSpaceDN w:val="0"/>
        <w:adjustRightInd w:val="0"/>
        <w:spacing w:after="0" w:line="240" w:lineRule="auto"/>
        <w:ind w:firstLine="567"/>
        <w:jc w:val="both"/>
        <w:rPr>
          <w:rFonts w:ascii="Times New Roman" w:hAnsi="Times New Roman" w:cs="Times New Roman"/>
          <w:sz w:val="28"/>
          <w:szCs w:val="28"/>
        </w:rPr>
      </w:pPr>
      <w:r w:rsidRPr="00E157CA">
        <w:rPr>
          <w:rFonts w:ascii="Times New Roman" w:hAnsi="Times New Roman" w:cs="Times New Roman"/>
          <w:sz w:val="28"/>
          <w:szCs w:val="28"/>
        </w:rPr>
        <w:t xml:space="preserve">Уменьшение длительности цикла «деньги — деньги». Показатель тесно связано с понятием оборачиваемости оборотных средств. Сущность оптимизации этого показателя заключается в максимальном сближении графиков оплаты приобретаемых товарно-материальных ценностей для производства с получением средств за счет реализации продукции. </w:t>
      </w:r>
    </w:p>
    <w:p w:rsidR="00E157CA" w:rsidRDefault="00E157CA" w:rsidP="00E157CA">
      <w:pPr>
        <w:autoSpaceDE w:val="0"/>
        <w:autoSpaceDN w:val="0"/>
        <w:adjustRightInd w:val="0"/>
        <w:spacing w:after="0" w:line="240" w:lineRule="auto"/>
        <w:ind w:firstLine="567"/>
        <w:jc w:val="both"/>
        <w:rPr>
          <w:rFonts w:ascii="Times New Roman" w:hAnsi="Times New Roman" w:cs="Times New Roman"/>
          <w:sz w:val="28"/>
          <w:szCs w:val="28"/>
        </w:rPr>
      </w:pPr>
      <w:r w:rsidRPr="00E157CA">
        <w:rPr>
          <w:rFonts w:ascii="Times New Roman" w:hAnsi="Times New Roman" w:cs="Times New Roman"/>
          <w:sz w:val="28"/>
          <w:szCs w:val="28"/>
        </w:rPr>
        <w:t>Процесс статистического анализа позволяет выявлять необходимые финансовые средства для поддержания минимального времени превращения средств, «замороженных» в</w:t>
      </w:r>
      <w:r>
        <w:rPr>
          <w:rFonts w:ascii="Times New Roman" w:hAnsi="Times New Roman" w:cs="Times New Roman"/>
          <w:sz w:val="28"/>
          <w:szCs w:val="28"/>
        </w:rPr>
        <w:t xml:space="preserve"> </w:t>
      </w:r>
      <w:r w:rsidRPr="00E157CA">
        <w:rPr>
          <w:rFonts w:ascii="Times New Roman" w:hAnsi="Times New Roman" w:cs="Times New Roman"/>
          <w:sz w:val="28"/>
          <w:szCs w:val="28"/>
        </w:rPr>
        <w:t xml:space="preserve">материальных запасах, в средства на счете в банке, с усредненным доходом. Также этому способствует установление партнерства в ЛЦ, когда за счет сокращения длительностей производственного цикла и времени доставки конечному потребителю растет быстрота удовлетворения спроса, а следовательно, меньше запасов и замороженных средств. </w:t>
      </w:r>
    </w:p>
    <w:p w:rsidR="008B4960" w:rsidRDefault="00E157CA" w:rsidP="00E157CA">
      <w:pPr>
        <w:autoSpaceDE w:val="0"/>
        <w:autoSpaceDN w:val="0"/>
        <w:adjustRightInd w:val="0"/>
        <w:spacing w:after="0" w:line="240" w:lineRule="auto"/>
        <w:ind w:firstLine="567"/>
        <w:jc w:val="both"/>
        <w:rPr>
          <w:rFonts w:ascii="Times New Roman" w:hAnsi="Times New Roman" w:cs="Times New Roman"/>
          <w:sz w:val="28"/>
          <w:szCs w:val="28"/>
        </w:rPr>
      </w:pPr>
      <w:r w:rsidRPr="00E157CA">
        <w:rPr>
          <w:rFonts w:ascii="Times New Roman" w:hAnsi="Times New Roman" w:cs="Times New Roman"/>
          <w:sz w:val="28"/>
          <w:szCs w:val="28"/>
        </w:rPr>
        <w:t>9 этап. Осуществление «выхода»/«принятия» партнеров в проект Данная процедура регламентирует выход/принятие новых членов в партнерство. Необходимость процедур «входа» и «выхода» объясняется тем, что в условиях партнерства участникам становятся доступными коммерческие тайны, секреты и технологии, которые недоступны при обычном взаимодействии. Поэтому в рамках понесенного каждым из партнеров ущерба следует определить степень и характер взыскания.</w:t>
      </w:r>
    </w:p>
    <w:p w:rsidR="00C8234C" w:rsidRPr="00C8234C" w:rsidRDefault="00C8234C" w:rsidP="00E157CA">
      <w:pPr>
        <w:autoSpaceDE w:val="0"/>
        <w:autoSpaceDN w:val="0"/>
        <w:adjustRightInd w:val="0"/>
        <w:spacing w:after="0" w:line="240" w:lineRule="auto"/>
        <w:ind w:firstLine="567"/>
        <w:jc w:val="both"/>
        <w:rPr>
          <w:rFonts w:ascii="Times New Roman" w:hAnsi="Times New Roman" w:cs="Times New Roman"/>
          <w:sz w:val="28"/>
          <w:szCs w:val="28"/>
        </w:rPr>
      </w:pPr>
      <w:r w:rsidRPr="00C8234C">
        <w:rPr>
          <w:rFonts w:ascii="Times New Roman" w:hAnsi="Times New Roman" w:cs="Times New Roman"/>
          <w:sz w:val="28"/>
          <w:szCs w:val="28"/>
        </w:rPr>
        <w:lastRenderedPageBreak/>
        <w:t>При необходимости вывода того или иного участника из партнерства инициатором составляется заявление, в котором подробно излагается причина, величина понесенного ущерба и предлагаемые санкции к партнеру. В случае невозможности мирного урегулирования спора заявление передается в Совет ЛЦ, который определяет возможность его передачи в арбитражный суд или удовлетворения искового заявления согласно доле вклада виновного партнера. После признания вины возможно наложение и взыскание штрафных санкций.</w:t>
      </w:r>
    </w:p>
    <w:p w:rsidR="00C8234C" w:rsidRDefault="00C8234C" w:rsidP="00E157CA">
      <w:pPr>
        <w:autoSpaceDE w:val="0"/>
        <w:autoSpaceDN w:val="0"/>
        <w:adjustRightInd w:val="0"/>
        <w:spacing w:after="0" w:line="240" w:lineRule="auto"/>
        <w:ind w:firstLine="567"/>
        <w:jc w:val="both"/>
        <w:rPr>
          <w:rFonts w:ascii="Times New Roman" w:hAnsi="Times New Roman" w:cs="Times New Roman"/>
          <w:sz w:val="28"/>
          <w:szCs w:val="28"/>
        </w:rPr>
      </w:pPr>
    </w:p>
    <w:tbl>
      <w:tblPr>
        <w:tblStyle w:val="a4"/>
        <w:tblW w:w="0" w:type="auto"/>
        <w:tblLook w:val="04A0"/>
      </w:tblPr>
      <w:tblGrid>
        <w:gridCol w:w="2802"/>
        <w:gridCol w:w="1168"/>
        <w:gridCol w:w="2075"/>
        <w:gridCol w:w="1506"/>
        <w:gridCol w:w="1106"/>
        <w:gridCol w:w="914"/>
      </w:tblGrid>
      <w:tr w:rsidR="00C8234C" w:rsidRPr="00C8234C" w:rsidTr="002F370D">
        <w:tc>
          <w:tcPr>
            <w:tcW w:w="2802" w:type="dxa"/>
            <w:vMerge w:val="restart"/>
          </w:tcPr>
          <w:p w:rsidR="00C8234C" w:rsidRPr="00C8234C" w:rsidRDefault="00C8234C" w:rsidP="00E157CA">
            <w:pPr>
              <w:autoSpaceDE w:val="0"/>
              <w:autoSpaceDN w:val="0"/>
              <w:adjustRightInd w:val="0"/>
              <w:jc w:val="both"/>
              <w:rPr>
                <w:rFonts w:ascii="Times New Roman" w:hAnsi="Times New Roman" w:cs="Times New Roman"/>
                <w:b/>
                <w:sz w:val="24"/>
                <w:szCs w:val="24"/>
              </w:rPr>
            </w:pPr>
            <w:r w:rsidRPr="00C8234C">
              <w:rPr>
                <w:rFonts w:ascii="Times New Roman" w:hAnsi="Times New Roman" w:cs="Times New Roman"/>
                <w:sz w:val="24"/>
                <w:szCs w:val="24"/>
              </w:rPr>
              <w:t>Причина выхода из партнерства</w:t>
            </w:r>
          </w:p>
        </w:tc>
        <w:tc>
          <w:tcPr>
            <w:tcW w:w="1168" w:type="dxa"/>
            <w:vMerge w:val="restart"/>
          </w:tcPr>
          <w:p w:rsidR="00C8234C" w:rsidRPr="00C8234C" w:rsidRDefault="00C8234C" w:rsidP="002F370D">
            <w:pPr>
              <w:autoSpaceDE w:val="0"/>
              <w:autoSpaceDN w:val="0"/>
              <w:adjustRightInd w:val="0"/>
              <w:jc w:val="both"/>
              <w:rPr>
                <w:rFonts w:ascii="Times New Roman" w:hAnsi="Times New Roman" w:cs="Times New Roman"/>
                <w:b/>
                <w:sz w:val="24"/>
                <w:szCs w:val="24"/>
              </w:rPr>
            </w:pPr>
            <w:r w:rsidRPr="00C8234C">
              <w:rPr>
                <w:rFonts w:ascii="Times New Roman" w:hAnsi="Times New Roman" w:cs="Times New Roman"/>
                <w:sz w:val="24"/>
                <w:szCs w:val="24"/>
              </w:rPr>
              <w:t>Измере</w:t>
            </w:r>
            <w:r w:rsidR="002F370D">
              <w:rPr>
                <w:rFonts w:ascii="Times New Roman" w:hAnsi="Times New Roman" w:cs="Times New Roman"/>
                <w:sz w:val="24"/>
                <w:szCs w:val="24"/>
              </w:rPr>
              <w:t>-</w:t>
            </w:r>
            <w:r w:rsidRPr="00C8234C">
              <w:rPr>
                <w:rFonts w:ascii="Times New Roman" w:hAnsi="Times New Roman" w:cs="Times New Roman"/>
                <w:sz w:val="24"/>
                <w:szCs w:val="24"/>
              </w:rPr>
              <w:t>ние ущерба</w:t>
            </w:r>
          </w:p>
        </w:tc>
        <w:tc>
          <w:tcPr>
            <w:tcW w:w="4687" w:type="dxa"/>
            <w:gridSpan w:val="3"/>
          </w:tcPr>
          <w:p w:rsidR="00C8234C" w:rsidRPr="00C8234C" w:rsidRDefault="00C8234C" w:rsidP="00E157CA">
            <w:pPr>
              <w:autoSpaceDE w:val="0"/>
              <w:autoSpaceDN w:val="0"/>
              <w:adjustRightInd w:val="0"/>
              <w:jc w:val="both"/>
              <w:rPr>
                <w:rFonts w:ascii="Times New Roman" w:hAnsi="Times New Roman" w:cs="Times New Roman"/>
                <w:b/>
                <w:sz w:val="24"/>
                <w:szCs w:val="24"/>
              </w:rPr>
            </w:pPr>
            <w:r w:rsidRPr="00C8234C">
              <w:rPr>
                <w:rFonts w:ascii="Times New Roman" w:hAnsi="Times New Roman" w:cs="Times New Roman"/>
                <w:sz w:val="24"/>
                <w:szCs w:val="24"/>
              </w:rPr>
              <w:t>Санкции</w:t>
            </w:r>
          </w:p>
        </w:tc>
        <w:tc>
          <w:tcPr>
            <w:tcW w:w="914" w:type="dxa"/>
            <w:vMerge w:val="restart"/>
          </w:tcPr>
          <w:p w:rsidR="00C8234C" w:rsidRPr="00C8234C" w:rsidRDefault="00C8234C" w:rsidP="00E157CA">
            <w:pPr>
              <w:autoSpaceDE w:val="0"/>
              <w:autoSpaceDN w:val="0"/>
              <w:adjustRightInd w:val="0"/>
              <w:jc w:val="both"/>
              <w:rPr>
                <w:rFonts w:ascii="Times New Roman" w:hAnsi="Times New Roman" w:cs="Times New Roman"/>
                <w:b/>
                <w:sz w:val="24"/>
                <w:szCs w:val="24"/>
              </w:rPr>
            </w:pPr>
            <w:r w:rsidRPr="00C8234C">
              <w:rPr>
                <w:rFonts w:ascii="Times New Roman" w:hAnsi="Times New Roman" w:cs="Times New Roman"/>
                <w:sz w:val="24"/>
                <w:szCs w:val="24"/>
              </w:rPr>
              <w:t>При</w:t>
            </w:r>
            <w:r w:rsidRPr="00C8234C">
              <w:rPr>
                <w:rFonts w:ascii="Times New Roman" w:hAnsi="Times New Roman" w:cs="Times New Roman"/>
                <w:sz w:val="24"/>
                <w:szCs w:val="24"/>
              </w:rPr>
              <w:noBreakHyphen/>
              <w:t xml:space="preserve"> меча</w:t>
            </w:r>
            <w:r w:rsidRPr="00C8234C">
              <w:rPr>
                <w:rFonts w:ascii="Times New Roman" w:hAnsi="Times New Roman" w:cs="Times New Roman"/>
                <w:sz w:val="24"/>
                <w:szCs w:val="24"/>
              </w:rPr>
              <w:noBreakHyphen/>
              <w:t xml:space="preserve"> ние</w:t>
            </w:r>
          </w:p>
        </w:tc>
      </w:tr>
      <w:tr w:rsidR="00C8234C" w:rsidRPr="00C8234C" w:rsidTr="002F370D">
        <w:tc>
          <w:tcPr>
            <w:tcW w:w="2802" w:type="dxa"/>
            <w:vMerge/>
          </w:tcPr>
          <w:p w:rsidR="00C8234C" w:rsidRPr="00C8234C" w:rsidRDefault="00C8234C" w:rsidP="00E157CA">
            <w:pPr>
              <w:autoSpaceDE w:val="0"/>
              <w:autoSpaceDN w:val="0"/>
              <w:adjustRightInd w:val="0"/>
              <w:jc w:val="both"/>
              <w:rPr>
                <w:rFonts w:ascii="Times New Roman" w:hAnsi="Times New Roman" w:cs="Times New Roman"/>
                <w:b/>
                <w:sz w:val="24"/>
                <w:szCs w:val="24"/>
              </w:rPr>
            </w:pPr>
          </w:p>
        </w:tc>
        <w:tc>
          <w:tcPr>
            <w:tcW w:w="1168" w:type="dxa"/>
            <w:vMerge/>
          </w:tcPr>
          <w:p w:rsidR="00C8234C" w:rsidRPr="00C8234C" w:rsidRDefault="00C8234C" w:rsidP="00E157CA">
            <w:pPr>
              <w:autoSpaceDE w:val="0"/>
              <w:autoSpaceDN w:val="0"/>
              <w:adjustRightInd w:val="0"/>
              <w:jc w:val="both"/>
              <w:rPr>
                <w:rFonts w:ascii="Times New Roman" w:hAnsi="Times New Roman" w:cs="Times New Roman"/>
                <w:b/>
                <w:sz w:val="24"/>
                <w:szCs w:val="24"/>
              </w:rPr>
            </w:pPr>
          </w:p>
        </w:tc>
        <w:tc>
          <w:tcPr>
            <w:tcW w:w="2075" w:type="dxa"/>
          </w:tcPr>
          <w:p w:rsidR="00C8234C" w:rsidRPr="00C8234C" w:rsidRDefault="00C8234C" w:rsidP="002F370D">
            <w:pPr>
              <w:autoSpaceDE w:val="0"/>
              <w:autoSpaceDN w:val="0"/>
              <w:adjustRightInd w:val="0"/>
              <w:jc w:val="both"/>
              <w:rPr>
                <w:rFonts w:ascii="Times New Roman" w:hAnsi="Times New Roman" w:cs="Times New Roman"/>
                <w:b/>
                <w:sz w:val="24"/>
                <w:szCs w:val="24"/>
              </w:rPr>
            </w:pPr>
            <w:r w:rsidRPr="00C8234C">
              <w:rPr>
                <w:rFonts w:ascii="Times New Roman" w:hAnsi="Times New Roman" w:cs="Times New Roman"/>
                <w:sz w:val="24"/>
                <w:szCs w:val="24"/>
              </w:rPr>
              <w:t>Организационные</w:t>
            </w:r>
          </w:p>
        </w:tc>
        <w:tc>
          <w:tcPr>
            <w:tcW w:w="1506" w:type="dxa"/>
          </w:tcPr>
          <w:p w:rsidR="00C8234C" w:rsidRPr="00C8234C" w:rsidRDefault="00C8234C" w:rsidP="002F370D">
            <w:pPr>
              <w:autoSpaceDE w:val="0"/>
              <w:autoSpaceDN w:val="0"/>
              <w:adjustRightInd w:val="0"/>
              <w:jc w:val="both"/>
              <w:rPr>
                <w:rFonts w:ascii="Times New Roman" w:hAnsi="Times New Roman" w:cs="Times New Roman"/>
                <w:b/>
                <w:sz w:val="24"/>
                <w:szCs w:val="24"/>
              </w:rPr>
            </w:pPr>
            <w:r w:rsidRPr="00C8234C">
              <w:rPr>
                <w:rFonts w:ascii="Times New Roman" w:hAnsi="Times New Roman" w:cs="Times New Roman"/>
                <w:sz w:val="24"/>
                <w:szCs w:val="24"/>
              </w:rPr>
              <w:t>Финансовые</w:t>
            </w:r>
          </w:p>
        </w:tc>
        <w:tc>
          <w:tcPr>
            <w:tcW w:w="1106" w:type="dxa"/>
          </w:tcPr>
          <w:p w:rsidR="00C8234C" w:rsidRPr="00C8234C" w:rsidRDefault="00C8234C" w:rsidP="002F370D">
            <w:pPr>
              <w:autoSpaceDE w:val="0"/>
              <w:autoSpaceDN w:val="0"/>
              <w:adjustRightInd w:val="0"/>
              <w:jc w:val="both"/>
              <w:rPr>
                <w:rFonts w:ascii="Times New Roman" w:hAnsi="Times New Roman" w:cs="Times New Roman"/>
                <w:b/>
                <w:sz w:val="24"/>
                <w:szCs w:val="24"/>
              </w:rPr>
            </w:pPr>
            <w:r w:rsidRPr="00C8234C">
              <w:rPr>
                <w:rFonts w:ascii="Times New Roman" w:hAnsi="Times New Roman" w:cs="Times New Roman"/>
                <w:sz w:val="24"/>
                <w:szCs w:val="24"/>
              </w:rPr>
              <w:t>Прочие</w:t>
            </w:r>
          </w:p>
        </w:tc>
        <w:tc>
          <w:tcPr>
            <w:tcW w:w="914" w:type="dxa"/>
            <w:vMerge/>
          </w:tcPr>
          <w:p w:rsidR="00C8234C" w:rsidRPr="00C8234C" w:rsidRDefault="00C8234C" w:rsidP="00E157CA">
            <w:pPr>
              <w:autoSpaceDE w:val="0"/>
              <w:autoSpaceDN w:val="0"/>
              <w:adjustRightInd w:val="0"/>
              <w:jc w:val="both"/>
              <w:rPr>
                <w:rFonts w:ascii="Times New Roman" w:hAnsi="Times New Roman" w:cs="Times New Roman"/>
                <w:b/>
                <w:sz w:val="24"/>
                <w:szCs w:val="24"/>
              </w:rPr>
            </w:pPr>
          </w:p>
        </w:tc>
      </w:tr>
      <w:tr w:rsidR="00C8234C" w:rsidRPr="00C8234C" w:rsidTr="00845B97">
        <w:tc>
          <w:tcPr>
            <w:tcW w:w="9571" w:type="dxa"/>
            <w:gridSpan w:val="6"/>
          </w:tcPr>
          <w:p w:rsidR="00C8234C" w:rsidRPr="00C8234C" w:rsidRDefault="00C8234C" w:rsidP="00C8234C">
            <w:pPr>
              <w:autoSpaceDE w:val="0"/>
              <w:autoSpaceDN w:val="0"/>
              <w:adjustRightInd w:val="0"/>
              <w:jc w:val="center"/>
              <w:rPr>
                <w:rFonts w:ascii="Times New Roman" w:hAnsi="Times New Roman" w:cs="Times New Roman"/>
                <w:b/>
                <w:sz w:val="24"/>
                <w:szCs w:val="24"/>
              </w:rPr>
            </w:pPr>
            <w:r w:rsidRPr="00C8234C">
              <w:rPr>
                <w:rFonts w:ascii="Times New Roman" w:hAnsi="Times New Roman" w:cs="Times New Roman"/>
                <w:sz w:val="24"/>
                <w:szCs w:val="24"/>
              </w:rPr>
              <w:t>От заявителя</w:t>
            </w:r>
          </w:p>
        </w:tc>
      </w:tr>
      <w:tr w:rsidR="00C8234C" w:rsidRPr="00C8234C" w:rsidTr="002F370D">
        <w:tc>
          <w:tcPr>
            <w:tcW w:w="2802" w:type="dxa"/>
          </w:tcPr>
          <w:p w:rsidR="00C8234C" w:rsidRPr="00C8234C" w:rsidRDefault="00C8234C" w:rsidP="00E157CA">
            <w:pPr>
              <w:autoSpaceDE w:val="0"/>
              <w:autoSpaceDN w:val="0"/>
              <w:adjustRightInd w:val="0"/>
              <w:jc w:val="both"/>
              <w:rPr>
                <w:rFonts w:ascii="Times New Roman" w:hAnsi="Times New Roman" w:cs="Times New Roman"/>
                <w:b/>
                <w:sz w:val="24"/>
                <w:szCs w:val="24"/>
              </w:rPr>
            </w:pPr>
            <w:r w:rsidRPr="00C8234C">
              <w:rPr>
                <w:rFonts w:ascii="Times New Roman" w:hAnsi="Times New Roman" w:cs="Times New Roman"/>
                <w:sz w:val="24"/>
                <w:szCs w:val="24"/>
              </w:rPr>
              <w:t>Финансовые потери</w:t>
            </w:r>
          </w:p>
        </w:tc>
        <w:tc>
          <w:tcPr>
            <w:tcW w:w="1168" w:type="dxa"/>
          </w:tcPr>
          <w:p w:rsidR="00C8234C" w:rsidRPr="00C8234C" w:rsidRDefault="00C8234C" w:rsidP="00E157CA">
            <w:pPr>
              <w:autoSpaceDE w:val="0"/>
              <w:autoSpaceDN w:val="0"/>
              <w:adjustRightInd w:val="0"/>
              <w:jc w:val="both"/>
              <w:rPr>
                <w:rFonts w:ascii="Times New Roman" w:hAnsi="Times New Roman" w:cs="Times New Roman"/>
                <w:b/>
                <w:sz w:val="24"/>
                <w:szCs w:val="24"/>
              </w:rPr>
            </w:pPr>
          </w:p>
        </w:tc>
        <w:tc>
          <w:tcPr>
            <w:tcW w:w="2075" w:type="dxa"/>
          </w:tcPr>
          <w:p w:rsidR="00C8234C" w:rsidRPr="00C8234C" w:rsidRDefault="00C8234C" w:rsidP="00E157CA">
            <w:pPr>
              <w:autoSpaceDE w:val="0"/>
              <w:autoSpaceDN w:val="0"/>
              <w:adjustRightInd w:val="0"/>
              <w:jc w:val="both"/>
              <w:rPr>
                <w:rFonts w:ascii="Times New Roman" w:hAnsi="Times New Roman" w:cs="Times New Roman"/>
                <w:b/>
                <w:sz w:val="24"/>
                <w:szCs w:val="24"/>
              </w:rPr>
            </w:pPr>
          </w:p>
        </w:tc>
        <w:tc>
          <w:tcPr>
            <w:tcW w:w="1506" w:type="dxa"/>
          </w:tcPr>
          <w:p w:rsidR="00C8234C" w:rsidRPr="00C8234C" w:rsidRDefault="00C8234C" w:rsidP="00E157CA">
            <w:pPr>
              <w:autoSpaceDE w:val="0"/>
              <w:autoSpaceDN w:val="0"/>
              <w:adjustRightInd w:val="0"/>
              <w:jc w:val="both"/>
              <w:rPr>
                <w:rFonts w:ascii="Times New Roman" w:hAnsi="Times New Roman" w:cs="Times New Roman"/>
                <w:b/>
                <w:sz w:val="24"/>
                <w:szCs w:val="24"/>
              </w:rPr>
            </w:pPr>
          </w:p>
        </w:tc>
        <w:tc>
          <w:tcPr>
            <w:tcW w:w="1106" w:type="dxa"/>
          </w:tcPr>
          <w:p w:rsidR="00C8234C" w:rsidRPr="00C8234C" w:rsidRDefault="00C8234C" w:rsidP="00E157CA">
            <w:pPr>
              <w:autoSpaceDE w:val="0"/>
              <w:autoSpaceDN w:val="0"/>
              <w:adjustRightInd w:val="0"/>
              <w:jc w:val="both"/>
              <w:rPr>
                <w:rFonts w:ascii="Times New Roman" w:hAnsi="Times New Roman" w:cs="Times New Roman"/>
                <w:b/>
                <w:sz w:val="24"/>
                <w:szCs w:val="24"/>
              </w:rPr>
            </w:pPr>
          </w:p>
        </w:tc>
        <w:tc>
          <w:tcPr>
            <w:tcW w:w="914" w:type="dxa"/>
          </w:tcPr>
          <w:p w:rsidR="00C8234C" w:rsidRPr="00C8234C" w:rsidRDefault="00C8234C" w:rsidP="00E157CA">
            <w:pPr>
              <w:autoSpaceDE w:val="0"/>
              <w:autoSpaceDN w:val="0"/>
              <w:adjustRightInd w:val="0"/>
              <w:jc w:val="both"/>
              <w:rPr>
                <w:rFonts w:ascii="Times New Roman" w:hAnsi="Times New Roman" w:cs="Times New Roman"/>
                <w:b/>
                <w:sz w:val="24"/>
                <w:szCs w:val="24"/>
              </w:rPr>
            </w:pPr>
          </w:p>
        </w:tc>
      </w:tr>
      <w:tr w:rsidR="00C8234C" w:rsidRPr="00C8234C" w:rsidTr="002F370D">
        <w:tc>
          <w:tcPr>
            <w:tcW w:w="2802" w:type="dxa"/>
          </w:tcPr>
          <w:p w:rsidR="00C8234C" w:rsidRPr="00C8234C" w:rsidRDefault="00C8234C" w:rsidP="00E157CA">
            <w:pPr>
              <w:autoSpaceDE w:val="0"/>
              <w:autoSpaceDN w:val="0"/>
              <w:adjustRightInd w:val="0"/>
              <w:jc w:val="both"/>
              <w:rPr>
                <w:rFonts w:ascii="Times New Roman" w:hAnsi="Times New Roman" w:cs="Times New Roman"/>
                <w:b/>
                <w:sz w:val="24"/>
                <w:szCs w:val="24"/>
              </w:rPr>
            </w:pPr>
            <w:r w:rsidRPr="00C8234C">
              <w:rPr>
                <w:rFonts w:ascii="Times New Roman" w:hAnsi="Times New Roman" w:cs="Times New Roman"/>
                <w:sz w:val="24"/>
                <w:szCs w:val="24"/>
              </w:rPr>
              <w:t>Неудовлетворенность партнерством</w:t>
            </w:r>
          </w:p>
        </w:tc>
        <w:tc>
          <w:tcPr>
            <w:tcW w:w="1168" w:type="dxa"/>
          </w:tcPr>
          <w:p w:rsidR="00C8234C" w:rsidRPr="00C8234C" w:rsidRDefault="00C8234C" w:rsidP="00E157CA">
            <w:pPr>
              <w:autoSpaceDE w:val="0"/>
              <w:autoSpaceDN w:val="0"/>
              <w:adjustRightInd w:val="0"/>
              <w:jc w:val="both"/>
              <w:rPr>
                <w:rFonts w:ascii="Times New Roman" w:hAnsi="Times New Roman" w:cs="Times New Roman"/>
                <w:b/>
                <w:sz w:val="24"/>
                <w:szCs w:val="24"/>
              </w:rPr>
            </w:pPr>
          </w:p>
        </w:tc>
        <w:tc>
          <w:tcPr>
            <w:tcW w:w="2075" w:type="dxa"/>
          </w:tcPr>
          <w:p w:rsidR="00C8234C" w:rsidRPr="00C8234C" w:rsidRDefault="00C8234C" w:rsidP="00E157CA">
            <w:pPr>
              <w:autoSpaceDE w:val="0"/>
              <w:autoSpaceDN w:val="0"/>
              <w:adjustRightInd w:val="0"/>
              <w:jc w:val="both"/>
              <w:rPr>
                <w:rFonts w:ascii="Times New Roman" w:hAnsi="Times New Roman" w:cs="Times New Roman"/>
                <w:b/>
                <w:sz w:val="24"/>
                <w:szCs w:val="24"/>
              </w:rPr>
            </w:pPr>
          </w:p>
        </w:tc>
        <w:tc>
          <w:tcPr>
            <w:tcW w:w="1506" w:type="dxa"/>
          </w:tcPr>
          <w:p w:rsidR="00C8234C" w:rsidRPr="00C8234C" w:rsidRDefault="00C8234C" w:rsidP="00E157CA">
            <w:pPr>
              <w:autoSpaceDE w:val="0"/>
              <w:autoSpaceDN w:val="0"/>
              <w:adjustRightInd w:val="0"/>
              <w:jc w:val="both"/>
              <w:rPr>
                <w:rFonts w:ascii="Times New Roman" w:hAnsi="Times New Roman" w:cs="Times New Roman"/>
                <w:b/>
                <w:sz w:val="24"/>
                <w:szCs w:val="24"/>
              </w:rPr>
            </w:pPr>
          </w:p>
        </w:tc>
        <w:tc>
          <w:tcPr>
            <w:tcW w:w="1106" w:type="dxa"/>
          </w:tcPr>
          <w:p w:rsidR="00C8234C" w:rsidRPr="00C8234C" w:rsidRDefault="00C8234C" w:rsidP="00E157CA">
            <w:pPr>
              <w:autoSpaceDE w:val="0"/>
              <w:autoSpaceDN w:val="0"/>
              <w:adjustRightInd w:val="0"/>
              <w:jc w:val="both"/>
              <w:rPr>
                <w:rFonts w:ascii="Times New Roman" w:hAnsi="Times New Roman" w:cs="Times New Roman"/>
                <w:b/>
                <w:sz w:val="24"/>
                <w:szCs w:val="24"/>
              </w:rPr>
            </w:pPr>
          </w:p>
        </w:tc>
        <w:tc>
          <w:tcPr>
            <w:tcW w:w="914" w:type="dxa"/>
          </w:tcPr>
          <w:p w:rsidR="00C8234C" w:rsidRPr="00C8234C" w:rsidRDefault="00C8234C" w:rsidP="00E157CA">
            <w:pPr>
              <w:autoSpaceDE w:val="0"/>
              <w:autoSpaceDN w:val="0"/>
              <w:adjustRightInd w:val="0"/>
              <w:jc w:val="both"/>
              <w:rPr>
                <w:rFonts w:ascii="Times New Roman" w:hAnsi="Times New Roman" w:cs="Times New Roman"/>
                <w:b/>
                <w:sz w:val="24"/>
                <w:szCs w:val="24"/>
              </w:rPr>
            </w:pPr>
          </w:p>
        </w:tc>
      </w:tr>
      <w:tr w:rsidR="00C8234C" w:rsidRPr="00C8234C" w:rsidTr="00845B97">
        <w:tc>
          <w:tcPr>
            <w:tcW w:w="9571" w:type="dxa"/>
            <w:gridSpan w:val="6"/>
          </w:tcPr>
          <w:p w:rsidR="00C8234C" w:rsidRPr="00C8234C" w:rsidRDefault="00C8234C" w:rsidP="00C8234C">
            <w:pPr>
              <w:autoSpaceDE w:val="0"/>
              <w:autoSpaceDN w:val="0"/>
              <w:adjustRightInd w:val="0"/>
              <w:jc w:val="center"/>
              <w:rPr>
                <w:rFonts w:ascii="Times New Roman" w:hAnsi="Times New Roman" w:cs="Times New Roman"/>
                <w:b/>
                <w:sz w:val="24"/>
                <w:szCs w:val="24"/>
              </w:rPr>
            </w:pPr>
            <w:r w:rsidRPr="00C8234C">
              <w:rPr>
                <w:rFonts w:ascii="Times New Roman" w:hAnsi="Times New Roman" w:cs="Times New Roman"/>
                <w:sz w:val="24"/>
                <w:szCs w:val="24"/>
              </w:rPr>
              <w:t>От партнеров</w:t>
            </w:r>
          </w:p>
        </w:tc>
      </w:tr>
      <w:tr w:rsidR="00C8234C" w:rsidRPr="00C8234C" w:rsidTr="002F370D">
        <w:tc>
          <w:tcPr>
            <w:tcW w:w="2802" w:type="dxa"/>
          </w:tcPr>
          <w:p w:rsidR="00C8234C" w:rsidRPr="00C8234C" w:rsidRDefault="00C8234C" w:rsidP="002F370D">
            <w:pPr>
              <w:autoSpaceDE w:val="0"/>
              <w:autoSpaceDN w:val="0"/>
              <w:adjustRightInd w:val="0"/>
              <w:jc w:val="both"/>
              <w:rPr>
                <w:rFonts w:ascii="Times New Roman" w:hAnsi="Times New Roman" w:cs="Times New Roman"/>
                <w:b/>
                <w:sz w:val="24"/>
                <w:szCs w:val="24"/>
              </w:rPr>
            </w:pPr>
            <w:r w:rsidRPr="00C8234C">
              <w:rPr>
                <w:rFonts w:ascii="Times New Roman" w:hAnsi="Times New Roman" w:cs="Times New Roman"/>
                <w:sz w:val="24"/>
                <w:szCs w:val="24"/>
              </w:rPr>
              <w:t>Промышленный шпионаж в пользу конкурентов</w:t>
            </w:r>
          </w:p>
        </w:tc>
        <w:tc>
          <w:tcPr>
            <w:tcW w:w="1168" w:type="dxa"/>
          </w:tcPr>
          <w:p w:rsidR="00C8234C" w:rsidRPr="00C8234C" w:rsidRDefault="00C8234C" w:rsidP="00E157CA">
            <w:pPr>
              <w:autoSpaceDE w:val="0"/>
              <w:autoSpaceDN w:val="0"/>
              <w:adjustRightInd w:val="0"/>
              <w:jc w:val="both"/>
              <w:rPr>
                <w:rFonts w:ascii="Times New Roman" w:hAnsi="Times New Roman" w:cs="Times New Roman"/>
                <w:b/>
                <w:sz w:val="24"/>
                <w:szCs w:val="24"/>
              </w:rPr>
            </w:pPr>
          </w:p>
        </w:tc>
        <w:tc>
          <w:tcPr>
            <w:tcW w:w="2075" w:type="dxa"/>
          </w:tcPr>
          <w:p w:rsidR="00C8234C" w:rsidRPr="00C8234C" w:rsidRDefault="00C8234C" w:rsidP="00E157CA">
            <w:pPr>
              <w:autoSpaceDE w:val="0"/>
              <w:autoSpaceDN w:val="0"/>
              <w:adjustRightInd w:val="0"/>
              <w:jc w:val="both"/>
              <w:rPr>
                <w:rFonts w:ascii="Times New Roman" w:hAnsi="Times New Roman" w:cs="Times New Roman"/>
                <w:b/>
                <w:sz w:val="24"/>
                <w:szCs w:val="24"/>
              </w:rPr>
            </w:pPr>
          </w:p>
        </w:tc>
        <w:tc>
          <w:tcPr>
            <w:tcW w:w="1506" w:type="dxa"/>
          </w:tcPr>
          <w:p w:rsidR="00C8234C" w:rsidRPr="00C8234C" w:rsidRDefault="00C8234C" w:rsidP="00E157CA">
            <w:pPr>
              <w:autoSpaceDE w:val="0"/>
              <w:autoSpaceDN w:val="0"/>
              <w:adjustRightInd w:val="0"/>
              <w:jc w:val="both"/>
              <w:rPr>
                <w:rFonts w:ascii="Times New Roman" w:hAnsi="Times New Roman" w:cs="Times New Roman"/>
                <w:b/>
                <w:sz w:val="24"/>
                <w:szCs w:val="24"/>
              </w:rPr>
            </w:pPr>
          </w:p>
        </w:tc>
        <w:tc>
          <w:tcPr>
            <w:tcW w:w="1106" w:type="dxa"/>
          </w:tcPr>
          <w:p w:rsidR="00C8234C" w:rsidRPr="00C8234C" w:rsidRDefault="00C8234C" w:rsidP="00E157CA">
            <w:pPr>
              <w:autoSpaceDE w:val="0"/>
              <w:autoSpaceDN w:val="0"/>
              <w:adjustRightInd w:val="0"/>
              <w:jc w:val="both"/>
              <w:rPr>
                <w:rFonts w:ascii="Times New Roman" w:hAnsi="Times New Roman" w:cs="Times New Roman"/>
                <w:b/>
                <w:sz w:val="24"/>
                <w:szCs w:val="24"/>
              </w:rPr>
            </w:pPr>
          </w:p>
        </w:tc>
        <w:tc>
          <w:tcPr>
            <w:tcW w:w="914" w:type="dxa"/>
          </w:tcPr>
          <w:p w:rsidR="00C8234C" w:rsidRPr="00C8234C" w:rsidRDefault="00C8234C" w:rsidP="00E157CA">
            <w:pPr>
              <w:autoSpaceDE w:val="0"/>
              <w:autoSpaceDN w:val="0"/>
              <w:adjustRightInd w:val="0"/>
              <w:jc w:val="both"/>
              <w:rPr>
                <w:rFonts w:ascii="Times New Roman" w:hAnsi="Times New Roman" w:cs="Times New Roman"/>
                <w:b/>
                <w:sz w:val="24"/>
                <w:szCs w:val="24"/>
              </w:rPr>
            </w:pPr>
          </w:p>
        </w:tc>
      </w:tr>
      <w:tr w:rsidR="00C8234C" w:rsidRPr="00C8234C" w:rsidTr="002F370D">
        <w:tc>
          <w:tcPr>
            <w:tcW w:w="2802" w:type="dxa"/>
          </w:tcPr>
          <w:p w:rsidR="00C8234C" w:rsidRPr="00C8234C" w:rsidRDefault="00C8234C" w:rsidP="002F370D">
            <w:pPr>
              <w:autoSpaceDE w:val="0"/>
              <w:autoSpaceDN w:val="0"/>
              <w:adjustRightInd w:val="0"/>
              <w:jc w:val="both"/>
              <w:rPr>
                <w:rFonts w:ascii="Times New Roman" w:hAnsi="Times New Roman" w:cs="Times New Roman"/>
                <w:b/>
                <w:sz w:val="24"/>
                <w:szCs w:val="24"/>
              </w:rPr>
            </w:pPr>
            <w:r w:rsidRPr="00C8234C">
              <w:rPr>
                <w:rFonts w:ascii="Times New Roman" w:hAnsi="Times New Roman" w:cs="Times New Roman"/>
                <w:sz w:val="24"/>
                <w:szCs w:val="24"/>
              </w:rPr>
              <w:t>Невыполнение требований к ЛС</w:t>
            </w:r>
          </w:p>
        </w:tc>
        <w:tc>
          <w:tcPr>
            <w:tcW w:w="1168" w:type="dxa"/>
          </w:tcPr>
          <w:p w:rsidR="00C8234C" w:rsidRPr="00C8234C" w:rsidRDefault="00C8234C" w:rsidP="00E157CA">
            <w:pPr>
              <w:autoSpaceDE w:val="0"/>
              <w:autoSpaceDN w:val="0"/>
              <w:adjustRightInd w:val="0"/>
              <w:jc w:val="both"/>
              <w:rPr>
                <w:rFonts w:ascii="Times New Roman" w:hAnsi="Times New Roman" w:cs="Times New Roman"/>
                <w:b/>
                <w:sz w:val="24"/>
                <w:szCs w:val="24"/>
              </w:rPr>
            </w:pPr>
          </w:p>
        </w:tc>
        <w:tc>
          <w:tcPr>
            <w:tcW w:w="2075" w:type="dxa"/>
          </w:tcPr>
          <w:p w:rsidR="00C8234C" w:rsidRPr="00C8234C" w:rsidRDefault="00C8234C" w:rsidP="00E157CA">
            <w:pPr>
              <w:autoSpaceDE w:val="0"/>
              <w:autoSpaceDN w:val="0"/>
              <w:adjustRightInd w:val="0"/>
              <w:jc w:val="both"/>
              <w:rPr>
                <w:rFonts w:ascii="Times New Roman" w:hAnsi="Times New Roman" w:cs="Times New Roman"/>
                <w:b/>
                <w:sz w:val="24"/>
                <w:szCs w:val="24"/>
              </w:rPr>
            </w:pPr>
          </w:p>
        </w:tc>
        <w:tc>
          <w:tcPr>
            <w:tcW w:w="1506" w:type="dxa"/>
          </w:tcPr>
          <w:p w:rsidR="00C8234C" w:rsidRPr="00C8234C" w:rsidRDefault="00C8234C" w:rsidP="00E157CA">
            <w:pPr>
              <w:autoSpaceDE w:val="0"/>
              <w:autoSpaceDN w:val="0"/>
              <w:adjustRightInd w:val="0"/>
              <w:jc w:val="both"/>
              <w:rPr>
                <w:rFonts w:ascii="Times New Roman" w:hAnsi="Times New Roman" w:cs="Times New Roman"/>
                <w:b/>
                <w:sz w:val="24"/>
                <w:szCs w:val="24"/>
              </w:rPr>
            </w:pPr>
          </w:p>
        </w:tc>
        <w:tc>
          <w:tcPr>
            <w:tcW w:w="1106" w:type="dxa"/>
          </w:tcPr>
          <w:p w:rsidR="00C8234C" w:rsidRPr="00C8234C" w:rsidRDefault="00C8234C" w:rsidP="00E157CA">
            <w:pPr>
              <w:autoSpaceDE w:val="0"/>
              <w:autoSpaceDN w:val="0"/>
              <w:adjustRightInd w:val="0"/>
              <w:jc w:val="both"/>
              <w:rPr>
                <w:rFonts w:ascii="Times New Roman" w:hAnsi="Times New Roman" w:cs="Times New Roman"/>
                <w:b/>
                <w:sz w:val="24"/>
                <w:szCs w:val="24"/>
              </w:rPr>
            </w:pPr>
          </w:p>
        </w:tc>
        <w:tc>
          <w:tcPr>
            <w:tcW w:w="914" w:type="dxa"/>
          </w:tcPr>
          <w:p w:rsidR="00C8234C" w:rsidRPr="00C8234C" w:rsidRDefault="00C8234C" w:rsidP="00E157CA">
            <w:pPr>
              <w:autoSpaceDE w:val="0"/>
              <w:autoSpaceDN w:val="0"/>
              <w:adjustRightInd w:val="0"/>
              <w:jc w:val="both"/>
              <w:rPr>
                <w:rFonts w:ascii="Times New Roman" w:hAnsi="Times New Roman" w:cs="Times New Roman"/>
                <w:b/>
                <w:sz w:val="24"/>
                <w:szCs w:val="24"/>
              </w:rPr>
            </w:pPr>
          </w:p>
        </w:tc>
      </w:tr>
      <w:tr w:rsidR="00C8234C" w:rsidRPr="00C8234C" w:rsidTr="002F370D">
        <w:tc>
          <w:tcPr>
            <w:tcW w:w="2802" w:type="dxa"/>
          </w:tcPr>
          <w:p w:rsidR="00C8234C" w:rsidRPr="00C8234C" w:rsidRDefault="00C8234C" w:rsidP="00E157CA">
            <w:pPr>
              <w:autoSpaceDE w:val="0"/>
              <w:autoSpaceDN w:val="0"/>
              <w:adjustRightInd w:val="0"/>
              <w:jc w:val="both"/>
              <w:rPr>
                <w:rFonts w:ascii="Times New Roman" w:hAnsi="Times New Roman" w:cs="Times New Roman"/>
                <w:b/>
                <w:sz w:val="24"/>
                <w:szCs w:val="24"/>
              </w:rPr>
            </w:pPr>
            <w:r w:rsidRPr="00C8234C">
              <w:rPr>
                <w:rFonts w:ascii="Times New Roman" w:hAnsi="Times New Roman" w:cs="Times New Roman"/>
                <w:sz w:val="24"/>
                <w:szCs w:val="24"/>
              </w:rPr>
              <w:t>Неудовлетворенность развитием ЛС</w:t>
            </w:r>
          </w:p>
        </w:tc>
        <w:tc>
          <w:tcPr>
            <w:tcW w:w="1168" w:type="dxa"/>
          </w:tcPr>
          <w:p w:rsidR="00C8234C" w:rsidRPr="00C8234C" w:rsidRDefault="00C8234C" w:rsidP="00E157CA">
            <w:pPr>
              <w:autoSpaceDE w:val="0"/>
              <w:autoSpaceDN w:val="0"/>
              <w:adjustRightInd w:val="0"/>
              <w:jc w:val="both"/>
              <w:rPr>
                <w:rFonts w:ascii="Times New Roman" w:hAnsi="Times New Roman" w:cs="Times New Roman"/>
                <w:b/>
                <w:sz w:val="24"/>
                <w:szCs w:val="24"/>
              </w:rPr>
            </w:pPr>
          </w:p>
        </w:tc>
        <w:tc>
          <w:tcPr>
            <w:tcW w:w="2075" w:type="dxa"/>
          </w:tcPr>
          <w:p w:rsidR="00C8234C" w:rsidRPr="00C8234C" w:rsidRDefault="00C8234C" w:rsidP="00E157CA">
            <w:pPr>
              <w:autoSpaceDE w:val="0"/>
              <w:autoSpaceDN w:val="0"/>
              <w:adjustRightInd w:val="0"/>
              <w:jc w:val="both"/>
              <w:rPr>
                <w:rFonts w:ascii="Times New Roman" w:hAnsi="Times New Roman" w:cs="Times New Roman"/>
                <w:b/>
                <w:sz w:val="24"/>
                <w:szCs w:val="24"/>
              </w:rPr>
            </w:pPr>
          </w:p>
        </w:tc>
        <w:tc>
          <w:tcPr>
            <w:tcW w:w="1506" w:type="dxa"/>
          </w:tcPr>
          <w:p w:rsidR="00C8234C" w:rsidRPr="00C8234C" w:rsidRDefault="00C8234C" w:rsidP="00E157CA">
            <w:pPr>
              <w:autoSpaceDE w:val="0"/>
              <w:autoSpaceDN w:val="0"/>
              <w:adjustRightInd w:val="0"/>
              <w:jc w:val="both"/>
              <w:rPr>
                <w:rFonts w:ascii="Times New Roman" w:hAnsi="Times New Roman" w:cs="Times New Roman"/>
                <w:b/>
                <w:sz w:val="24"/>
                <w:szCs w:val="24"/>
              </w:rPr>
            </w:pPr>
          </w:p>
        </w:tc>
        <w:tc>
          <w:tcPr>
            <w:tcW w:w="1106" w:type="dxa"/>
          </w:tcPr>
          <w:p w:rsidR="00C8234C" w:rsidRPr="00C8234C" w:rsidRDefault="00C8234C" w:rsidP="00E157CA">
            <w:pPr>
              <w:autoSpaceDE w:val="0"/>
              <w:autoSpaceDN w:val="0"/>
              <w:adjustRightInd w:val="0"/>
              <w:jc w:val="both"/>
              <w:rPr>
                <w:rFonts w:ascii="Times New Roman" w:hAnsi="Times New Roman" w:cs="Times New Roman"/>
                <w:b/>
                <w:sz w:val="24"/>
                <w:szCs w:val="24"/>
              </w:rPr>
            </w:pPr>
          </w:p>
        </w:tc>
        <w:tc>
          <w:tcPr>
            <w:tcW w:w="914" w:type="dxa"/>
          </w:tcPr>
          <w:p w:rsidR="00C8234C" w:rsidRPr="00C8234C" w:rsidRDefault="00C8234C" w:rsidP="00E157CA">
            <w:pPr>
              <w:autoSpaceDE w:val="0"/>
              <w:autoSpaceDN w:val="0"/>
              <w:adjustRightInd w:val="0"/>
              <w:jc w:val="both"/>
              <w:rPr>
                <w:rFonts w:ascii="Times New Roman" w:hAnsi="Times New Roman" w:cs="Times New Roman"/>
                <w:b/>
                <w:sz w:val="24"/>
                <w:szCs w:val="24"/>
              </w:rPr>
            </w:pPr>
          </w:p>
        </w:tc>
      </w:tr>
      <w:tr w:rsidR="00C8234C" w:rsidRPr="00C8234C" w:rsidTr="002F370D">
        <w:tc>
          <w:tcPr>
            <w:tcW w:w="2802" w:type="dxa"/>
          </w:tcPr>
          <w:p w:rsidR="00C8234C" w:rsidRPr="00C8234C" w:rsidRDefault="00C8234C" w:rsidP="002F370D">
            <w:pPr>
              <w:autoSpaceDE w:val="0"/>
              <w:autoSpaceDN w:val="0"/>
              <w:adjustRightInd w:val="0"/>
              <w:jc w:val="both"/>
              <w:rPr>
                <w:rFonts w:ascii="Times New Roman" w:hAnsi="Times New Roman" w:cs="Times New Roman"/>
                <w:b/>
                <w:sz w:val="24"/>
                <w:szCs w:val="24"/>
              </w:rPr>
            </w:pPr>
            <w:r w:rsidRPr="00C8234C">
              <w:rPr>
                <w:rFonts w:ascii="Times New Roman" w:hAnsi="Times New Roman" w:cs="Times New Roman"/>
                <w:sz w:val="24"/>
                <w:szCs w:val="24"/>
              </w:rPr>
              <w:t>Грубое нарушение требований или кодекса партнерства</w:t>
            </w:r>
          </w:p>
        </w:tc>
        <w:tc>
          <w:tcPr>
            <w:tcW w:w="1168" w:type="dxa"/>
          </w:tcPr>
          <w:p w:rsidR="00C8234C" w:rsidRPr="00C8234C" w:rsidRDefault="00C8234C" w:rsidP="00E157CA">
            <w:pPr>
              <w:autoSpaceDE w:val="0"/>
              <w:autoSpaceDN w:val="0"/>
              <w:adjustRightInd w:val="0"/>
              <w:jc w:val="both"/>
              <w:rPr>
                <w:rFonts w:ascii="Times New Roman" w:hAnsi="Times New Roman" w:cs="Times New Roman"/>
                <w:b/>
                <w:sz w:val="24"/>
                <w:szCs w:val="24"/>
              </w:rPr>
            </w:pPr>
          </w:p>
        </w:tc>
        <w:tc>
          <w:tcPr>
            <w:tcW w:w="2075" w:type="dxa"/>
          </w:tcPr>
          <w:p w:rsidR="00C8234C" w:rsidRPr="00C8234C" w:rsidRDefault="00C8234C" w:rsidP="00E157CA">
            <w:pPr>
              <w:autoSpaceDE w:val="0"/>
              <w:autoSpaceDN w:val="0"/>
              <w:adjustRightInd w:val="0"/>
              <w:jc w:val="both"/>
              <w:rPr>
                <w:rFonts w:ascii="Times New Roman" w:hAnsi="Times New Roman" w:cs="Times New Roman"/>
                <w:b/>
                <w:sz w:val="24"/>
                <w:szCs w:val="24"/>
              </w:rPr>
            </w:pPr>
          </w:p>
        </w:tc>
        <w:tc>
          <w:tcPr>
            <w:tcW w:w="1506" w:type="dxa"/>
          </w:tcPr>
          <w:p w:rsidR="00C8234C" w:rsidRPr="00C8234C" w:rsidRDefault="00C8234C" w:rsidP="00E157CA">
            <w:pPr>
              <w:autoSpaceDE w:val="0"/>
              <w:autoSpaceDN w:val="0"/>
              <w:adjustRightInd w:val="0"/>
              <w:jc w:val="both"/>
              <w:rPr>
                <w:rFonts w:ascii="Times New Roman" w:hAnsi="Times New Roman" w:cs="Times New Roman"/>
                <w:b/>
                <w:sz w:val="24"/>
                <w:szCs w:val="24"/>
              </w:rPr>
            </w:pPr>
          </w:p>
        </w:tc>
        <w:tc>
          <w:tcPr>
            <w:tcW w:w="1106" w:type="dxa"/>
          </w:tcPr>
          <w:p w:rsidR="00C8234C" w:rsidRPr="00C8234C" w:rsidRDefault="00C8234C" w:rsidP="00E157CA">
            <w:pPr>
              <w:autoSpaceDE w:val="0"/>
              <w:autoSpaceDN w:val="0"/>
              <w:adjustRightInd w:val="0"/>
              <w:jc w:val="both"/>
              <w:rPr>
                <w:rFonts w:ascii="Times New Roman" w:hAnsi="Times New Roman" w:cs="Times New Roman"/>
                <w:b/>
                <w:sz w:val="24"/>
                <w:szCs w:val="24"/>
              </w:rPr>
            </w:pPr>
          </w:p>
        </w:tc>
        <w:tc>
          <w:tcPr>
            <w:tcW w:w="914" w:type="dxa"/>
          </w:tcPr>
          <w:p w:rsidR="00C8234C" w:rsidRPr="00C8234C" w:rsidRDefault="00C8234C" w:rsidP="00E157CA">
            <w:pPr>
              <w:autoSpaceDE w:val="0"/>
              <w:autoSpaceDN w:val="0"/>
              <w:adjustRightInd w:val="0"/>
              <w:jc w:val="both"/>
              <w:rPr>
                <w:rFonts w:ascii="Times New Roman" w:hAnsi="Times New Roman" w:cs="Times New Roman"/>
                <w:b/>
                <w:sz w:val="24"/>
                <w:szCs w:val="24"/>
              </w:rPr>
            </w:pPr>
          </w:p>
        </w:tc>
      </w:tr>
      <w:tr w:rsidR="00C8234C" w:rsidRPr="00C8234C" w:rsidTr="00845B97">
        <w:tc>
          <w:tcPr>
            <w:tcW w:w="9571" w:type="dxa"/>
            <w:gridSpan w:val="6"/>
          </w:tcPr>
          <w:p w:rsidR="00C8234C" w:rsidRPr="00C8234C" w:rsidRDefault="00C8234C" w:rsidP="00C8234C">
            <w:pPr>
              <w:autoSpaceDE w:val="0"/>
              <w:autoSpaceDN w:val="0"/>
              <w:adjustRightInd w:val="0"/>
              <w:jc w:val="center"/>
              <w:rPr>
                <w:rFonts w:ascii="Times New Roman" w:hAnsi="Times New Roman" w:cs="Times New Roman"/>
                <w:b/>
                <w:sz w:val="24"/>
                <w:szCs w:val="24"/>
              </w:rPr>
            </w:pPr>
            <w:r w:rsidRPr="00C8234C">
              <w:rPr>
                <w:rFonts w:ascii="Times New Roman" w:hAnsi="Times New Roman" w:cs="Times New Roman"/>
                <w:sz w:val="24"/>
                <w:szCs w:val="24"/>
              </w:rPr>
              <w:t>От совета ЛС</w:t>
            </w:r>
          </w:p>
        </w:tc>
      </w:tr>
      <w:tr w:rsidR="00C8234C" w:rsidRPr="00C8234C" w:rsidTr="002F370D">
        <w:tc>
          <w:tcPr>
            <w:tcW w:w="2802" w:type="dxa"/>
          </w:tcPr>
          <w:p w:rsidR="00C8234C" w:rsidRPr="00C8234C" w:rsidRDefault="00C8234C" w:rsidP="002F370D">
            <w:pPr>
              <w:autoSpaceDE w:val="0"/>
              <w:autoSpaceDN w:val="0"/>
              <w:adjustRightInd w:val="0"/>
              <w:jc w:val="both"/>
              <w:rPr>
                <w:rFonts w:ascii="Times New Roman" w:hAnsi="Times New Roman" w:cs="Times New Roman"/>
                <w:b/>
                <w:sz w:val="24"/>
                <w:szCs w:val="24"/>
              </w:rPr>
            </w:pPr>
            <w:r w:rsidRPr="00C8234C">
              <w:rPr>
                <w:rFonts w:ascii="Times New Roman" w:hAnsi="Times New Roman" w:cs="Times New Roman"/>
                <w:sz w:val="24"/>
                <w:szCs w:val="24"/>
              </w:rPr>
              <w:t>Несоблюдение сроков внедрения и невыполнения требований к ЛС</w:t>
            </w:r>
          </w:p>
        </w:tc>
        <w:tc>
          <w:tcPr>
            <w:tcW w:w="1168" w:type="dxa"/>
          </w:tcPr>
          <w:p w:rsidR="00C8234C" w:rsidRPr="00C8234C" w:rsidRDefault="00C8234C" w:rsidP="00E157CA">
            <w:pPr>
              <w:autoSpaceDE w:val="0"/>
              <w:autoSpaceDN w:val="0"/>
              <w:adjustRightInd w:val="0"/>
              <w:jc w:val="both"/>
              <w:rPr>
                <w:rFonts w:ascii="Times New Roman" w:hAnsi="Times New Roman" w:cs="Times New Roman"/>
                <w:b/>
                <w:sz w:val="24"/>
                <w:szCs w:val="24"/>
              </w:rPr>
            </w:pPr>
          </w:p>
        </w:tc>
        <w:tc>
          <w:tcPr>
            <w:tcW w:w="2075" w:type="dxa"/>
          </w:tcPr>
          <w:p w:rsidR="00C8234C" w:rsidRPr="00C8234C" w:rsidRDefault="00C8234C" w:rsidP="00E157CA">
            <w:pPr>
              <w:autoSpaceDE w:val="0"/>
              <w:autoSpaceDN w:val="0"/>
              <w:adjustRightInd w:val="0"/>
              <w:jc w:val="both"/>
              <w:rPr>
                <w:rFonts w:ascii="Times New Roman" w:hAnsi="Times New Roman" w:cs="Times New Roman"/>
                <w:b/>
                <w:sz w:val="24"/>
                <w:szCs w:val="24"/>
              </w:rPr>
            </w:pPr>
          </w:p>
        </w:tc>
        <w:tc>
          <w:tcPr>
            <w:tcW w:w="1506" w:type="dxa"/>
          </w:tcPr>
          <w:p w:rsidR="00C8234C" w:rsidRPr="00C8234C" w:rsidRDefault="00C8234C" w:rsidP="00E157CA">
            <w:pPr>
              <w:autoSpaceDE w:val="0"/>
              <w:autoSpaceDN w:val="0"/>
              <w:adjustRightInd w:val="0"/>
              <w:jc w:val="both"/>
              <w:rPr>
                <w:rFonts w:ascii="Times New Roman" w:hAnsi="Times New Roman" w:cs="Times New Roman"/>
                <w:b/>
                <w:sz w:val="24"/>
                <w:szCs w:val="24"/>
              </w:rPr>
            </w:pPr>
          </w:p>
        </w:tc>
        <w:tc>
          <w:tcPr>
            <w:tcW w:w="1106" w:type="dxa"/>
          </w:tcPr>
          <w:p w:rsidR="00C8234C" w:rsidRPr="00C8234C" w:rsidRDefault="00C8234C" w:rsidP="00E157CA">
            <w:pPr>
              <w:autoSpaceDE w:val="0"/>
              <w:autoSpaceDN w:val="0"/>
              <w:adjustRightInd w:val="0"/>
              <w:jc w:val="both"/>
              <w:rPr>
                <w:rFonts w:ascii="Times New Roman" w:hAnsi="Times New Roman" w:cs="Times New Roman"/>
                <w:b/>
                <w:sz w:val="24"/>
                <w:szCs w:val="24"/>
              </w:rPr>
            </w:pPr>
          </w:p>
        </w:tc>
        <w:tc>
          <w:tcPr>
            <w:tcW w:w="914" w:type="dxa"/>
          </w:tcPr>
          <w:p w:rsidR="00C8234C" w:rsidRPr="00C8234C" w:rsidRDefault="00C8234C" w:rsidP="00E157CA">
            <w:pPr>
              <w:autoSpaceDE w:val="0"/>
              <w:autoSpaceDN w:val="0"/>
              <w:adjustRightInd w:val="0"/>
              <w:jc w:val="both"/>
              <w:rPr>
                <w:rFonts w:ascii="Times New Roman" w:hAnsi="Times New Roman" w:cs="Times New Roman"/>
                <w:b/>
                <w:sz w:val="24"/>
                <w:szCs w:val="24"/>
              </w:rPr>
            </w:pPr>
          </w:p>
        </w:tc>
      </w:tr>
      <w:tr w:rsidR="00C8234C" w:rsidRPr="00C8234C" w:rsidTr="002F370D">
        <w:tc>
          <w:tcPr>
            <w:tcW w:w="2802" w:type="dxa"/>
          </w:tcPr>
          <w:p w:rsidR="00C8234C" w:rsidRPr="00C8234C" w:rsidRDefault="00C8234C" w:rsidP="00E157CA">
            <w:pPr>
              <w:autoSpaceDE w:val="0"/>
              <w:autoSpaceDN w:val="0"/>
              <w:adjustRightInd w:val="0"/>
              <w:jc w:val="both"/>
              <w:rPr>
                <w:rFonts w:ascii="Times New Roman" w:hAnsi="Times New Roman" w:cs="Times New Roman"/>
                <w:b/>
                <w:sz w:val="24"/>
                <w:szCs w:val="24"/>
              </w:rPr>
            </w:pPr>
            <w:r w:rsidRPr="00C8234C">
              <w:rPr>
                <w:rFonts w:ascii="Times New Roman" w:hAnsi="Times New Roman" w:cs="Times New Roman"/>
                <w:sz w:val="24"/>
                <w:szCs w:val="24"/>
              </w:rPr>
              <w:t>Несоблюдение сроков внедрения</w:t>
            </w:r>
          </w:p>
        </w:tc>
        <w:tc>
          <w:tcPr>
            <w:tcW w:w="1168" w:type="dxa"/>
          </w:tcPr>
          <w:p w:rsidR="00C8234C" w:rsidRPr="00C8234C" w:rsidRDefault="00C8234C" w:rsidP="00E157CA">
            <w:pPr>
              <w:autoSpaceDE w:val="0"/>
              <w:autoSpaceDN w:val="0"/>
              <w:adjustRightInd w:val="0"/>
              <w:jc w:val="both"/>
              <w:rPr>
                <w:rFonts w:ascii="Times New Roman" w:hAnsi="Times New Roman" w:cs="Times New Roman"/>
                <w:b/>
                <w:sz w:val="24"/>
                <w:szCs w:val="24"/>
              </w:rPr>
            </w:pPr>
          </w:p>
        </w:tc>
        <w:tc>
          <w:tcPr>
            <w:tcW w:w="2075" w:type="dxa"/>
          </w:tcPr>
          <w:p w:rsidR="00C8234C" w:rsidRPr="00C8234C" w:rsidRDefault="00C8234C" w:rsidP="00E157CA">
            <w:pPr>
              <w:autoSpaceDE w:val="0"/>
              <w:autoSpaceDN w:val="0"/>
              <w:adjustRightInd w:val="0"/>
              <w:jc w:val="both"/>
              <w:rPr>
                <w:rFonts w:ascii="Times New Roman" w:hAnsi="Times New Roman" w:cs="Times New Roman"/>
                <w:b/>
                <w:sz w:val="24"/>
                <w:szCs w:val="24"/>
              </w:rPr>
            </w:pPr>
          </w:p>
        </w:tc>
        <w:tc>
          <w:tcPr>
            <w:tcW w:w="1506" w:type="dxa"/>
          </w:tcPr>
          <w:p w:rsidR="00C8234C" w:rsidRPr="00C8234C" w:rsidRDefault="00C8234C" w:rsidP="00E157CA">
            <w:pPr>
              <w:autoSpaceDE w:val="0"/>
              <w:autoSpaceDN w:val="0"/>
              <w:adjustRightInd w:val="0"/>
              <w:jc w:val="both"/>
              <w:rPr>
                <w:rFonts w:ascii="Times New Roman" w:hAnsi="Times New Roman" w:cs="Times New Roman"/>
                <w:b/>
                <w:sz w:val="24"/>
                <w:szCs w:val="24"/>
              </w:rPr>
            </w:pPr>
          </w:p>
        </w:tc>
        <w:tc>
          <w:tcPr>
            <w:tcW w:w="1106" w:type="dxa"/>
          </w:tcPr>
          <w:p w:rsidR="00C8234C" w:rsidRPr="00C8234C" w:rsidRDefault="00C8234C" w:rsidP="00E157CA">
            <w:pPr>
              <w:autoSpaceDE w:val="0"/>
              <w:autoSpaceDN w:val="0"/>
              <w:adjustRightInd w:val="0"/>
              <w:jc w:val="both"/>
              <w:rPr>
                <w:rFonts w:ascii="Times New Roman" w:hAnsi="Times New Roman" w:cs="Times New Roman"/>
                <w:b/>
                <w:sz w:val="24"/>
                <w:szCs w:val="24"/>
              </w:rPr>
            </w:pPr>
          </w:p>
        </w:tc>
        <w:tc>
          <w:tcPr>
            <w:tcW w:w="914" w:type="dxa"/>
          </w:tcPr>
          <w:p w:rsidR="00C8234C" w:rsidRPr="00C8234C" w:rsidRDefault="00C8234C" w:rsidP="00E157CA">
            <w:pPr>
              <w:autoSpaceDE w:val="0"/>
              <w:autoSpaceDN w:val="0"/>
              <w:adjustRightInd w:val="0"/>
              <w:jc w:val="both"/>
              <w:rPr>
                <w:rFonts w:ascii="Times New Roman" w:hAnsi="Times New Roman" w:cs="Times New Roman"/>
                <w:b/>
                <w:sz w:val="24"/>
                <w:szCs w:val="24"/>
              </w:rPr>
            </w:pPr>
          </w:p>
        </w:tc>
      </w:tr>
      <w:tr w:rsidR="00C8234C" w:rsidRPr="00C8234C" w:rsidTr="002F370D">
        <w:tc>
          <w:tcPr>
            <w:tcW w:w="2802" w:type="dxa"/>
          </w:tcPr>
          <w:p w:rsidR="00C8234C" w:rsidRPr="00C8234C" w:rsidRDefault="00C8234C" w:rsidP="00E157CA">
            <w:pPr>
              <w:autoSpaceDE w:val="0"/>
              <w:autoSpaceDN w:val="0"/>
              <w:adjustRightInd w:val="0"/>
              <w:jc w:val="both"/>
              <w:rPr>
                <w:rFonts w:ascii="Times New Roman" w:hAnsi="Times New Roman" w:cs="Times New Roman"/>
                <w:b/>
                <w:sz w:val="24"/>
                <w:szCs w:val="24"/>
              </w:rPr>
            </w:pPr>
            <w:r w:rsidRPr="00C8234C">
              <w:rPr>
                <w:rFonts w:ascii="Times New Roman" w:hAnsi="Times New Roman" w:cs="Times New Roman"/>
                <w:sz w:val="24"/>
                <w:szCs w:val="24"/>
              </w:rPr>
              <w:t>Несоблюдение «кодекса партнерства»</w:t>
            </w:r>
          </w:p>
        </w:tc>
        <w:tc>
          <w:tcPr>
            <w:tcW w:w="1168" w:type="dxa"/>
          </w:tcPr>
          <w:p w:rsidR="00C8234C" w:rsidRPr="00C8234C" w:rsidRDefault="00C8234C" w:rsidP="00E157CA">
            <w:pPr>
              <w:autoSpaceDE w:val="0"/>
              <w:autoSpaceDN w:val="0"/>
              <w:adjustRightInd w:val="0"/>
              <w:jc w:val="both"/>
              <w:rPr>
                <w:rFonts w:ascii="Times New Roman" w:hAnsi="Times New Roman" w:cs="Times New Roman"/>
                <w:b/>
                <w:sz w:val="24"/>
                <w:szCs w:val="24"/>
              </w:rPr>
            </w:pPr>
          </w:p>
        </w:tc>
        <w:tc>
          <w:tcPr>
            <w:tcW w:w="2075" w:type="dxa"/>
          </w:tcPr>
          <w:p w:rsidR="00C8234C" w:rsidRPr="00C8234C" w:rsidRDefault="00C8234C" w:rsidP="00E157CA">
            <w:pPr>
              <w:autoSpaceDE w:val="0"/>
              <w:autoSpaceDN w:val="0"/>
              <w:adjustRightInd w:val="0"/>
              <w:jc w:val="both"/>
              <w:rPr>
                <w:rFonts w:ascii="Times New Roman" w:hAnsi="Times New Roman" w:cs="Times New Roman"/>
                <w:b/>
                <w:sz w:val="24"/>
                <w:szCs w:val="24"/>
              </w:rPr>
            </w:pPr>
          </w:p>
        </w:tc>
        <w:tc>
          <w:tcPr>
            <w:tcW w:w="1506" w:type="dxa"/>
          </w:tcPr>
          <w:p w:rsidR="00C8234C" w:rsidRPr="00C8234C" w:rsidRDefault="00C8234C" w:rsidP="00E157CA">
            <w:pPr>
              <w:autoSpaceDE w:val="0"/>
              <w:autoSpaceDN w:val="0"/>
              <w:adjustRightInd w:val="0"/>
              <w:jc w:val="both"/>
              <w:rPr>
                <w:rFonts w:ascii="Times New Roman" w:hAnsi="Times New Roman" w:cs="Times New Roman"/>
                <w:b/>
                <w:sz w:val="24"/>
                <w:szCs w:val="24"/>
              </w:rPr>
            </w:pPr>
          </w:p>
        </w:tc>
        <w:tc>
          <w:tcPr>
            <w:tcW w:w="1106" w:type="dxa"/>
          </w:tcPr>
          <w:p w:rsidR="00C8234C" w:rsidRPr="00C8234C" w:rsidRDefault="00C8234C" w:rsidP="00E157CA">
            <w:pPr>
              <w:autoSpaceDE w:val="0"/>
              <w:autoSpaceDN w:val="0"/>
              <w:adjustRightInd w:val="0"/>
              <w:jc w:val="both"/>
              <w:rPr>
                <w:rFonts w:ascii="Times New Roman" w:hAnsi="Times New Roman" w:cs="Times New Roman"/>
                <w:b/>
                <w:sz w:val="24"/>
                <w:szCs w:val="24"/>
              </w:rPr>
            </w:pPr>
          </w:p>
        </w:tc>
        <w:tc>
          <w:tcPr>
            <w:tcW w:w="914" w:type="dxa"/>
          </w:tcPr>
          <w:p w:rsidR="00C8234C" w:rsidRPr="00C8234C" w:rsidRDefault="00C8234C" w:rsidP="00E157CA">
            <w:pPr>
              <w:autoSpaceDE w:val="0"/>
              <w:autoSpaceDN w:val="0"/>
              <w:adjustRightInd w:val="0"/>
              <w:jc w:val="both"/>
              <w:rPr>
                <w:rFonts w:ascii="Times New Roman" w:hAnsi="Times New Roman" w:cs="Times New Roman"/>
                <w:b/>
                <w:sz w:val="24"/>
                <w:szCs w:val="24"/>
              </w:rPr>
            </w:pPr>
          </w:p>
        </w:tc>
      </w:tr>
    </w:tbl>
    <w:p w:rsidR="009D6E49" w:rsidRDefault="009D6E49" w:rsidP="00E157CA">
      <w:pPr>
        <w:autoSpaceDE w:val="0"/>
        <w:autoSpaceDN w:val="0"/>
        <w:adjustRightInd w:val="0"/>
        <w:spacing w:after="0" w:line="240" w:lineRule="auto"/>
        <w:ind w:firstLine="567"/>
        <w:jc w:val="both"/>
        <w:rPr>
          <w:rFonts w:ascii="Times New Roman" w:hAnsi="Times New Roman" w:cs="Times New Roman"/>
          <w:sz w:val="28"/>
          <w:szCs w:val="28"/>
        </w:rPr>
      </w:pPr>
    </w:p>
    <w:p w:rsidR="00C8234C" w:rsidRDefault="00C8234C" w:rsidP="00E157CA">
      <w:pPr>
        <w:autoSpaceDE w:val="0"/>
        <w:autoSpaceDN w:val="0"/>
        <w:adjustRightInd w:val="0"/>
        <w:spacing w:after="0" w:line="240" w:lineRule="auto"/>
        <w:ind w:firstLine="567"/>
        <w:jc w:val="both"/>
        <w:rPr>
          <w:rFonts w:ascii="Times New Roman" w:hAnsi="Times New Roman" w:cs="Times New Roman"/>
          <w:sz w:val="28"/>
          <w:szCs w:val="28"/>
        </w:rPr>
      </w:pPr>
      <w:r w:rsidRPr="00C8234C">
        <w:rPr>
          <w:rFonts w:ascii="Times New Roman" w:hAnsi="Times New Roman" w:cs="Times New Roman"/>
          <w:sz w:val="28"/>
          <w:szCs w:val="28"/>
        </w:rPr>
        <w:t xml:space="preserve">В случае, когда никто из партнеров не имеет претензий к партнеру, желающему выйти из союза, применяется общее правило, заключающееся в удержании определенной доли отчислений финансовых средств на развитие ЛЦ. Эти средства потребуются для более быстрого нахождения и развития других партнеров либо заключения союзов с предприятиями (3PL провайдерами, логистическими цепями) для поддержания достигнутой эффективности логистической цепи. </w:t>
      </w:r>
    </w:p>
    <w:p w:rsidR="00C8234C" w:rsidRDefault="00C8234C" w:rsidP="00E157CA">
      <w:pPr>
        <w:autoSpaceDE w:val="0"/>
        <w:autoSpaceDN w:val="0"/>
        <w:adjustRightInd w:val="0"/>
        <w:spacing w:after="0" w:line="240" w:lineRule="auto"/>
        <w:ind w:firstLine="567"/>
        <w:jc w:val="both"/>
        <w:rPr>
          <w:rFonts w:ascii="Times New Roman" w:hAnsi="Times New Roman" w:cs="Times New Roman"/>
          <w:sz w:val="28"/>
          <w:szCs w:val="28"/>
        </w:rPr>
      </w:pPr>
      <w:r w:rsidRPr="00C8234C">
        <w:rPr>
          <w:rFonts w:ascii="Times New Roman" w:hAnsi="Times New Roman" w:cs="Times New Roman"/>
          <w:sz w:val="28"/>
          <w:szCs w:val="28"/>
        </w:rPr>
        <w:t xml:space="preserve">Выход партнера из бизнеса классифицируется как один из наиболее главных рисков и поэтому нуждается в хеджировании. Например, при помощи выращивания «дублеров» основного партнера или заключения альянсов с другими логистическими цепями и привлечения партнеров. Также </w:t>
      </w:r>
      <w:r w:rsidRPr="00C8234C">
        <w:rPr>
          <w:rFonts w:ascii="Times New Roman" w:hAnsi="Times New Roman" w:cs="Times New Roman"/>
          <w:sz w:val="28"/>
          <w:szCs w:val="28"/>
        </w:rPr>
        <w:lastRenderedPageBreak/>
        <w:t xml:space="preserve">определяется величина страхового сбора и тем самым логистическая сеть страхуется от выхода партнеров. </w:t>
      </w:r>
    </w:p>
    <w:p w:rsidR="00C8234C" w:rsidRDefault="00C8234C" w:rsidP="00E157CA">
      <w:pPr>
        <w:autoSpaceDE w:val="0"/>
        <w:autoSpaceDN w:val="0"/>
        <w:adjustRightInd w:val="0"/>
        <w:spacing w:after="0" w:line="240" w:lineRule="auto"/>
        <w:ind w:firstLine="567"/>
        <w:jc w:val="both"/>
        <w:rPr>
          <w:rFonts w:ascii="Times New Roman" w:hAnsi="Times New Roman" w:cs="Times New Roman"/>
          <w:sz w:val="28"/>
          <w:szCs w:val="28"/>
        </w:rPr>
      </w:pPr>
      <w:r w:rsidRPr="00C8234C">
        <w:rPr>
          <w:rFonts w:ascii="Times New Roman" w:hAnsi="Times New Roman" w:cs="Times New Roman"/>
          <w:sz w:val="28"/>
          <w:szCs w:val="28"/>
        </w:rPr>
        <w:t xml:space="preserve">Выводы по проектированию ассоциативного взаимодействия ЛС </w:t>
      </w:r>
    </w:p>
    <w:p w:rsidR="00C8234C" w:rsidRPr="00C8234C" w:rsidRDefault="00C8234C" w:rsidP="00E157CA">
      <w:pPr>
        <w:autoSpaceDE w:val="0"/>
        <w:autoSpaceDN w:val="0"/>
        <w:adjustRightInd w:val="0"/>
        <w:spacing w:after="0" w:line="240" w:lineRule="auto"/>
        <w:ind w:firstLine="567"/>
        <w:jc w:val="both"/>
        <w:rPr>
          <w:rFonts w:ascii="Times New Roman" w:hAnsi="Times New Roman" w:cs="Times New Roman"/>
          <w:sz w:val="28"/>
          <w:szCs w:val="28"/>
        </w:rPr>
      </w:pPr>
      <w:r w:rsidRPr="00C8234C">
        <w:rPr>
          <w:rFonts w:ascii="Times New Roman" w:hAnsi="Times New Roman" w:cs="Times New Roman"/>
          <w:sz w:val="28"/>
          <w:szCs w:val="28"/>
        </w:rPr>
        <w:t>Методика представляет собой взаимосвязанные, логически упорядоченные процессы по изменению существующей логистической системы для достижения ее желаемого образа. При этом проектирование осуществляется не только внутри предприятия (подсистем ЛС: закупки, производство, распределение, транспорт, склад), а во взаимосвязи с изменяющимися логистическими системами предприятий-партнеров (поставщиков, потребителей), что способствует достижению не только локальных целей каждого контрагента, но и ассоциативной цели всех участников логистической цепи поставок. Методика проектирования ассоциативного взаимодействия ЛС является достаточно гибкой и легко адаптируемой в рамках SCOR-модели для более качественного и быстрого изменения предприятий промышленности [21, 22].</w:t>
      </w:r>
    </w:p>
    <w:p w:rsidR="00C8234C" w:rsidRDefault="00C8234C" w:rsidP="00E157CA">
      <w:pPr>
        <w:autoSpaceDE w:val="0"/>
        <w:autoSpaceDN w:val="0"/>
        <w:adjustRightInd w:val="0"/>
        <w:spacing w:after="0" w:line="240" w:lineRule="auto"/>
        <w:ind w:firstLine="567"/>
        <w:jc w:val="both"/>
      </w:pPr>
    </w:p>
    <w:p w:rsidR="0085639D" w:rsidRDefault="0085639D" w:rsidP="0085639D">
      <w:pPr>
        <w:autoSpaceDE w:val="0"/>
        <w:autoSpaceDN w:val="0"/>
        <w:adjustRightInd w:val="0"/>
        <w:spacing w:after="0" w:line="240" w:lineRule="auto"/>
        <w:ind w:firstLine="567"/>
        <w:jc w:val="both"/>
        <w:rPr>
          <w:rFonts w:ascii="Times New Roman" w:hAnsi="Times New Roman" w:cs="Times New Roman"/>
          <w:b/>
          <w:sz w:val="28"/>
          <w:szCs w:val="28"/>
        </w:rPr>
      </w:pPr>
      <w:r w:rsidRPr="009030FD">
        <w:rPr>
          <w:rFonts w:ascii="Times New Roman" w:hAnsi="Times New Roman" w:cs="Times New Roman"/>
          <w:b/>
          <w:sz w:val="28"/>
          <w:szCs w:val="28"/>
        </w:rPr>
        <w:t xml:space="preserve">Вопросы для самоконтроля </w:t>
      </w:r>
    </w:p>
    <w:p w:rsidR="0085639D" w:rsidRPr="009030FD" w:rsidRDefault="0085639D" w:rsidP="0085639D">
      <w:pPr>
        <w:autoSpaceDE w:val="0"/>
        <w:autoSpaceDN w:val="0"/>
        <w:adjustRightInd w:val="0"/>
        <w:spacing w:after="0" w:line="240" w:lineRule="auto"/>
        <w:ind w:firstLine="567"/>
        <w:jc w:val="both"/>
        <w:rPr>
          <w:rFonts w:ascii="Times New Roman" w:hAnsi="Times New Roman" w:cs="Times New Roman"/>
          <w:b/>
          <w:sz w:val="28"/>
          <w:szCs w:val="28"/>
        </w:rPr>
      </w:pPr>
    </w:p>
    <w:p w:rsidR="0085639D" w:rsidRDefault="0085639D" w:rsidP="0085639D">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Pr="00B77ACE">
        <w:rPr>
          <w:rFonts w:ascii="Times New Roman" w:hAnsi="Times New Roman" w:cs="Times New Roman"/>
          <w:sz w:val="28"/>
          <w:szCs w:val="28"/>
        </w:rPr>
        <w:t>Реализация проекта изменения ЛС и ЛЦ</w:t>
      </w:r>
    </w:p>
    <w:p w:rsidR="0085639D" w:rsidRDefault="0085639D" w:rsidP="0085639D">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Pr="00B448CE">
        <w:rPr>
          <w:rFonts w:ascii="Times New Roman" w:hAnsi="Times New Roman" w:cs="Times New Roman"/>
          <w:sz w:val="28"/>
          <w:szCs w:val="28"/>
        </w:rPr>
        <w:t>Содержание этапов реализации проекта</w:t>
      </w:r>
    </w:p>
    <w:p w:rsidR="0085639D" w:rsidRDefault="0085639D" w:rsidP="0085639D">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Pr="000E2CD2">
        <w:rPr>
          <w:rFonts w:ascii="Times New Roman" w:hAnsi="Times New Roman" w:cs="Times New Roman"/>
          <w:sz w:val="28"/>
          <w:szCs w:val="28"/>
        </w:rPr>
        <w:t>Сравнение полученных результатов с целевыми и определение направления нового развития ЛС и ЛЦ</w:t>
      </w:r>
    </w:p>
    <w:p w:rsidR="0085639D" w:rsidRDefault="0085639D" w:rsidP="0085639D">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 </w:t>
      </w:r>
      <w:r w:rsidRPr="008B4960">
        <w:rPr>
          <w:rFonts w:ascii="Times New Roman" w:hAnsi="Times New Roman" w:cs="Times New Roman"/>
          <w:sz w:val="28"/>
          <w:szCs w:val="28"/>
        </w:rPr>
        <w:t>Внутренние показатели логистической системы</w:t>
      </w:r>
    </w:p>
    <w:p w:rsidR="0085639D" w:rsidRDefault="0085639D" w:rsidP="00E157CA">
      <w:pPr>
        <w:autoSpaceDE w:val="0"/>
        <w:autoSpaceDN w:val="0"/>
        <w:adjustRightInd w:val="0"/>
        <w:spacing w:after="0" w:line="240" w:lineRule="auto"/>
        <w:ind w:firstLine="567"/>
        <w:jc w:val="both"/>
      </w:pPr>
    </w:p>
    <w:p w:rsidR="005166D7" w:rsidRDefault="005166D7" w:rsidP="005166D7">
      <w:pPr>
        <w:autoSpaceDE w:val="0"/>
        <w:autoSpaceDN w:val="0"/>
        <w:adjustRightInd w:val="0"/>
        <w:spacing w:after="0" w:line="240" w:lineRule="auto"/>
        <w:ind w:firstLine="567"/>
        <w:jc w:val="both"/>
        <w:rPr>
          <w:rFonts w:ascii="Times New Roman" w:hAnsi="Times New Roman" w:cs="Times New Roman"/>
          <w:sz w:val="28"/>
          <w:szCs w:val="28"/>
        </w:rPr>
      </w:pPr>
      <w:r w:rsidRPr="001B0F84">
        <w:rPr>
          <w:rFonts w:ascii="Times New Roman" w:hAnsi="Times New Roman" w:cs="Times New Roman"/>
          <w:b/>
          <w:sz w:val="28"/>
          <w:szCs w:val="28"/>
        </w:rPr>
        <w:t>Литература:</w:t>
      </w:r>
      <w:r>
        <w:rPr>
          <w:rFonts w:ascii="Times New Roman" w:hAnsi="Times New Roman" w:cs="Times New Roman"/>
          <w:sz w:val="28"/>
          <w:szCs w:val="28"/>
        </w:rPr>
        <w:t xml:space="preserve"> 21, 22.</w:t>
      </w:r>
    </w:p>
    <w:p w:rsidR="005166D7" w:rsidRDefault="005166D7" w:rsidP="00E157CA">
      <w:pPr>
        <w:autoSpaceDE w:val="0"/>
        <w:autoSpaceDN w:val="0"/>
        <w:adjustRightInd w:val="0"/>
        <w:spacing w:after="0" w:line="240" w:lineRule="auto"/>
        <w:ind w:firstLine="567"/>
        <w:jc w:val="both"/>
      </w:pPr>
    </w:p>
    <w:p w:rsidR="00C8234C" w:rsidRDefault="00C8234C" w:rsidP="00E157CA">
      <w:pPr>
        <w:autoSpaceDE w:val="0"/>
        <w:autoSpaceDN w:val="0"/>
        <w:adjustRightInd w:val="0"/>
        <w:spacing w:after="0" w:line="240" w:lineRule="auto"/>
        <w:ind w:firstLine="567"/>
        <w:jc w:val="both"/>
      </w:pPr>
    </w:p>
    <w:p w:rsidR="009D6E49" w:rsidRDefault="009D6E49" w:rsidP="00E157CA">
      <w:pPr>
        <w:autoSpaceDE w:val="0"/>
        <w:autoSpaceDN w:val="0"/>
        <w:adjustRightInd w:val="0"/>
        <w:spacing w:after="0" w:line="240" w:lineRule="auto"/>
        <w:ind w:firstLine="567"/>
        <w:jc w:val="both"/>
      </w:pPr>
    </w:p>
    <w:p w:rsidR="009D6E49" w:rsidRDefault="009D6E49" w:rsidP="00E157CA">
      <w:pPr>
        <w:autoSpaceDE w:val="0"/>
        <w:autoSpaceDN w:val="0"/>
        <w:adjustRightInd w:val="0"/>
        <w:spacing w:after="0" w:line="240" w:lineRule="auto"/>
        <w:ind w:firstLine="567"/>
        <w:jc w:val="both"/>
      </w:pPr>
    </w:p>
    <w:p w:rsidR="009D6E49" w:rsidRDefault="009D6E49" w:rsidP="00E157CA">
      <w:pPr>
        <w:autoSpaceDE w:val="0"/>
        <w:autoSpaceDN w:val="0"/>
        <w:adjustRightInd w:val="0"/>
        <w:spacing w:after="0" w:line="240" w:lineRule="auto"/>
        <w:ind w:firstLine="567"/>
        <w:jc w:val="both"/>
      </w:pPr>
    </w:p>
    <w:p w:rsidR="009D6E49" w:rsidRDefault="009D6E49" w:rsidP="00E157CA">
      <w:pPr>
        <w:autoSpaceDE w:val="0"/>
        <w:autoSpaceDN w:val="0"/>
        <w:adjustRightInd w:val="0"/>
        <w:spacing w:after="0" w:line="240" w:lineRule="auto"/>
        <w:ind w:firstLine="567"/>
        <w:jc w:val="both"/>
      </w:pPr>
    </w:p>
    <w:p w:rsidR="009D6E49" w:rsidRDefault="009D6E49" w:rsidP="00E157CA">
      <w:pPr>
        <w:autoSpaceDE w:val="0"/>
        <w:autoSpaceDN w:val="0"/>
        <w:adjustRightInd w:val="0"/>
        <w:spacing w:after="0" w:line="240" w:lineRule="auto"/>
        <w:ind w:firstLine="567"/>
        <w:jc w:val="both"/>
      </w:pPr>
    </w:p>
    <w:p w:rsidR="009D6E49" w:rsidRDefault="009D6E49" w:rsidP="00E157CA">
      <w:pPr>
        <w:autoSpaceDE w:val="0"/>
        <w:autoSpaceDN w:val="0"/>
        <w:adjustRightInd w:val="0"/>
        <w:spacing w:after="0" w:line="240" w:lineRule="auto"/>
        <w:ind w:firstLine="567"/>
        <w:jc w:val="both"/>
      </w:pPr>
    </w:p>
    <w:p w:rsidR="009D6E49" w:rsidRDefault="009D6E49" w:rsidP="00E157CA">
      <w:pPr>
        <w:autoSpaceDE w:val="0"/>
        <w:autoSpaceDN w:val="0"/>
        <w:adjustRightInd w:val="0"/>
        <w:spacing w:after="0" w:line="240" w:lineRule="auto"/>
        <w:ind w:firstLine="567"/>
        <w:jc w:val="both"/>
      </w:pPr>
    </w:p>
    <w:p w:rsidR="009D6E49" w:rsidRDefault="009D6E49" w:rsidP="00E157CA">
      <w:pPr>
        <w:autoSpaceDE w:val="0"/>
        <w:autoSpaceDN w:val="0"/>
        <w:adjustRightInd w:val="0"/>
        <w:spacing w:after="0" w:line="240" w:lineRule="auto"/>
        <w:ind w:firstLine="567"/>
        <w:jc w:val="both"/>
      </w:pPr>
    </w:p>
    <w:p w:rsidR="009D6E49" w:rsidRDefault="009D6E49" w:rsidP="00E157CA">
      <w:pPr>
        <w:autoSpaceDE w:val="0"/>
        <w:autoSpaceDN w:val="0"/>
        <w:adjustRightInd w:val="0"/>
        <w:spacing w:after="0" w:line="240" w:lineRule="auto"/>
        <w:ind w:firstLine="567"/>
        <w:jc w:val="both"/>
      </w:pPr>
    </w:p>
    <w:p w:rsidR="009D6E49" w:rsidRDefault="009D6E49" w:rsidP="00E157CA">
      <w:pPr>
        <w:autoSpaceDE w:val="0"/>
        <w:autoSpaceDN w:val="0"/>
        <w:adjustRightInd w:val="0"/>
        <w:spacing w:after="0" w:line="240" w:lineRule="auto"/>
        <w:ind w:firstLine="567"/>
        <w:jc w:val="both"/>
      </w:pPr>
    </w:p>
    <w:p w:rsidR="009D6E49" w:rsidRDefault="009D6E49" w:rsidP="00E157CA">
      <w:pPr>
        <w:autoSpaceDE w:val="0"/>
        <w:autoSpaceDN w:val="0"/>
        <w:adjustRightInd w:val="0"/>
        <w:spacing w:after="0" w:line="240" w:lineRule="auto"/>
        <w:ind w:firstLine="567"/>
        <w:jc w:val="both"/>
      </w:pPr>
    </w:p>
    <w:p w:rsidR="009D6E49" w:rsidRDefault="009D6E49" w:rsidP="00E157CA">
      <w:pPr>
        <w:autoSpaceDE w:val="0"/>
        <w:autoSpaceDN w:val="0"/>
        <w:adjustRightInd w:val="0"/>
        <w:spacing w:after="0" w:line="240" w:lineRule="auto"/>
        <w:ind w:firstLine="567"/>
        <w:jc w:val="both"/>
      </w:pPr>
    </w:p>
    <w:p w:rsidR="009D6E49" w:rsidRDefault="009D6E49" w:rsidP="00E157CA">
      <w:pPr>
        <w:autoSpaceDE w:val="0"/>
        <w:autoSpaceDN w:val="0"/>
        <w:adjustRightInd w:val="0"/>
        <w:spacing w:after="0" w:line="240" w:lineRule="auto"/>
        <w:ind w:firstLine="567"/>
        <w:jc w:val="both"/>
      </w:pPr>
    </w:p>
    <w:p w:rsidR="009D6E49" w:rsidRDefault="009D6E49" w:rsidP="00E157CA">
      <w:pPr>
        <w:autoSpaceDE w:val="0"/>
        <w:autoSpaceDN w:val="0"/>
        <w:adjustRightInd w:val="0"/>
        <w:spacing w:after="0" w:line="240" w:lineRule="auto"/>
        <w:ind w:firstLine="567"/>
        <w:jc w:val="both"/>
      </w:pPr>
    </w:p>
    <w:p w:rsidR="009D6E49" w:rsidRDefault="009D6E49" w:rsidP="00E157CA">
      <w:pPr>
        <w:autoSpaceDE w:val="0"/>
        <w:autoSpaceDN w:val="0"/>
        <w:adjustRightInd w:val="0"/>
        <w:spacing w:after="0" w:line="240" w:lineRule="auto"/>
        <w:ind w:firstLine="567"/>
        <w:jc w:val="both"/>
      </w:pPr>
    </w:p>
    <w:p w:rsidR="009D6E49" w:rsidRDefault="009D6E49" w:rsidP="00E157CA">
      <w:pPr>
        <w:autoSpaceDE w:val="0"/>
        <w:autoSpaceDN w:val="0"/>
        <w:adjustRightInd w:val="0"/>
        <w:spacing w:after="0" w:line="240" w:lineRule="auto"/>
        <w:ind w:firstLine="567"/>
        <w:jc w:val="both"/>
      </w:pPr>
    </w:p>
    <w:p w:rsidR="009D6E49" w:rsidRDefault="009D6E49" w:rsidP="00E157CA">
      <w:pPr>
        <w:autoSpaceDE w:val="0"/>
        <w:autoSpaceDN w:val="0"/>
        <w:adjustRightInd w:val="0"/>
        <w:spacing w:after="0" w:line="240" w:lineRule="auto"/>
        <w:ind w:firstLine="567"/>
        <w:jc w:val="both"/>
      </w:pPr>
    </w:p>
    <w:p w:rsidR="009D6E49" w:rsidRDefault="009D6E49" w:rsidP="00E157CA">
      <w:pPr>
        <w:autoSpaceDE w:val="0"/>
        <w:autoSpaceDN w:val="0"/>
        <w:adjustRightInd w:val="0"/>
        <w:spacing w:after="0" w:line="240" w:lineRule="auto"/>
        <w:ind w:firstLine="567"/>
        <w:jc w:val="both"/>
      </w:pPr>
    </w:p>
    <w:p w:rsidR="009D6E49" w:rsidRDefault="009D6E49" w:rsidP="00E157CA">
      <w:pPr>
        <w:autoSpaceDE w:val="0"/>
        <w:autoSpaceDN w:val="0"/>
        <w:adjustRightInd w:val="0"/>
        <w:spacing w:after="0" w:line="240" w:lineRule="auto"/>
        <w:ind w:firstLine="567"/>
        <w:jc w:val="both"/>
      </w:pPr>
    </w:p>
    <w:p w:rsidR="009D6E49" w:rsidRDefault="009D6E49" w:rsidP="00E157CA">
      <w:pPr>
        <w:autoSpaceDE w:val="0"/>
        <w:autoSpaceDN w:val="0"/>
        <w:adjustRightInd w:val="0"/>
        <w:spacing w:after="0" w:line="240" w:lineRule="auto"/>
        <w:ind w:firstLine="567"/>
        <w:jc w:val="both"/>
      </w:pPr>
    </w:p>
    <w:p w:rsidR="009D6E49" w:rsidRDefault="009D6E49" w:rsidP="00E157CA">
      <w:pPr>
        <w:autoSpaceDE w:val="0"/>
        <w:autoSpaceDN w:val="0"/>
        <w:adjustRightInd w:val="0"/>
        <w:spacing w:after="0" w:line="240" w:lineRule="auto"/>
        <w:ind w:firstLine="567"/>
        <w:jc w:val="both"/>
      </w:pPr>
    </w:p>
    <w:p w:rsidR="009D6E49" w:rsidRDefault="009D6E49" w:rsidP="00E157CA">
      <w:pPr>
        <w:autoSpaceDE w:val="0"/>
        <w:autoSpaceDN w:val="0"/>
        <w:adjustRightInd w:val="0"/>
        <w:spacing w:after="0" w:line="240" w:lineRule="auto"/>
        <w:ind w:firstLine="567"/>
        <w:jc w:val="both"/>
      </w:pPr>
    </w:p>
    <w:p w:rsidR="0086558C" w:rsidRPr="00AF1B42" w:rsidRDefault="0086558C" w:rsidP="0086558C">
      <w:pPr>
        <w:spacing w:after="0" w:line="240" w:lineRule="auto"/>
        <w:jc w:val="center"/>
        <w:rPr>
          <w:rFonts w:ascii="Times New Roman" w:hAnsi="Times New Roman" w:cs="Times New Roman"/>
          <w:b/>
          <w:sz w:val="28"/>
          <w:szCs w:val="28"/>
        </w:rPr>
      </w:pPr>
      <w:r w:rsidRPr="00AF1B42">
        <w:rPr>
          <w:rFonts w:ascii="Times New Roman" w:hAnsi="Times New Roman" w:cs="Times New Roman"/>
          <w:b/>
          <w:sz w:val="28"/>
          <w:szCs w:val="28"/>
        </w:rPr>
        <w:lastRenderedPageBreak/>
        <w:t>ГЛОССАРИЙ</w:t>
      </w:r>
    </w:p>
    <w:p w:rsidR="009D6E49" w:rsidRDefault="009D6E49" w:rsidP="00E157CA">
      <w:pPr>
        <w:autoSpaceDE w:val="0"/>
        <w:autoSpaceDN w:val="0"/>
        <w:adjustRightInd w:val="0"/>
        <w:spacing w:after="0" w:line="240" w:lineRule="auto"/>
        <w:ind w:firstLine="567"/>
        <w:jc w:val="both"/>
        <w:rPr>
          <w:rFonts w:ascii="Times New Roman" w:hAnsi="Times New Roman" w:cs="Times New Roman"/>
          <w:b/>
          <w:sz w:val="28"/>
          <w:szCs w:val="28"/>
        </w:rPr>
      </w:pPr>
    </w:p>
    <w:p w:rsidR="0086558C" w:rsidRDefault="009D6E49" w:rsidP="00E157CA">
      <w:pPr>
        <w:autoSpaceDE w:val="0"/>
        <w:autoSpaceDN w:val="0"/>
        <w:adjustRightInd w:val="0"/>
        <w:spacing w:after="0" w:line="240" w:lineRule="auto"/>
        <w:ind w:firstLine="567"/>
        <w:jc w:val="both"/>
        <w:rPr>
          <w:rFonts w:ascii="Times New Roman" w:hAnsi="Times New Roman" w:cs="Times New Roman"/>
          <w:sz w:val="28"/>
          <w:szCs w:val="28"/>
        </w:rPr>
      </w:pPr>
      <w:r w:rsidRPr="0086558C">
        <w:rPr>
          <w:rFonts w:ascii="Times New Roman" w:hAnsi="Times New Roman" w:cs="Times New Roman"/>
          <w:b/>
          <w:sz w:val="28"/>
          <w:szCs w:val="28"/>
        </w:rPr>
        <w:t>Аутсорсинг</w:t>
      </w:r>
      <w:r w:rsidRPr="0086558C">
        <w:rPr>
          <w:rFonts w:ascii="Times New Roman" w:hAnsi="Times New Roman" w:cs="Times New Roman"/>
          <w:sz w:val="28"/>
          <w:szCs w:val="28"/>
        </w:rPr>
        <w:t xml:space="preserve"> (от англ. outsourcing) — передача организацией на основании договора бизнес-процессов или производственных функций на обслуживание другой компании, специализирующейся в соответствующей области. </w:t>
      </w:r>
    </w:p>
    <w:p w:rsidR="0086558C" w:rsidRDefault="009D6E49" w:rsidP="00E157CA">
      <w:pPr>
        <w:autoSpaceDE w:val="0"/>
        <w:autoSpaceDN w:val="0"/>
        <w:adjustRightInd w:val="0"/>
        <w:spacing w:after="0" w:line="240" w:lineRule="auto"/>
        <w:ind w:firstLine="567"/>
        <w:jc w:val="both"/>
        <w:rPr>
          <w:rFonts w:ascii="Times New Roman" w:hAnsi="Times New Roman" w:cs="Times New Roman"/>
          <w:sz w:val="28"/>
          <w:szCs w:val="28"/>
        </w:rPr>
      </w:pPr>
      <w:r w:rsidRPr="0086558C">
        <w:rPr>
          <w:rFonts w:ascii="Times New Roman" w:hAnsi="Times New Roman" w:cs="Times New Roman"/>
          <w:b/>
          <w:sz w:val="28"/>
          <w:szCs w:val="28"/>
        </w:rPr>
        <w:t>Бенчмаркинг</w:t>
      </w:r>
      <w:r w:rsidRPr="0086558C">
        <w:rPr>
          <w:rFonts w:ascii="Times New Roman" w:hAnsi="Times New Roman" w:cs="Times New Roman"/>
          <w:sz w:val="28"/>
          <w:szCs w:val="28"/>
        </w:rPr>
        <w:t xml:space="preserve"> — сравнение текущих значений логистических KPI с показателями конкурентного окружения, среднеотраслевыми данными или показателями лидеров в отрасли. </w:t>
      </w:r>
    </w:p>
    <w:p w:rsidR="0086558C" w:rsidRDefault="009D6E49" w:rsidP="00E157CA">
      <w:pPr>
        <w:autoSpaceDE w:val="0"/>
        <w:autoSpaceDN w:val="0"/>
        <w:adjustRightInd w:val="0"/>
        <w:spacing w:after="0" w:line="240" w:lineRule="auto"/>
        <w:ind w:firstLine="567"/>
        <w:jc w:val="both"/>
        <w:rPr>
          <w:rFonts w:ascii="Times New Roman" w:hAnsi="Times New Roman" w:cs="Times New Roman"/>
          <w:sz w:val="28"/>
          <w:szCs w:val="28"/>
        </w:rPr>
      </w:pPr>
      <w:r w:rsidRPr="0086558C">
        <w:rPr>
          <w:rFonts w:ascii="Times New Roman" w:hAnsi="Times New Roman" w:cs="Times New Roman"/>
          <w:b/>
          <w:sz w:val="28"/>
          <w:szCs w:val="28"/>
        </w:rPr>
        <w:t>Бизнес-процессы</w:t>
      </w:r>
      <w:r w:rsidRPr="0086558C">
        <w:rPr>
          <w:rFonts w:ascii="Times New Roman" w:hAnsi="Times New Roman" w:cs="Times New Roman"/>
          <w:sz w:val="28"/>
          <w:szCs w:val="28"/>
        </w:rPr>
        <w:t xml:space="preserve"> — это множество внутренних шагов (видов) деятельности, начинающихся с одного и более входов и заканчивающихся созданием продукции, необходимой клиенту и удовлетворяющей его по стоимости, качеству и сервису. </w:t>
      </w:r>
    </w:p>
    <w:p w:rsidR="0086558C" w:rsidRDefault="009D6E49" w:rsidP="00E157CA">
      <w:pPr>
        <w:autoSpaceDE w:val="0"/>
        <w:autoSpaceDN w:val="0"/>
        <w:adjustRightInd w:val="0"/>
        <w:spacing w:after="0" w:line="240" w:lineRule="auto"/>
        <w:ind w:firstLine="567"/>
        <w:jc w:val="both"/>
        <w:rPr>
          <w:rFonts w:ascii="Times New Roman" w:hAnsi="Times New Roman" w:cs="Times New Roman"/>
          <w:sz w:val="28"/>
          <w:szCs w:val="28"/>
        </w:rPr>
      </w:pPr>
      <w:r w:rsidRPr="0086558C">
        <w:rPr>
          <w:rFonts w:ascii="Times New Roman" w:hAnsi="Times New Roman" w:cs="Times New Roman"/>
          <w:b/>
          <w:sz w:val="28"/>
          <w:szCs w:val="28"/>
        </w:rPr>
        <w:t>Внешняя интеграция цепи поставок</w:t>
      </w:r>
      <w:r w:rsidRPr="0086558C">
        <w:rPr>
          <w:rFonts w:ascii="Times New Roman" w:hAnsi="Times New Roman" w:cs="Times New Roman"/>
          <w:sz w:val="28"/>
          <w:szCs w:val="28"/>
        </w:rPr>
        <w:t xml:space="preserve"> — это взаимосвязь центральной компании с ее контрагентами — поставщиками сырья и материалов, покупателями готовой продукции и различными посредниками. </w:t>
      </w:r>
    </w:p>
    <w:p w:rsidR="0086558C" w:rsidRDefault="009D6E49" w:rsidP="00E157CA">
      <w:pPr>
        <w:autoSpaceDE w:val="0"/>
        <w:autoSpaceDN w:val="0"/>
        <w:adjustRightInd w:val="0"/>
        <w:spacing w:after="0" w:line="240" w:lineRule="auto"/>
        <w:ind w:firstLine="567"/>
        <w:jc w:val="both"/>
        <w:rPr>
          <w:rFonts w:ascii="Times New Roman" w:hAnsi="Times New Roman" w:cs="Times New Roman"/>
          <w:sz w:val="28"/>
          <w:szCs w:val="28"/>
        </w:rPr>
      </w:pPr>
      <w:r w:rsidRPr="0086558C">
        <w:rPr>
          <w:rFonts w:ascii="Times New Roman" w:hAnsi="Times New Roman" w:cs="Times New Roman"/>
          <w:b/>
          <w:sz w:val="28"/>
          <w:szCs w:val="28"/>
        </w:rPr>
        <w:t>Внутренняя интеграция цепи поставок</w:t>
      </w:r>
      <w:r w:rsidRPr="0086558C">
        <w:rPr>
          <w:rFonts w:ascii="Times New Roman" w:hAnsi="Times New Roman" w:cs="Times New Roman"/>
          <w:sz w:val="28"/>
          <w:szCs w:val="28"/>
        </w:rPr>
        <w:t xml:space="preserve"> — это совокупность бизнеспроцессов, протекающих в рамках фокусной компании. </w:t>
      </w:r>
    </w:p>
    <w:p w:rsidR="0086558C" w:rsidRDefault="009D6E49" w:rsidP="00E157CA">
      <w:pPr>
        <w:autoSpaceDE w:val="0"/>
        <w:autoSpaceDN w:val="0"/>
        <w:adjustRightInd w:val="0"/>
        <w:spacing w:after="0" w:line="240" w:lineRule="auto"/>
        <w:ind w:firstLine="567"/>
        <w:jc w:val="both"/>
        <w:rPr>
          <w:rFonts w:ascii="Times New Roman" w:hAnsi="Times New Roman" w:cs="Times New Roman"/>
          <w:sz w:val="28"/>
          <w:szCs w:val="28"/>
        </w:rPr>
      </w:pPr>
      <w:r w:rsidRPr="0086558C">
        <w:rPr>
          <w:rFonts w:ascii="Times New Roman" w:hAnsi="Times New Roman" w:cs="Times New Roman"/>
          <w:b/>
          <w:sz w:val="28"/>
          <w:szCs w:val="28"/>
        </w:rPr>
        <w:t>Глобальная оптимизация цепи поставок</w:t>
      </w:r>
      <w:r w:rsidRPr="0086558C">
        <w:rPr>
          <w:rFonts w:ascii="Times New Roman" w:hAnsi="Times New Roman" w:cs="Times New Roman"/>
          <w:sz w:val="28"/>
          <w:szCs w:val="28"/>
        </w:rPr>
        <w:t xml:space="preserve"> — это интеграция ключевых бизнес-процессов и координация действий контрагентов цепи, чтобы синхронизировать все виды деятельности, выполняемые в ходе производства и дистрибьюции, которые добавляют ценность для конечного потребителя, и устранить те виды деятельности, которые ценности не добавляют. </w:t>
      </w:r>
    </w:p>
    <w:p w:rsidR="009D6E49" w:rsidRDefault="009D6E49" w:rsidP="00E157CA">
      <w:pPr>
        <w:autoSpaceDE w:val="0"/>
        <w:autoSpaceDN w:val="0"/>
        <w:adjustRightInd w:val="0"/>
        <w:spacing w:after="0" w:line="240" w:lineRule="auto"/>
        <w:ind w:firstLine="567"/>
        <w:jc w:val="both"/>
        <w:rPr>
          <w:rFonts w:ascii="Times New Roman" w:hAnsi="Times New Roman" w:cs="Times New Roman"/>
          <w:sz w:val="28"/>
          <w:szCs w:val="28"/>
        </w:rPr>
      </w:pPr>
      <w:r w:rsidRPr="0086558C">
        <w:rPr>
          <w:rFonts w:ascii="Times New Roman" w:hAnsi="Times New Roman" w:cs="Times New Roman"/>
          <w:b/>
          <w:sz w:val="28"/>
          <w:szCs w:val="28"/>
        </w:rPr>
        <w:t>Драйверы</w:t>
      </w:r>
      <w:r w:rsidRPr="0086558C">
        <w:rPr>
          <w:rFonts w:ascii="Times New Roman" w:hAnsi="Times New Roman" w:cs="Times New Roman"/>
          <w:sz w:val="28"/>
          <w:szCs w:val="28"/>
        </w:rPr>
        <w:t xml:space="preserve"> (от англ. drive — двигать, продвигать) — это факторы, способствующие повышению эффективности цепи поставок.</w:t>
      </w:r>
    </w:p>
    <w:p w:rsidR="0086558C" w:rsidRDefault="0086558C" w:rsidP="00E157CA">
      <w:pPr>
        <w:autoSpaceDE w:val="0"/>
        <w:autoSpaceDN w:val="0"/>
        <w:adjustRightInd w:val="0"/>
        <w:spacing w:after="0" w:line="240" w:lineRule="auto"/>
        <w:ind w:firstLine="567"/>
        <w:jc w:val="both"/>
        <w:rPr>
          <w:rFonts w:ascii="Times New Roman" w:hAnsi="Times New Roman" w:cs="Times New Roman"/>
          <w:sz w:val="28"/>
          <w:szCs w:val="28"/>
        </w:rPr>
      </w:pPr>
      <w:r w:rsidRPr="0086558C">
        <w:rPr>
          <w:rFonts w:ascii="Times New Roman" w:hAnsi="Times New Roman" w:cs="Times New Roman"/>
          <w:b/>
          <w:sz w:val="28"/>
          <w:szCs w:val="28"/>
        </w:rPr>
        <w:t>Институциональные посредники</w:t>
      </w:r>
      <w:r w:rsidRPr="0086558C">
        <w:rPr>
          <w:rFonts w:ascii="Times New Roman" w:hAnsi="Times New Roman" w:cs="Times New Roman"/>
          <w:sz w:val="28"/>
          <w:szCs w:val="28"/>
        </w:rPr>
        <w:t xml:space="preserve"> — это таможенные органы, органы контроля, надзора и лицензирования (санитарная и хлебная инспекции, ветеринарная и карантинная службы, налоговые инспекции и т.д.). </w:t>
      </w:r>
      <w:r w:rsidRPr="0086558C">
        <w:rPr>
          <w:rFonts w:ascii="Times New Roman" w:hAnsi="Times New Roman" w:cs="Times New Roman"/>
          <w:b/>
          <w:sz w:val="28"/>
          <w:szCs w:val="28"/>
        </w:rPr>
        <w:t>Интеграция</w:t>
      </w:r>
      <w:r w:rsidRPr="0086558C">
        <w:rPr>
          <w:rFonts w:ascii="Times New Roman" w:hAnsi="Times New Roman" w:cs="Times New Roman"/>
          <w:sz w:val="28"/>
          <w:szCs w:val="28"/>
        </w:rPr>
        <w:t xml:space="preserve"> в теории управления цепями поставок — это процесс взаимодействия между участниками цепи поставок, направленный на достижение общих целей путем расширения и углубления производственно-технологических связей, при совместном использовании ресурсов, объединении капиталов и создании благоприятных партнерских отношений для осуществления совместной экономической деятельности. </w:t>
      </w:r>
    </w:p>
    <w:p w:rsidR="0086558C" w:rsidRDefault="0086558C" w:rsidP="00E157CA">
      <w:pPr>
        <w:autoSpaceDE w:val="0"/>
        <w:autoSpaceDN w:val="0"/>
        <w:adjustRightInd w:val="0"/>
        <w:spacing w:after="0" w:line="240" w:lineRule="auto"/>
        <w:ind w:firstLine="567"/>
        <w:jc w:val="both"/>
        <w:rPr>
          <w:rFonts w:ascii="Times New Roman" w:hAnsi="Times New Roman" w:cs="Times New Roman"/>
          <w:sz w:val="28"/>
          <w:szCs w:val="28"/>
        </w:rPr>
      </w:pPr>
      <w:r w:rsidRPr="0086558C">
        <w:rPr>
          <w:rFonts w:ascii="Times New Roman" w:hAnsi="Times New Roman" w:cs="Times New Roman"/>
          <w:b/>
          <w:sz w:val="28"/>
          <w:szCs w:val="28"/>
        </w:rPr>
        <w:t>Ключевые бизнес-процессы</w:t>
      </w:r>
      <w:r w:rsidRPr="0086558C">
        <w:rPr>
          <w:rFonts w:ascii="Times New Roman" w:hAnsi="Times New Roman" w:cs="Times New Roman"/>
          <w:sz w:val="28"/>
          <w:szCs w:val="28"/>
        </w:rPr>
        <w:t xml:space="preserve"> — это процессы текущей деятельности компании, переводящие ресурсы компании в результат. </w:t>
      </w:r>
    </w:p>
    <w:p w:rsidR="0086558C" w:rsidRDefault="0086558C" w:rsidP="00E157CA">
      <w:pPr>
        <w:autoSpaceDE w:val="0"/>
        <w:autoSpaceDN w:val="0"/>
        <w:adjustRightInd w:val="0"/>
        <w:spacing w:after="0" w:line="240" w:lineRule="auto"/>
        <w:ind w:firstLine="567"/>
        <w:jc w:val="both"/>
        <w:rPr>
          <w:rFonts w:ascii="Times New Roman" w:hAnsi="Times New Roman" w:cs="Times New Roman"/>
          <w:sz w:val="28"/>
          <w:szCs w:val="28"/>
        </w:rPr>
      </w:pPr>
      <w:r w:rsidRPr="0086558C">
        <w:rPr>
          <w:rFonts w:ascii="Times New Roman" w:hAnsi="Times New Roman" w:cs="Times New Roman"/>
          <w:b/>
          <w:sz w:val="28"/>
          <w:szCs w:val="28"/>
        </w:rPr>
        <w:t>Логистика</w:t>
      </w:r>
      <w:r w:rsidRPr="0086558C">
        <w:rPr>
          <w:rFonts w:ascii="Times New Roman" w:hAnsi="Times New Roman" w:cs="Times New Roman"/>
          <w:sz w:val="28"/>
          <w:szCs w:val="28"/>
        </w:rPr>
        <w:t xml:space="preserve"> — это планирование, выполнение и контроль движения и размещения людей и/или товаров, а также поддерживающие действия, связанные с таким движением и размещением, в пределах экономической системы, созданной для достижения своих специфических целей. </w:t>
      </w:r>
    </w:p>
    <w:p w:rsidR="0086558C" w:rsidRDefault="0086558C" w:rsidP="00E157CA">
      <w:pPr>
        <w:autoSpaceDE w:val="0"/>
        <w:autoSpaceDN w:val="0"/>
        <w:adjustRightInd w:val="0"/>
        <w:spacing w:after="0" w:line="240" w:lineRule="auto"/>
        <w:ind w:firstLine="567"/>
        <w:jc w:val="both"/>
        <w:rPr>
          <w:rFonts w:ascii="Times New Roman" w:hAnsi="Times New Roman" w:cs="Times New Roman"/>
          <w:sz w:val="28"/>
          <w:szCs w:val="28"/>
        </w:rPr>
      </w:pPr>
      <w:r w:rsidRPr="0086558C">
        <w:rPr>
          <w:rFonts w:ascii="Times New Roman" w:hAnsi="Times New Roman" w:cs="Times New Roman"/>
          <w:b/>
          <w:sz w:val="28"/>
          <w:szCs w:val="28"/>
        </w:rPr>
        <w:t>Логистические посредники</w:t>
      </w:r>
      <w:r w:rsidRPr="0086558C">
        <w:rPr>
          <w:rFonts w:ascii="Times New Roman" w:hAnsi="Times New Roman" w:cs="Times New Roman"/>
          <w:sz w:val="28"/>
          <w:szCs w:val="28"/>
        </w:rPr>
        <w:t xml:space="preserve"> — это фирмы, оказывающие логистические услуги на принципах аутсорсинга для центральной/фокусной компании цепи поставок: экспедиторы, перевозчики, склады, терминалы, </w:t>
      </w:r>
      <w:r w:rsidRPr="0086558C">
        <w:rPr>
          <w:rFonts w:ascii="Times New Roman" w:hAnsi="Times New Roman" w:cs="Times New Roman"/>
          <w:sz w:val="28"/>
          <w:szCs w:val="28"/>
        </w:rPr>
        <w:lastRenderedPageBreak/>
        <w:t xml:space="preserve">таможенные брокеры, страховые компании, агенты, стивидорные компании и т.п. </w:t>
      </w:r>
    </w:p>
    <w:p w:rsidR="0086558C" w:rsidRDefault="0086558C" w:rsidP="00E157CA">
      <w:pPr>
        <w:autoSpaceDE w:val="0"/>
        <w:autoSpaceDN w:val="0"/>
        <w:adjustRightInd w:val="0"/>
        <w:spacing w:after="0" w:line="240" w:lineRule="auto"/>
        <w:ind w:firstLine="567"/>
        <w:jc w:val="both"/>
        <w:rPr>
          <w:rFonts w:ascii="Times New Roman" w:hAnsi="Times New Roman" w:cs="Times New Roman"/>
          <w:sz w:val="28"/>
          <w:szCs w:val="28"/>
        </w:rPr>
      </w:pPr>
      <w:r w:rsidRPr="0086558C">
        <w:rPr>
          <w:rFonts w:ascii="Times New Roman" w:hAnsi="Times New Roman" w:cs="Times New Roman"/>
          <w:b/>
          <w:sz w:val="28"/>
          <w:szCs w:val="28"/>
        </w:rPr>
        <w:t>Логистический бизнес-процесс</w:t>
      </w:r>
      <w:r w:rsidRPr="0086558C">
        <w:rPr>
          <w:rFonts w:ascii="Times New Roman" w:hAnsi="Times New Roman" w:cs="Times New Roman"/>
          <w:sz w:val="28"/>
          <w:szCs w:val="28"/>
        </w:rPr>
        <w:t xml:space="preserve"> — это взаимосвязанная совокупность логистических операций и функций, в процессе реализации которых достигается заданный логистической стратегией фирмы результат. </w:t>
      </w:r>
    </w:p>
    <w:p w:rsidR="0086558C" w:rsidRDefault="0086558C" w:rsidP="00E157CA">
      <w:pPr>
        <w:autoSpaceDE w:val="0"/>
        <w:autoSpaceDN w:val="0"/>
        <w:adjustRightInd w:val="0"/>
        <w:spacing w:after="0" w:line="240" w:lineRule="auto"/>
        <w:ind w:firstLine="567"/>
        <w:jc w:val="both"/>
        <w:rPr>
          <w:rFonts w:ascii="Times New Roman" w:hAnsi="Times New Roman" w:cs="Times New Roman"/>
          <w:sz w:val="28"/>
          <w:szCs w:val="28"/>
        </w:rPr>
      </w:pPr>
      <w:r w:rsidRPr="0086558C">
        <w:rPr>
          <w:rFonts w:ascii="Times New Roman" w:hAnsi="Times New Roman" w:cs="Times New Roman"/>
          <w:b/>
          <w:sz w:val="28"/>
          <w:szCs w:val="28"/>
        </w:rPr>
        <w:t>Максимальная цепь поставок</w:t>
      </w:r>
      <w:r w:rsidRPr="0086558C">
        <w:rPr>
          <w:rFonts w:ascii="Times New Roman" w:hAnsi="Times New Roman" w:cs="Times New Roman"/>
          <w:sz w:val="28"/>
          <w:szCs w:val="28"/>
        </w:rPr>
        <w:t xml:space="preserve"> — это цепь поставок, которая состоит из фокусной компании и всех ее контрагентов слева (вплоть до поставщиков исходного сырья и природных ресурсов), определяющих ресурсы фокусной компании на входе, и сети распределения справа — вплоть до конечных (индивидуальных) потребителей, а также логистических, институциональных и прочих посредников. </w:t>
      </w:r>
    </w:p>
    <w:p w:rsidR="0086558C" w:rsidRPr="0086558C" w:rsidRDefault="0086558C" w:rsidP="00E157CA">
      <w:pPr>
        <w:autoSpaceDE w:val="0"/>
        <w:autoSpaceDN w:val="0"/>
        <w:adjustRightInd w:val="0"/>
        <w:spacing w:after="0" w:line="240" w:lineRule="auto"/>
        <w:ind w:firstLine="567"/>
        <w:jc w:val="both"/>
        <w:rPr>
          <w:rFonts w:ascii="Times New Roman" w:hAnsi="Times New Roman" w:cs="Times New Roman"/>
          <w:sz w:val="28"/>
          <w:szCs w:val="28"/>
        </w:rPr>
      </w:pPr>
      <w:r w:rsidRPr="0086558C">
        <w:rPr>
          <w:rFonts w:ascii="Times New Roman" w:hAnsi="Times New Roman" w:cs="Times New Roman"/>
          <w:b/>
          <w:sz w:val="28"/>
          <w:szCs w:val="28"/>
        </w:rPr>
        <w:t>Объектная декомпозиция</w:t>
      </w:r>
      <w:r w:rsidRPr="0086558C">
        <w:rPr>
          <w:rFonts w:ascii="Times New Roman" w:hAnsi="Times New Roman" w:cs="Times New Roman"/>
          <w:sz w:val="28"/>
          <w:szCs w:val="28"/>
        </w:rPr>
        <w:t xml:space="preserve"> представляет собой традиционный подход к разделению целостной системы на структурные элементы по функциональному признаку и предполагает разделение цепи поставок (логистической системы) на составляющие: подсистемы, звенья, элементы, каналы, цепи и т.д.</w:t>
      </w:r>
    </w:p>
    <w:p w:rsidR="0086558C" w:rsidRDefault="0086558C" w:rsidP="00E157CA">
      <w:pPr>
        <w:autoSpaceDE w:val="0"/>
        <w:autoSpaceDN w:val="0"/>
        <w:adjustRightInd w:val="0"/>
        <w:spacing w:after="0" w:line="240" w:lineRule="auto"/>
        <w:ind w:firstLine="567"/>
        <w:jc w:val="both"/>
        <w:rPr>
          <w:rFonts w:ascii="Times New Roman" w:hAnsi="Times New Roman" w:cs="Times New Roman"/>
          <w:b/>
          <w:sz w:val="28"/>
          <w:szCs w:val="28"/>
        </w:rPr>
      </w:pPr>
    </w:p>
    <w:p w:rsidR="0086558C" w:rsidRPr="0086558C" w:rsidRDefault="0086558C" w:rsidP="0086558C">
      <w:pPr>
        <w:spacing w:after="0" w:line="240" w:lineRule="auto"/>
        <w:ind w:firstLine="567"/>
        <w:rPr>
          <w:rFonts w:ascii="Times New Roman" w:hAnsi="Times New Roman" w:cs="Times New Roman"/>
          <w:b/>
          <w:sz w:val="28"/>
          <w:szCs w:val="28"/>
        </w:rPr>
      </w:pPr>
      <w:r w:rsidRPr="0086558C">
        <w:rPr>
          <w:rFonts w:ascii="Times New Roman" w:hAnsi="Times New Roman" w:cs="Times New Roman"/>
          <w:b/>
          <w:sz w:val="28"/>
          <w:szCs w:val="28"/>
        </w:rPr>
        <w:t xml:space="preserve">КРИТЕРИЙ ОЦЕНИВАНИЯ ЗНАНИЙ ОБУЧАЮЩИХСЯ </w:t>
      </w:r>
    </w:p>
    <w:p w:rsidR="0086558C" w:rsidRPr="00413F40" w:rsidRDefault="0086558C" w:rsidP="0086558C">
      <w:pPr>
        <w:spacing w:after="0" w:line="240" w:lineRule="auto"/>
        <w:rPr>
          <w:rFonts w:ascii="Times New Roman" w:hAnsi="Times New Roman" w:cs="Times New Roman"/>
          <w:b/>
          <w:color w:val="0070C0"/>
          <w:sz w:val="24"/>
          <w:szCs w:val="24"/>
        </w:rPr>
      </w:pPr>
    </w:p>
    <w:tbl>
      <w:tblPr>
        <w:tblW w:w="993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20"/>
        <w:gridCol w:w="1164"/>
        <w:gridCol w:w="935"/>
        <w:gridCol w:w="800"/>
        <w:gridCol w:w="5917"/>
      </w:tblGrid>
      <w:tr w:rsidR="0086558C" w:rsidRPr="0086558C" w:rsidTr="0086558C">
        <w:trPr>
          <w:trHeight w:val="36"/>
        </w:trPr>
        <w:tc>
          <w:tcPr>
            <w:tcW w:w="1120" w:type="dxa"/>
            <w:tcBorders>
              <w:top w:val="single" w:sz="4" w:space="0" w:color="auto"/>
              <w:left w:val="single" w:sz="4" w:space="0" w:color="auto"/>
              <w:bottom w:val="single" w:sz="4" w:space="0" w:color="auto"/>
              <w:right w:val="single" w:sz="4" w:space="0" w:color="auto"/>
            </w:tcBorders>
            <w:vAlign w:val="center"/>
            <w:hideMark/>
          </w:tcPr>
          <w:p w:rsidR="0086558C" w:rsidRPr="0086558C" w:rsidRDefault="0086558C" w:rsidP="00FD6F2A">
            <w:pPr>
              <w:spacing w:after="0" w:line="240" w:lineRule="auto"/>
              <w:jc w:val="center"/>
              <w:rPr>
                <w:rFonts w:ascii="Times New Roman" w:hAnsi="Times New Roman" w:cs="Times New Roman"/>
                <w:bCs/>
                <w:sz w:val="20"/>
                <w:szCs w:val="20"/>
              </w:rPr>
            </w:pPr>
            <w:r w:rsidRPr="0086558C">
              <w:rPr>
                <w:rFonts w:ascii="Times New Roman" w:hAnsi="Times New Roman" w:cs="Times New Roman"/>
                <w:bCs/>
                <w:sz w:val="20"/>
                <w:szCs w:val="20"/>
              </w:rPr>
              <w:t>Оценка по буквенной системе</w:t>
            </w:r>
          </w:p>
        </w:tc>
        <w:tc>
          <w:tcPr>
            <w:tcW w:w="1164" w:type="dxa"/>
            <w:tcBorders>
              <w:top w:val="single" w:sz="4" w:space="0" w:color="auto"/>
              <w:left w:val="single" w:sz="4" w:space="0" w:color="auto"/>
              <w:bottom w:val="single" w:sz="4" w:space="0" w:color="auto"/>
              <w:right w:val="single" w:sz="4" w:space="0" w:color="auto"/>
            </w:tcBorders>
            <w:vAlign w:val="center"/>
            <w:hideMark/>
          </w:tcPr>
          <w:p w:rsidR="0086558C" w:rsidRPr="0086558C" w:rsidRDefault="0086558C" w:rsidP="00FD6F2A">
            <w:pPr>
              <w:spacing w:after="0" w:line="240" w:lineRule="auto"/>
              <w:jc w:val="center"/>
              <w:rPr>
                <w:rFonts w:ascii="Times New Roman" w:hAnsi="Times New Roman" w:cs="Times New Roman"/>
                <w:bCs/>
                <w:sz w:val="20"/>
                <w:szCs w:val="20"/>
              </w:rPr>
            </w:pPr>
            <w:r w:rsidRPr="0086558C">
              <w:rPr>
                <w:rFonts w:ascii="Times New Roman" w:hAnsi="Times New Roman" w:cs="Times New Roman"/>
                <w:bCs/>
                <w:sz w:val="20"/>
                <w:szCs w:val="20"/>
              </w:rPr>
              <w:t>Цифровой эквивалент баллов</w:t>
            </w:r>
          </w:p>
        </w:tc>
        <w:tc>
          <w:tcPr>
            <w:tcW w:w="935" w:type="dxa"/>
            <w:tcBorders>
              <w:top w:val="single" w:sz="4" w:space="0" w:color="auto"/>
              <w:left w:val="single" w:sz="4" w:space="0" w:color="auto"/>
              <w:bottom w:val="single" w:sz="4" w:space="0" w:color="auto"/>
              <w:right w:val="single" w:sz="4" w:space="0" w:color="auto"/>
            </w:tcBorders>
            <w:vAlign w:val="center"/>
            <w:hideMark/>
          </w:tcPr>
          <w:p w:rsidR="0086558C" w:rsidRPr="0086558C" w:rsidRDefault="0086558C" w:rsidP="00FD6F2A">
            <w:pPr>
              <w:spacing w:after="0" w:line="240" w:lineRule="auto"/>
              <w:jc w:val="center"/>
              <w:rPr>
                <w:rFonts w:ascii="Times New Roman" w:hAnsi="Times New Roman" w:cs="Times New Roman"/>
                <w:bCs/>
                <w:sz w:val="20"/>
                <w:szCs w:val="20"/>
              </w:rPr>
            </w:pPr>
            <w:r w:rsidRPr="0086558C">
              <w:rPr>
                <w:rFonts w:ascii="Times New Roman" w:hAnsi="Times New Roman" w:cs="Times New Roman"/>
                <w:bCs/>
                <w:sz w:val="20"/>
                <w:szCs w:val="20"/>
              </w:rPr>
              <w:t>%-ное содержание</w:t>
            </w:r>
          </w:p>
        </w:tc>
        <w:tc>
          <w:tcPr>
            <w:tcW w:w="800" w:type="dxa"/>
            <w:tcBorders>
              <w:top w:val="single" w:sz="4" w:space="0" w:color="auto"/>
              <w:left w:val="single" w:sz="4" w:space="0" w:color="auto"/>
              <w:bottom w:val="single" w:sz="4" w:space="0" w:color="auto"/>
              <w:right w:val="single" w:sz="4" w:space="0" w:color="auto"/>
            </w:tcBorders>
            <w:vAlign w:val="center"/>
            <w:hideMark/>
          </w:tcPr>
          <w:p w:rsidR="0086558C" w:rsidRPr="0086558C" w:rsidRDefault="0086558C" w:rsidP="00FD6F2A">
            <w:pPr>
              <w:spacing w:after="0" w:line="240" w:lineRule="auto"/>
              <w:jc w:val="center"/>
              <w:rPr>
                <w:rFonts w:ascii="Times New Roman" w:hAnsi="Times New Roman" w:cs="Times New Roman"/>
                <w:bCs/>
                <w:sz w:val="20"/>
                <w:szCs w:val="20"/>
              </w:rPr>
            </w:pPr>
            <w:r w:rsidRPr="0086558C">
              <w:rPr>
                <w:rFonts w:ascii="Times New Roman" w:hAnsi="Times New Roman" w:cs="Times New Roman"/>
                <w:bCs/>
                <w:sz w:val="20"/>
                <w:szCs w:val="20"/>
              </w:rPr>
              <w:t>Оценка по традиционной системе</w:t>
            </w:r>
          </w:p>
        </w:tc>
        <w:tc>
          <w:tcPr>
            <w:tcW w:w="5917" w:type="dxa"/>
            <w:tcBorders>
              <w:top w:val="single" w:sz="4" w:space="0" w:color="auto"/>
              <w:left w:val="single" w:sz="4" w:space="0" w:color="auto"/>
              <w:bottom w:val="single" w:sz="4" w:space="0" w:color="auto"/>
              <w:right w:val="single" w:sz="4" w:space="0" w:color="auto"/>
            </w:tcBorders>
            <w:vAlign w:val="center"/>
            <w:hideMark/>
          </w:tcPr>
          <w:p w:rsidR="0086558C" w:rsidRPr="0086558C" w:rsidRDefault="0086558C" w:rsidP="00FD6F2A">
            <w:pPr>
              <w:spacing w:after="0" w:line="240" w:lineRule="auto"/>
              <w:jc w:val="center"/>
              <w:rPr>
                <w:rFonts w:ascii="Times New Roman" w:hAnsi="Times New Roman" w:cs="Times New Roman"/>
                <w:bCs/>
                <w:sz w:val="20"/>
                <w:szCs w:val="20"/>
              </w:rPr>
            </w:pPr>
            <w:r w:rsidRPr="0086558C">
              <w:rPr>
                <w:rFonts w:ascii="Times New Roman" w:hAnsi="Times New Roman" w:cs="Times New Roman"/>
                <w:sz w:val="20"/>
                <w:szCs w:val="20"/>
              </w:rPr>
              <w:t>Критерий оценивания знаний обучающихся</w:t>
            </w:r>
          </w:p>
        </w:tc>
      </w:tr>
      <w:tr w:rsidR="0086558C" w:rsidRPr="0086558C" w:rsidTr="0086558C">
        <w:trPr>
          <w:trHeight w:val="36"/>
        </w:trPr>
        <w:tc>
          <w:tcPr>
            <w:tcW w:w="1120" w:type="dxa"/>
            <w:tcBorders>
              <w:top w:val="single" w:sz="4" w:space="0" w:color="auto"/>
              <w:left w:val="single" w:sz="4" w:space="0" w:color="auto"/>
              <w:bottom w:val="single" w:sz="4" w:space="0" w:color="auto"/>
              <w:right w:val="single" w:sz="4" w:space="0" w:color="auto"/>
            </w:tcBorders>
            <w:vAlign w:val="center"/>
            <w:hideMark/>
          </w:tcPr>
          <w:p w:rsidR="0086558C" w:rsidRPr="0086558C" w:rsidRDefault="0086558C" w:rsidP="00FD6F2A">
            <w:pPr>
              <w:spacing w:after="0" w:line="240" w:lineRule="auto"/>
              <w:jc w:val="center"/>
              <w:rPr>
                <w:rFonts w:ascii="Times New Roman" w:hAnsi="Times New Roman" w:cs="Times New Roman"/>
                <w:bCs/>
                <w:sz w:val="20"/>
                <w:szCs w:val="20"/>
              </w:rPr>
            </w:pPr>
            <w:r w:rsidRPr="0086558C">
              <w:rPr>
                <w:rFonts w:ascii="Times New Roman" w:hAnsi="Times New Roman" w:cs="Times New Roman"/>
                <w:bCs/>
                <w:sz w:val="20"/>
                <w:szCs w:val="20"/>
              </w:rPr>
              <w:t>А</w:t>
            </w:r>
          </w:p>
        </w:tc>
        <w:tc>
          <w:tcPr>
            <w:tcW w:w="1164" w:type="dxa"/>
            <w:tcBorders>
              <w:top w:val="single" w:sz="4" w:space="0" w:color="auto"/>
              <w:left w:val="single" w:sz="4" w:space="0" w:color="auto"/>
              <w:bottom w:val="single" w:sz="4" w:space="0" w:color="auto"/>
              <w:right w:val="single" w:sz="4" w:space="0" w:color="auto"/>
            </w:tcBorders>
            <w:vAlign w:val="center"/>
            <w:hideMark/>
          </w:tcPr>
          <w:p w:rsidR="0086558C" w:rsidRPr="0086558C" w:rsidRDefault="0086558C" w:rsidP="00FD6F2A">
            <w:pPr>
              <w:spacing w:after="0" w:line="240" w:lineRule="auto"/>
              <w:jc w:val="center"/>
              <w:rPr>
                <w:rFonts w:ascii="Times New Roman" w:hAnsi="Times New Roman" w:cs="Times New Roman"/>
                <w:bCs/>
                <w:sz w:val="20"/>
                <w:szCs w:val="20"/>
              </w:rPr>
            </w:pPr>
            <w:r w:rsidRPr="0086558C">
              <w:rPr>
                <w:rFonts w:ascii="Times New Roman" w:hAnsi="Times New Roman" w:cs="Times New Roman"/>
                <w:bCs/>
                <w:sz w:val="20"/>
                <w:szCs w:val="20"/>
              </w:rPr>
              <w:t>4,0</w:t>
            </w:r>
          </w:p>
        </w:tc>
        <w:tc>
          <w:tcPr>
            <w:tcW w:w="935" w:type="dxa"/>
            <w:tcBorders>
              <w:top w:val="single" w:sz="4" w:space="0" w:color="auto"/>
              <w:left w:val="single" w:sz="4" w:space="0" w:color="auto"/>
              <w:bottom w:val="single" w:sz="4" w:space="0" w:color="auto"/>
              <w:right w:val="single" w:sz="4" w:space="0" w:color="auto"/>
            </w:tcBorders>
            <w:vAlign w:val="center"/>
            <w:hideMark/>
          </w:tcPr>
          <w:p w:rsidR="0086558C" w:rsidRPr="0086558C" w:rsidRDefault="0086558C" w:rsidP="00FD6F2A">
            <w:pPr>
              <w:spacing w:after="0" w:line="240" w:lineRule="auto"/>
              <w:jc w:val="center"/>
              <w:rPr>
                <w:rFonts w:ascii="Times New Roman" w:hAnsi="Times New Roman" w:cs="Times New Roman"/>
                <w:bCs/>
                <w:sz w:val="20"/>
                <w:szCs w:val="20"/>
              </w:rPr>
            </w:pPr>
            <w:r w:rsidRPr="0086558C">
              <w:rPr>
                <w:rFonts w:ascii="Times New Roman" w:hAnsi="Times New Roman" w:cs="Times New Roman"/>
                <w:bCs/>
                <w:sz w:val="20"/>
                <w:szCs w:val="20"/>
              </w:rPr>
              <w:t>95-100</w:t>
            </w:r>
          </w:p>
        </w:tc>
        <w:tc>
          <w:tcPr>
            <w:tcW w:w="8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86558C" w:rsidRPr="0086558C" w:rsidRDefault="0086558C" w:rsidP="00FD6F2A">
            <w:pPr>
              <w:spacing w:after="0" w:line="240" w:lineRule="auto"/>
              <w:jc w:val="center"/>
              <w:rPr>
                <w:rFonts w:ascii="Times New Roman" w:hAnsi="Times New Roman" w:cs="Times New Roman"/>
                <w:bCs/>
                <w:sz w:val="20"/>
                <w:szCs w:val="20"/>
              </w:rPr>
            </w:pPr>
            <w:r w:rsidRPr="0086558C">
              <w:rPr>
                <w:rFonts w:ascii="Times New Roman" w:hAnsi="Times New Roman" w:cs="Times New Roman"/>
                <w:bCs/>
                <w:sz w:val="20"/>
                <w:szCs w:val="20"/>
              </w:rPr>
              <w:t>отлично</w:t>
            </w:r>
          </w:p>
        </w:tc>
        <w:tc>
          <w:tcPr>
            <w:tcW w:w="5917" w:type="dxa"/>
            <w:tcBorders>
              <w:top w:val="single" w:sz="4" w:space="0" w:color="auto"/>
              <w:left w:val="single" w:sz="4" w:space="0" w:color="auto"/>
              <w:bottom w:val="single" w:sz="4" w:space="0" w:color="auto"/>
              <w:right w:val="single" w:sz="4" w:space="0" w:color="auto"/>
            </w:tcBorders>
            <w:hideMark/>
          </w:tcPr>
          <w:p w:rsidR="0086558C" w:rsidRPr="0086558C" w:rsidRDefault="0086558C" w:rsidP="00FD6F2A">
            <w:pPr>
              <w:spacing w:after="0" w:line="240" w:lineRule="auto"/>
              <w:jc w:val="both"/>
              <w:rPr>
                <w:rFonts w:ascii="Times New Roman" w:hAnsi="Times New Roman" w:cs="Times New Roman"/>
                <w:sz w:val="20"/>
                <w:szCs w:val="20"/>
              </w:rPr>
            </w:pPr>
            <w:r w:rsidRPr="0086558C">
              <w:rPr>
                <w:rFonts w:ascii="Times New Roman" w:hAnsi="Times New Roman" w:cs="Times New Roman"/>
                <w:b/>
                <w:sz w:val="20"/>
                <w:szCs w:val="20"/>
              </w:rPr>
              <w:t>Обучающийся демонстрирует</w:t>
            </w:r>
            <w:r w:rsidRPr="0086558C">
              <w:rPr>
                <w:rFonts w:ascii="Times New Roman" w:hAnsi="Times New Roman" w:cs="Times New Roman"/>
                <w:sz w:val="20"/>
                <w:szCs w:val="20"/>
              </w:rPr>
              <w:t>:</w:t>
            </w:r>
          </w:p>
          <w:p w:rsidR="0086558C" w:rsidRPr="0086558C" w:rsidRDefault="0086558C" w:rsidP="00FD6F2A">
            <w:pPr>
              <w:pStyle w:val="a7"/>
              <w:spacing w:before="0" w:beforeAutospacing="0" w:after="0" w:afterAutospacing="0"/>
              <w:jc w:val="both"/>
              <w:rPr>
                <w:sz w:val="20"/>
                <w:szCs w:val="20"/>
              </w:rPr>
            </w:pPr>
            <w:r w:rsidRPr="0086558C">
              <w:rPr>
                <w:sz w:val="20"/>
                <w:szCs w:val="20"/>
              </w:rPr>
              <w:t>- глубокое и прочное усвоение программного материала в области информационного обеспечения перевозочного процесса;</w:t>
            </w:r>
          </w:p>
          <w:p w:rsidR="0086558C" w:rsidRPr="0086558C" w:rsidRDefault="0086558C" w:rsidP="00FD6F2A">
            <w:pPr>
              <w:pStyle w:val="a7"/>
              <w:spacing w:before="0" w:beforeAutospacing="0" w:after="0" w:afterAutospacing="0"/>
              <w:jc w:val="both"/>
              <w:rPr>
                <w:sz w:val="20"/>
                <w:szCs w:val="20"/>
              </w:rPr>
            </w:pPr>
            <w:r w:rsidRPr="0086558C">
              <w:rPr>
                <w:sz w:val="20"/>
                <w:szCs w:val="20"/>
              </w:rPr>
              <w:t>- полные, последовательные, грамотные и логически излагаемые ответы по всем видам занятий по вопросам информационного обеспечения логистического процесса;</w:t>
            </w:r>
          </w:p>
          <w:p w:rsidR="0086558C" w:rsidRPr="0086558C" w:rsidRDefault="0086558C" w:rsidP="00FD6F2A">
            <w:pPr>
              <w:pStyle w:val="a7"/>
              <w:spacing w:before="0" w:beforeAutospacing="0" w:after="0" w:afterAutospacing="0"/>
              <w:jc w:val="both"/>
              <w:rPr>
                <w:sz w:val="20"/>
                <w:szCs w:val="20"/>
              </w:rPr>
            </w:pPr>
            <w:r w:rsidRPr="0086558C">
              <w:rPr>
                <w:sz w:val="20"/>
                <w:szCs w:val="20"/>
              </w:rPr>
              <w:t>- умение свободно справляться с поставленными задачами;</w:t>
            </w:r>
          </w:p>
          <w:p w:rsidR="0086558C" w:rsidRPr="0086558C" w:rsidRDefault="0086558C" w:rsidP="00FD6F2A">
            <w:pPr>
              <w:spacing w:after="0" w:line="240" w:lineRule="auto"/>
              <w:jc w:val="both"/>
              <w:rPr>
                <w:rFonts w:ascii="Times New Roman" w:hAnsi="Times New Roman" w:cs="Times New Roman"/>
                <w:sz w:val="20"/>
                <w:szCs w:val="20"/>
              </w:rPr>
            </w:pPr>
            <w:r w:rsidRPr="0086558C">
              <w:rPr>
                <w:rFonts w:ascii="Times New Roman" w:hAnsi="Times New Roman" w:cs="Times New Roman"/>
                <w:sz w:val="20"/>
                <w:szCs w:val="20"/>
              </w:rPr>
              <w:t>- правильные, обоснованные принятые  решения,</w:t>
            </w:r>
          </w:p>
          <w:p w:rsidR="0086558C" w:rsidRPr="0086558C" w:rsidRDefault="0086558C" w:rsidP="00FD6F2A">
            <w:pPr>
              <w:spacing w:after="0" w:line="240" w:lineRule="auto"/>
              <w:jc w:val="both"/>
              <w:rPr>
                <w:rFonts w:ascii="Times New Roman" w:hAnsi="Times New Roman" w:cs="Times New Roman"/>
                <w:sz w:val="20"/>
                <w:szCs w:val="20"/>
              </w:rPr>
            </w:pPr>
            <w:r w:rsidRPr="0086558C">
              <w:rPr>
                <w:rFonts w:ascii="Times New Roman" w:hAnsi="Times New Roman" w:cs="Times New Roman"/>
                <w:sz w:val="20"/>
                <w:szCs w:val="20"/>
              </w:rPr>
              <w:t>- навыки использования информации основной и дополнительной специальной литературы при изучении дисциплины «Информационная логистика»;</w:t>
            </w:r>
          </w:p>
          <w:p w:rsidR="0086558C" w:rsidRPr="0086558C" w:rsidRDefault="0086558C" w:rsidP="00FD6F2A">
            <w:pPr>
              <w:spacing w:after="0" w:line="240" w:lineRule="auto"/>
              <w:jc w:val="both"/>
              <w:rPr>
                <w:rFonts w:ascii="Times New Roman" w:hAnsi="Times New Roman" w:cs="Times New Roman"/>
                <w:sz w:val="20"/>
                <w:szCs w:val="20"/>
              </w:rPr>
            </w:pPr>
            <w:r w:rsidRPr="0086558C">
              <w:rPr>
                <w:rFonts w:ascii="Times New Roman" w:hAnsi="Times New Roman" w:cs="Times New Roman"/>
                <w:sz w:val="20"/>
                <w:szCs w:val="20"/>
              </w:rPr>
              <w:t>- умение самостоятельного систематизирования программного  материала;</w:t>
            </w:r>
          </w:p>
          <w:p w:rsidR="0086558C" w:rsidRPr="0086558C" w:rsidRDefault="0086558C" w:rsidP="00FD6F2A">
            <w:pPr>
              <w:spacing w:after="0" w:line="240" w:lineRule="auto"/>
              <w:jc w:val="both"/>
              <w:rPr>
                <w:rFonts w:ascii="Times New Roman" w:hAnsi="Times New Roman" w:cs="Times New Roman"/>
                <w:sz w:val="20"/>
                <w:szCs w:val="20"/>
              </w:rPr>
            </w:pPr>
            <w:r w:rsidRPr="0086558C">
              <w:rPr>
                <w:rFonts w:ascii="Times New Roman" w:hAnsi="Times New Roman" w:cs="Times New Roman"/>
                <w:sz w:val="20"/>
                <w:szCs w:val="20"/>
              </w:rPr>
              <w:t>- владение разносторонними навыками и приемами выполнения всех видов заданий;</w:t>
            </w:r>
          </w:p>
          <w:p w:rsidR="0086558C" w:rsidRPr="0086558C" w:rsidRDefault="0086558C" w:rsidP="00FD6F2A">
            <w:pPr>
              <w:pStyle w:val="a7"/>
              <w:spacing w:before="0" w:beforeAutospacing="0" w:after="0" w:afterAutospacing="0"/>
              <w:jc w:val="both"/>
              <w:rPr>
                <w:sz w:val="20"/>
                <w:szCs w:val="20"/>
              </w:rPr>
            </w:pPr>
            <w:r w:rsidRPr="0086558C">
              <w:rPr>
                <w:sz w:val="20"/>
                <w:szCs w:val="20"/>
              </w:rPr>
              <w:t>- умение работать с иностранной литературой и информационными ресурсами Интернета по вопросам информационного обеспечения перевозочного процесса;</w:t>
            </w:r>
          </w:p>
          <w:p w:rsidR="0086558C" w:rsidRPr="0086558C" w:rsidRDefault="0086558C" w:rsidP="00FD6F2A">
            <w:pPr>
              <w:spacing w:after="0" w:line="240" w:lineRule="auto"/>
              <w:jc w:val="both"/>
              <w:rPr>
                <w:rFonts w:ascii="Times New Roman" w:hAnsi="Times New Roman" w:cs="Times New Roman"/>
                <w:sz w:val="20"/>
                <w:szCs w:val="20"/>
              </w:rPr>
            </w:pPr>
            <w:r w:rsidRPr="0086558C">
              <w:rPr>
                <w:rFonts w:ascii="Times New Roman" w:hAnsi="Times New Roman" w:cs="Times New Roman"/>
                <w:sz w:val="20"/>
                <w:szCs w:val="20"/>
              </w:rPr>
              <w:t>- своевременное и качественное выполнение всех видов заданий.</w:t>
            </w:r>
          </w:p>
        </w:tc>
      </w:tr>
      <w:tr w:rsidR="0086558C" w:rsidRPr="0086558C" w:rsidTr="0086558C">
        <w:trPr>
          <w:trHeight w:val="36"/>
        </w:trPr>
        <w:tc>
          <w:tcPr>
            <w:tcW w:w="1120" w:type="dxa"/>
            <w:tcBorders>
              <w:top w:val="single" w:sz="4" w:space="0" w:color="auto"/>
              <w:left w:val="single" w:sz="4" w:space="0" w:color="auto"/>
              <w:bottom w:val="single" w:sz="4" w:space="0" w:color="auto"/>
              <w:right w:val="single" w:sz="4" w:space="0" w:color="auto"/>
            </w:tcBorders>
            <w:vAlign w:val="center"/>
            <w:hideMark/>
          </w:tcPr>
          <w:p w:rsidR="0086558C" w:rsidRPr="0086558C" w:rsidRDefault="0086558C" w:rsidP="00FD6F2A">
            <w:pPr>
              <w:spacing w:after="0" w:line="240" w:lineRule="auto"/>
              <w:jc w:val="center"/>
              <w:rPr>
                <w:rFonts w:ascii="Times New Roman" w:hAnsi="Times New Roman" w:cs="Times New Roman"/>
                <w:bCs/>
                <w:sz w:val="20"/>
                <w:szCs w:val="20"/>
              </w:rPr>
            </w:pPr>
            <w:r w:rsidRPr="0086558C">
              <w:rPr>
                <w:rFonts w:ascii="Times New Roman" w:hAnsi="Times New Roman" w:cs="Times New Roman"/>
                <w:bCs/>
                <w:sz w:val="20"/>
                <w:szCs w:val="20"/>
              </w:rPr>
              <w:t>А-</w:t>
            </w:r>
          </w:p>
        </w:tc>
        <w:tc>
          <w:tcPr>
            <w:tcW w:w="1164" w:type="dxa"/>
            <w:tcBorders>
              <w:top w:val="single" w:sz="4" w:space="0" w:color="auto"/>
              <w:left w:val="single" w:sz="4" w:space="0" w:color="auto"/>
              <w:bottom w:val="single" w:sz="4" w:space="0" w:color="auto"/>
              <w:right w:val="single" w:sz="4" w:space="0" w:color="auto"/>
            </w:tcBorders>
            <w:vAlign w:val="center"/>
            <w:hideMark/>
          </w:tcPr>
          <w:p w:rsidR="0086558C" w:rsidRPr="0086558C" w:rsidRDefault="0086558C" w:rsidP="00FD6F2A">
            <w:pPr>
              <w:spacing w:after="0" w:line="240" w:lineRule="auto"/>
              <w:jc w:val="center"/>
              <w:rPr>
                <w:rFonts w:ascii="Times New Roman" w:hAnsi="Times New Roman" w:cs="Times New Roman"/>
                <w:bCs/>
                <w:sz w:val="20"/>
                <w:szCs w:val="20"/>
              </w:rPr>
            </w:pPr>
            <w:r w:rsidRPr="0086558C">
              <w:rPr>
                <w:rFonts w:ascii="Times New Roman" w:hAnsi="Times New Roman" w:cs="Times New Roman"/>
                <w:bCs/>
                <w:sz w:val="20"/>
                <w:szCs w:val="20"/>
              </w:rPr>
              <w:t>3,67</w:t>
            </w:r>
          </w:p>
        </w:tc>
        <w:tc>
          <w:tcPr>
            <w:tcW w:w="935" w:type="dxa"/>
            <w:tcBorders>
              <w:top w:val="single" w:sz="4" w:space="0" w:color="auto"/>
              <w:left w:val="single" w:sz="4" w:space="0" w:color="auto"/>
              <w:bottom w:val="single" w:sz="4" w:space="0" w:color="auto"/>
              <w:right w:val="single" w:sz="4" w:space="0" w:color="auto"/>
            </w:tcBorders>
            <w:vAlign w:val="center"/>
            <w:hideMark/>
          </w:tcPr>
          <w:p w:rsidR="0086558C" w:rsidRPr="0086558C" w:rsidRDefault="0086558C" w:rsidP="00FD6F2A">
            <w:pPr>
              <w:spacing w:after="0" w:line="240" w:lineRule="auto"/>
              <w:jc w:val="center"/>
              <w:rPr>
                <w:rFonts w:ascii="Times New Roman" w:hAnsi="Times New Roman" w:cs="Times New Roman"/>
                <w:bCs/>
                <w:sz w:val="20"/>
                <w:szCs w:val="20"/>
              </w:rPr>
            </w:pPr>
            <w:r w:rsidRPr="0086558C">
              <w:rPr>
                <w:rFonts w:ascii="Times New Roman" w:hAnsi="Times New Roman" w:cs="Times New Roman"/>
                <w:bCs/>
                <w:sz w:val="20"/>
                <w:szCs w:val="20"/>
              </w:rPr>
              <w:t>90-94</w:t>
            </w:r>
          </w:p>
        </w:tc>
        <w:tc>
          <w:tcPr>
            <w:tcW w:w="800" w:type="dxa"/>
            <w:vMerge/>
            <w:tcBorders>
              <w:top w:val="single" w:sz="4" w:space="0" w:color="auto"/>
              <w:left w:val="single" w:sz="4" w:space="0" w:color="auto"/>
              <w:bottom w:val="single" w:sz="4" w:space="0" w:color="auto"/>
              <w:right w:val="single" w:sz="4" w:space="0" w:color="auto"/>
            </w:tcBorders>
            <w:vAlign w:val="center"/>
            <w:hideMark/>
          </w:tcPr>
          <w:p w:rsidR="0086558C" w:rsidRPr="0086558C" w:rsidRDefault="0086558C" w:rsidP="00FD6F2A">
            <w:pPr>
              <w:spacing w:after="0" w:line="240" w:lineRule="auto"/>
              <w:rPr>
                <w:rFonts w:ascii="Times New Roman" w:hAnsi="Times New Roman" w:cs="Times New Roman"/>
                <w:bCs/>
                <w:sz w:val="20"/>
                <w:szCs w:val="20"/>
              </w:rPr>
            </w:pPr>
          </w:p>
        </w:tc>
        <w:tc>
          <w:tcPr>
            <w:tcW w:w="5917" w:type="dxa"/>
            <w:tcBorders>
              <w:top w:val="single" w:sz="4" w:space="0" w:color="auto"/>
              <w:left w:val="single" w:sz="4" w:space="0" w:color="auto"/>
              <w:bottom w:val="single" w:sz="4" w:space="0" w:color="auto"/>
              <w:right w:val="single" w:sz="4" w:space="0" w:color="auto"/>
            </w:tcBorders>
            <w:hideMark/>
          </w:tcPr>
          <w:p w:rsidR="0086558C" w:rsidRPr="0086558C" w:rsidRDefault="0086558C" w:rsidP="00FD6F2A">
            <w:pPr>
              <w:spacing w:after="0" w:line="240" w:lineRule="auto"/>
              <w:jc w:val="both"/>
              <w:rPr>
                <w:rFonts w:ascii="Times New Roman" w:hAnsi="Times New Roman" w:cs="Times New Roman"/>
                <w:sz w:val="20"/>
                <w:szCs w:val="20"/>
              </w:rPr>
            </w:pPr>
            <w:r w:rsidRPr="0086558C">
              <w:rPr>
                <w:rFonts w:ascii="Times New Roman" w:hAnsi="Times New Roman" w:cs="Times New Roman"/>
                <w:b/>
                <w:sz w:val="20"/>
                <w:szCs w:val="20"/>
              </w:rPr>
              <w:t>Обучающийся демонстрирует</w:t>
            </w:r>
            <w:r w:rsidRPr="0086558C">
              <w:rPr>
                <w:rFonts w:ascii="Times New Roman" w:hAnsi="Times New Roman" w:cs="Times New Roman"/>
                <w:sz w:val="20"/>
                <w:szCs w:val="20"/>
              </w:rPr>
              <w:t>:</w:t>
            </w:r>
          </w:p>
          <w:p w:rsidR="0086558C" w:rsidRPr="0086558C" w:rsidRDefault="0086558C" w:rsidP="00FD6F2A">
            <w:pPr>
              <w:pStyle w:val="a7"/>
              <w:spacing w:before="0" w:beforeAutospacing="0" w:after="0" w:afterAutospacing="0"/>
              <w:jc w:val="both"/>
              <w:rPr>
                <w:sz w:val="20"/>
                <w:szCs w:val="20"/>
              </w:rPr>
            </w:pPr>
            <w:r w:rsidRPr="0086558C">
              <w:rPr>
                <w:sz w:val="20"/>
                <w:szCs w:val="20"/>
              </w:rPr>
              <w:t>-  глубокое  усвоение программного материала в области информационного обеспечения перевозочного процесса;</w:t>
            </w:r>
          </w:p>
          <w:p w:rsidR="0086558C" w:rsidRPr="0086558C" w:rsidRDefault="0086558C" w:rsidP="00FD6F2A">
            <w:pPr>
              <w:pStyle w:val="a7"/>
              <w:spacing w:before="0" w:beforeAutospacing="0" w:after="0" w:afterAutospacing="0"/>
              <w:jc w:val="both"/>
              <w:rPr>
                <w:sz w:val="20"/>
                <w:szCs w:val="20"/>
              </w:rPr>
            </w:pPr>
            <w:r w:rsidRPr="0086558C">
              <w:rPr>
                <w:sz w:val="20"/>
                <w:szCs w:val="20"/>
              </w:rPr>
              <w:t>- полные, последовательные и логически излагаемые ответы по всем видам занятий по вопросам информационного обеспечения логистического процесса;</w:t>
            </w:r>
          </w:p>
          <w:p w:rsidR="0086558C" w:rsidRPr="0086558C" w:rsidRDefault="0086558C" w:rsidP="00FD6F2A">
            <w:pPr>
              <w:pStyle w:val="a7"/>
              <w:spacing w:before="0" w:beforeAutospacing="0" w:after="0" w:afterAutospacing="0"/>
              <w:jc w:val="both"/>
              <w:rPr>
                <w:sz w:val="20"/>
                <w:szCs w:val="20"/>
              </w:rPr>
            </w:pPr>
            <w:r w:rsidRPr="0086558C">
              <w:rPr>
                <w:sz w:val="20"/>
                <w:szCs w:val="20"/>
              </w:rPr>
              <w:t>- умение  справляться с поставленными задачами;</w:t>
            </w:r>
          </w:p>
          <w:p w:rsidR="0086558C" w:rsidRPr="0086558C" w:rsidRDefault="0086558C" w:rsidP="00FD6F2A">
            <w:pPr>
              <w:spacing w:after="0" w:line="240" w:lineRule="auto"/>
              <w:jc w:val="both"/>
              <w:rPr>
                <w:rFonts w:ascii="Times New Roman" w:hAnsi="Times New Roman" w:cs="Times New Roman"/>
                <w:sz w:val="20"/>
                <w:szCs w:val="20"/>
              </w:rPr>
            </w:pPr>
            <w:r w:rsidRPr="0086558C">
              <w:rPr>
                <w:rFonts w:ascii="Times New Roman" w:hAnsi="Times New Roman" w:cs="Times New Roman"/>
                <w:sz w:val="20"/>
                <w:szCs w:val="20"/>
              </w:rPr>
              <w:t>- правильные  принятые  решения;</w:t>
            </w:r>
          </w:p>
          <w:p w:rsidR="0086558C" w:rsidRPr="0086558C" w:rsidRDefault="0086558C" w:rsidP="00FD6F2A">
            <w:pPr>
              <w:spacing w:after="0" w:line="240" w:lineRule="auto"/>
              <w:jc w:val="both"/>
              <w:rPr>
                <w:rFonts w:ascii="Times New Roman" w:hAnsi="Times New Roman" w:cs="Times New Roman"/>
                <w:sz w:val="20"/>
                <w:szCs w:val="20"/>
              </w:rPr>
            </w:pPr>
            <w:r w:rsidRPr="0086558C">
              <w:rPr>
                <w:rFonts w:ascii="Times New Roman" w:hAnsi="Times New Roman" w:cs="Times New Roman"/>
                <w:sz w:val="20"/>
                <w:szCs w:val="20"/>
              </w:rPr>
              <w:t>- навыки использования специальной литературы при изучении дисциплины «Информационная логистика»;</w:t>
            </w:r>
          </w:p>
          <w:p w:rsidR="0086558C" w:rsidRPr="0086558C" w:rsidRDefault="0086558C" w:rsidP="00FD6F2A">
            <w:pPr>
              <w:spacing w:after="0" w:line="240" w:lineRule="auto"/>
              <w:jc w:val="both"/>
              <w:rPr>
                <w:rFonts w:ascii="Times New Roman" w:hAnsi="Times New Roman" w:cs="Times New Roman"/>
                <w:sz w:val="20"/>
                <w:szCs w:val="20"/>
              </w:rPr>
            </w:pPr>
            <w:r w:rsidRPr="0086558C">
              <w:rPr>
                <w:rFonts w:ascii="Times New Roman" w:hAnsi="Times New Roman" w:cs="Times New Roman"/>
                <w:sz w:val="20"/>
                <w:szCs w:val="20"/>
              </w:rPr>
              <w:lastRenderedPageBreak/>
              <w:t>- умение самостоятельного систематизирования программного  материала;</w:t>
            </w:r>
          </w:p>
          <w:p w:rsidR="0086558C" w:rsidRPr="0086558C" w:rsidRDefault="0086558C" w:rsidP="00FD6F2A">
            <w:pPr>
              <w:pStyle w:val="a7"/>
              <w:spacing w:before="0" w:beforeAutospacing="0" w:after="0" w:afterAutospacing="0"/>
              <w:jc w:val="both"/>
              <w:rPr>
                <w:sz w:val="20"/>
                <w:szCs w:val="20"/>
              </w:rPr>
            </w:pPr>
            <w:r w:rsidRPr="0086558C">
              <w:rPr>
                <w:sz w:val="20"/>
                <w:szCs w:val="20"/>
              </w:rPr>
              <w:t>- владение навыками и приемами выполнения всех видов заданий;</w:t>
            </w:r>
          </w:p>
          <w:p w:rsidR="0086558C" w:rsidRPr="0086558C" w:rsidRDefault="0086558C" w:rsidP="00FD6F2A">
            <w:pPr>
              <w:pStyle w:val="a7"/>
              <w:spacing w:before="0" w:beforeAutospacing="0" w:after="0" w:afterAutospacing="0"/>
              <w:jc w:val="both"/>
              <w:rPr>
                <w:sz w:val="20"/>
                <w:szCs w:val="20"/>
              </w:rPr>
            </w:pPr>
            <w:r w:rsidRPr="0086558C">
              <w:rPr>
                <w:sz w:val="20"/>
                <w:szCs w:val="20"/>
              </w:rPr>
              <w:t>- своевременное выполнение всех видов заданий.</w:t>
            </w:r>
          </w:p>
        </w:tc>
      </w:tr>
      <w:tr w:rsidR="0086558C" w:rsidRPr="0086558C" w:rsidTr="0086558C">
        <w:trPr>
          <w:trHeight w:val="36"/>
        </w:trPr>
        <w:tc>
          <w:tcPr>
            <w:tcW w:w="1120" w:type="dxa"/>
            <w:tcBorders>
              <w:top w:val="single" w:sz="4" w:space="0" w:color="auto"/>
              <w:left w:val="single" w:sz="4" w:space="0" w:color="auto"/>
              <w:bottom w:val="single" w:sz="4" w:space="0" w:color="auto"/>
              <w:right w:val="single" w:sz="4" w:space="0" w:color="auto"/>
            </w:tcBorders>
            <w:vAlign w:val="center"/>
            <w:hideMark/>
          </w:tcPr>
          <w:p w:rsidR="0086558C" w:rsidRPr="0086558C" w:rsidRDefault="0086558C" w:rsidP="00FD6F2A">
            <w:pPr>
              <w:spacing w:after="0" w:line="240" w:lineRule="auto"/>
              <w:jc w:val="center"/>
              <w:rPr>
                <w:rFonts w:ascii="Times New Roman" w:hAnsi="Times New Roman" w:cs="Times New Roman"/>
                <w:bCs/>
                <w:sz w:val="20"/>
                <w:szCs w:val="20"/>
              </w:rPr>
            </w:pPr>
            <w:r w:rsidRPr="0086558C">
              <w:rPr>
                <w:rFonts w:ascii="Times New Roman" w:hAnsi="Times New Roman" w:cs="Times New Roman"/>
                <w:bCs/>
                <w:sz w:val="20"/>
                <w:szCs w:val="20"/>
              </w:rPr>
              <w:lastRenderedPageBreak/>
              <w:t>В+</w:t>
            </w:r>
          </w:p>
        </w:tc>
        <w:tc>
          <w:tcPr>
            <w:tcW w:w="1164" w:type="dxa"/>
            <w:tcBorders>
              <w:top w:val="single" w:sz="4" w:space="0" w:color="auto"/>
              <w:left w:val="single" w:sz="4" w:space="0" w:color="auto"/>
              <w:bottom w:val="single" w:sz="4" w:space="0" w:color="auto"/>
              <w:right w:val="single" w:sz="4" w:space="0" w:color="auto"/>
            </w:tcBorders>
            <w:vAlign w:val="center"/>
            <w:hideMark/>
          </w:tcPr>
          <w:p w:rsidR="0086558C" w:rsidRPr="0086558C" w:rsidRDefault="0086558C" w:rsidP="00FD6F2A">
            <w:pPr>
              <w:spacing w:after="0" w:line="240" w:lineRule="auto"/>
              <w:jc w:val="center"/>
              <w:rPr>
                <w:rFonts w:ascii="Times New Roman" w:hAnsi="Times New Roman" w:cs="Times New Roman"/>
                <w:bCs/>
                <w:sz w:val="20"/>
                <w:szCs w:val="20"/>
              </w:rPr>
            </w:pPr>
            <w:r w:rsidRPr="0086558C">
              <w:rPr>
                <w:rFonts w:ascii="Times New Roman" w:hAnsi="Times New Roman" w:cs="Times New Roman"/>
                <w:bCs/>
                <w:sz w:val="20"/>
                <w:szCs w:val="20"/>
              </w:rPr>
              <w:t>3,33</w:t>
            </w:r>
          </w:p>
        </w:tc>
        <w:tc>
          <w:tcPr>
            <w:tcW w:w="935" w:type="dxa"/>
            <w:tcBorders>
              <w:top w:val="single" w:sz="4" w:space="0" w:color="auto"/>
              <w:left w:val="single" w:sz="4" w:space="0" w:color="auto"/>
              <w:bottom w:val="single" w:sz="4" w:space="0" w:color="auto"/>
              <w:right w:val="single" w:sz="4" w:space="0" w:color="auto"/>
            </w:tcBorders>
            <w:vAlign w:val="center"/>
            <w:hideMark/>
          </w:tcPr>
          <w:p w:rsidR="0086558C" w:rsidRPr="0086558C" w:rsidRDefault="0086558C" w:rsidP="00FD6F2A">
            <w:pPr>
              <w:spacing w:after="0" w:line="240" w:lineRule="auto"/>
              <w:jc w:val="center"/>
              <w:rPr>
                <w:rFonts w:ascii="Times New Roman" w:hAnsi="Times New Roman" w:cs="Times New Roman"/>
                <w:bCs/>
                <w:sz w:val="20"/>
                <w:szCs w:val="20"/>
              </w:rPr>
            </w:pPr>
            <w:r w:rsidRPr="0086558C">
              <w:rPr>
                <w:rFonts w:ascii="Times New Roman" w:hAnsi="Times New Roman" w:cs="Times New Roman"/>
                <w:bCs/>
                <w:sz w:val="20"/>
                <w:szCs w:val="20"/>
              </w:rPr>
              <w:t>85-89</w:t>
            </w:r>
          </w:p>
        </w:tc>
        <w:tc>
          <w:tcPr>
            <w:tcW w:w="8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86558C" w:rsidRPr="0086558C" w:rsidRDefault="0086558C" w:rsidP="00FD6F2A">
            <w:pPr>
              <w:spacing w:after="0" w:line="240" w:lineRule="auto"/>
              <w:jc w:val="center"/>
              <w:rPr>
                <w:rFonts w:ascii="Times New Roman" w:hAnsi="Times New Roman" w:cs="Times New Roman"/>
                <w:bCs/>
                <w:sz w:val="20"/>
                <w:szCs w:val="20"/>
              </w:rPr>
            </w:pPr>
            <w:r w:rsidRPr="0086558C">
              <w:rPr>
                <w:rFonts w:ascii="Times New Roman" w:hAnsi="Times New Roman" w:cs="Times New Roman"/>
                <w:bCs/>
                <w:sz w:val="20"/>
                <w:szCs w:val="20"/>
              </w:rPr>
              <w:t>хорошо</w:t>
            </w:r>
          </w:p>
        </w:tc>
        <w:tc>
          <w:tcPr>
            <w:tcW w:w="5917" w:type="dxa"/>
            <w:tcBorders>
              <w:top w:val="single" w:sz="4" w:space="0" w:color="auto"/>
              <w:left w:val="single" w:sz="4" w:space="0" w:color="auto"/>
              <w:bottom w:val="single" w:sz="4" w:space="0" w:color="auto"/>
              <w:right w:val="single" w:sz="4" w:space="0" w:color="auto"/>
            </w:tcBorders>
            <w:hideMark/>
          </w:tcPr>
          <w:p w:rsidR="0086558C" w:rsidRPr="0086558C" w:rsidRDefault="0086558C" w:rsidP="00FD6F2A">
            <w:pPr>
              <w:spacing w:after="0" w:line="240" w:lineRule="auto"/>
              <w:jc w:val="both"/>
              <w:rPr>
                <w:rFonts w:ascii="Times New Roman" w:hAnsi="Times New Roman" w:cs="Times New Roman"/>
                <w:b/>
                <w:sz w:val="20"/>
                <w:szCs w:val="20"/>
              </w:rPr>
            </w:pPr>
            <w:r w:rsidRPr="0086558C">
              <w:rPr>
                <w:rFonts w:ascii="Times New Roman" w:hAnsi="Times New Roman" w:cs="Times New Roman"/>
                <w:b/>
                <w:sz w:val="20"/>
                <w:szCs w:val="20"/>
              </w:rPr>
              <w:t>Обучающийся демонстрирует:</w:t>
            </w:r>
          </w:p>
          <w:p w:rsidR="0086558C" w:rsidRPr="0086558C" w:rsidRDefault="0086558C" w:rsidP="00FD6F2A">
            <w:pPr>
              <w:pStyle w:val="a7"/>
              <w:spacing w:before="0" w:beforeAutospacing="0" w:after="0" w:afterAutospacing="0"/>
              <w:jc w:val="both"/>
              <w:rPr>
                <w:sz w:val="20"/>
                <w:szCs w:val="20"/>
              </w:rPr>
            </w:pPr>
            <w:r w:rsidRPr="0086558C">
              <w:rPr>
                <w:sz w:val="20"/>
                <w:szCs w:val="20"/>
              </w:rPr>
              <w:t>- усвоение  программного материала в области информационного обеспечения перевозочного процесса;</w:t>
            </w:r>
          </w:p>
          <w:p w:rsidR="0086558C" w:rsidRPr="0086558C" w:rsidRDefault="0086558C" w:rsidP="00FD6F2A">
            <w:pPr>
              <w:pStyle w:val="a7"/>
              <w:spacing w:before="0" w:beforeAutospacing="0" w:after="0" w:afterAutospacing="0"/>
              <w:jc w:val="both"/>
              <w:rPr>
                <w:sz w:val="20"/>
                <w:szCs w:val="20"/>
              </w:rPr>
            </w:pPr>
            <w:r w:rsidRPr="0086558C">
              <w:rPr>
                <w:sz w:val="20"/>
                <w:szCs w:val="20"/>
              </w:rPr>
              <w:t>- полное, последовательное, грамотное, без существенных неточностей, изложение ответов по всем видам заданий по вопросам информационного обеспечения логистического процесса;</w:t>
            </w:r>
          </w:p>
          <w:p w:rsidR="0086558C" w:rsidRPr="0086558C" w:rsidRDefault="0086558C" w:rsidP="00FD6F2A">
            <w:pPr>
              <w:pStyle w:val="a7"/>
              <w:spacing w:before="0" w:beforeAutospacing="0" w:after="0" w:afterAutospacing="0"/>
              <w:jc w:val="both"/>
              <w:rPr>
                <w:sz w:val="20"/>
                <w:szCs w:val="20"/>
              </w:rPr>
            </w:pPr>
            <w:r w:rsidRPr="0086558C">
              <w:rPr>
                <w:sz w:val="20"/>
                <w:szCs w:val="20"/>
              </w:rPr>
              <w:t>- правильное применение теоретических знаний;</w:t>
            </w:r>
          </w:p>
          <w:p w:rsidR="0086558C" w:rsidRPr="0086558C" w:rsidRDefault="0086558C" w:rsidP="00FD6F2A">
            <w:pPr>
              <w:spacing w:after="0" w:line="240" w:lineRule="auto"/>
              <w:jc w:val="both"/>
              <w:rPr>
                <w:rFonts w:ascii="Times New Roman" w:hAnsi="Times New Roman" w:cs="Times New Roman"/>
                <w:sz w:val="20"/>
                <w:szCs w:val="20"/>
              </w:rPr>
            </w:pPr>
            <w:r w:rsidRPr="0086558C">
              <w:rPr>
                <w:rFonts w:ascii="Times New Roman" w:hAnsi="Times New Roman" w:cs="Times New Roman"/>
                <w:sz w:val="20"/>
                <w:szCs w:val="20"/>
              </w:rPr>
              <w:t>- навыки использования рекомендованной литературы при изучении дисциплины «Информационная логистика»;</w:t>
            </w:r>
          </w:p>
          <w:p w:rsidR="0086558C" w:rsidRPr="0086558C" w:rsidRDefault="0086558C" w:rsidP="00FD6F2A">
            <w:pPr>
              <w:spacing w:after="0" w:line="240" w:lineRule="auto"/>
              <w:jc w:val="both"/>
              <w:rPr>
                <w:rFonts w:ascii="Times New Roman" w:hAnsi="Times New Roman" w:cs="Times New Roman"/>
                <w:sz w:val="20"/>
                <w:szCs w:val="20"/>
              </w:rPr>
            </w:pPr>
            <w:r w:rsidRPr="0086558C">
              <w:rPr>
                <w:rFonts w:ascii="Times New Roman" w:hAnsi="Times New Roman" w:cs="Times New Roman"/>
                <w:sz w:val="20"/>
                <w:szCs w:val="20"/>
              </w:rPr>
              <w:t xml:space="preserve">- навыки систематизации программного материала; </w:t>
            </w:r>
          </w:p>
          <w:p w:rsidR="0086558C" w:rsidRPr="0086558C" w:rsidRDefault="0086558C" w:rsidP="00FD6F2A">
            <w:pPr>
              <w:spacing w:after="0" w:line="240" w:lineRule="auto"/>
              <w:jc w:val="both"/>
              <w:rPr>
                <w:rFonts w:ascii="Times New Roman" w:hAnsi="Times New Roman" w:cs="Times New Roman"/>
                <w:sz w:val="20"/>
                <w:szCs w:val="20"/>
              </w:rPr>
            </w:pPr>
            <w:r w:rsidRPr="0086558C">
              <w:rPr>
                <w:rFonts w:ascii="Times New Roman" w:hAnsi="Times New Roman" w:cs="Times New Roman"/>
                <w:sz w:val="20"/>
                <w:szCs w:val="20"/>
              </w:rPr>
              <w:t>- владение навыками и приемами выполнения всех видов заданий;</w:t>
            </w:r>
          </w:p>
          <w:p w:rsidR="0086558C" w:rsidRPr="0086558C" w:rsidRDefault="0086558C" w:rsidP="00FD6F2A">
            <w:pPr>
              <w:spacing w:after="0" w:line="240" w:lineRule="auto"/>
              <w:jc w:val="both"/>
              <w:rPr>
                <w:rFonts w:ascii="Times New Roman" w:hAnsi="Times New Roman" w:cs="Times New Roman"/>
                <w:sz w:val="20"/>
                <w:szCs w:val="20"/>
              </w:rPr>
            </w:pPr>
            <w:r w:rsidRPr="0086558C">
              <w:rPr>
                <w:rFonts w:ascii="Times New Roman" w:hAnsi="Times New Roman" w:cs="Times New Roman"/>
                <w:sz w:val="20"/>
                <w:szCs w:val="20"/>
              </w:rPr>
              <w:t>- своевременное выполнение всех видов заданий.</w:t>
            </w:r>
          </w:p>
        </w:tc>
      </w:tr>
      <w:tr w:rsidR="0086558C" w:rsidRPr="0086558C" w:rsidTr="0086558C">
        <w:trPr>
          <w:trHeight w:val="36"/>
        </w:trPr>
        <w:tc>
          <w:tcPr>
            <w:tcW w:w="1120" w:type="dxa"/>
            <w:tcBorders>
              <w:top w:val="single" w:sz="4" w:space="0" w:color="auto"/>
              <w:left w:val="single" w:sz="4" w:space="0" w:color="auto"/>
              <w:bottom w:val="single" w:sz="4" w:space="0" w:color="auto"/>
              <w:right w:val="single" w:sz="4" w:space="0" w:color="auto"/>
            </w:tcBorders>
            <w:vAlign w:val="center"/>
            <w:hideMark/>
          </w:tcPr>
          <w:p w:rsidR="0086558C" w:rsidRPr="0086558C" w:rsidRDefault="0086558C" w:rsidP="00FD6F2A">
            <w:pPr>
              <w:spacing w:after="0" w:line="240" w:lineRule="auto"/>
              <w:jc w:val="center"/>
              <w:rPr>
                <w:rFonts w:ascii="Times New Roman" w:hAnsi="Times New Roman" w:cs="Times New Roman"/>
                <w:bCs/>
                <w:sz w:val="20"/>
                <w:szCs w:val="20"/>
              </w:rPr>
            </w:pPr>
            <w:r w:rsidRPr="0086558C">
              <w:rPr>
                <w:rFonts w:ascii="Times New Roman" w:hAnsi="Times New Roman" w:cs="Times New Roman"/>
                <w:bCs/>
                <w:sz w:val="20"/>
                <w:szCs w:val="20"/>
              </w:rPr>
              <w:t>В</w:t>
            </w:r>
          </w:p>
        </w:tc>
        <w:tc>
          <w:tcPr>
            <w:tcW w:w="1164" w:type="dxa"/>
            <w:tcBorders>
              <w:top w:val="single" w:sz="4" w:space="0" w:color="auto"/>
              <w:left w:val="single" w:sz="4" w:space="0" w:color="auto"/>
              <w:bottom w:val="single" w:sz="4" w:space="0" w:color="auto"/>
              <w:right w:val="single" w:sz="4" w:space="0" w:color="auto"/>
            </w:tcBorders>
            <w:vAlign w:val="center"/>
            <w:hideMark/>
          </w:tcPr>
          <w:p w:rsidR="0086558C" w:rsidRPr="0086558C" w:rsidRDefault="0086558C" w:rsidP="00FD6F2A">
            <w:pPr>
              <w:spacing w:after="0" w:line="240" w:lineRule="auto"/>
              <w:jc w:val="center"/>
              <w:rPr>
                <w:rFonts w:ascii="Times New Roman" w:hAnsi="Times New Roman" w:cs="Times New Roman"/>
                <w:bCs/>
                <w:sz w:val="20"/>
                <w:szCs w:val="20"/>
              </w:rPr>
            </w:pPr>
            <w:r w:rsidRPr="0086558C">
              <w:rPr>
                <w:rFonts w:ascii="Times New Roman" w:hAnsi="Times New Roman" w:cs="Times New Roman"/>
                <w:bCs/>
                <w:sz w:val="20"/>
                <w:szCs w:val="20"/>
              </w:rPr>
              <w:t>3,0</w:t>
            </w:r>
          </w:p>
        </w:tc>
        <w:tc>
          <w:tcPr>
            <w:tcW w:w="935" w:type="dxa"/>
            <w:tcBorders>
              <w:top w:val="single" w:sz="4" w:space="0" w:color="auto"/>
              <w:left w:val="single" w:sz="4" w:space="0" w:color="auto"/>
              <w:bottom w:val="single" w:sz="4" w:space="0" w:color="auto"/>
              <w:right w:val="single" w:sz="4" w:space="0" w:color="auto"/>
            </w:tcBorders>
            <w:vAlign w:val="center"/>
            <w:hideMark/>
          </w:tcPr>
          <w:p w:rsidR="0086558C" w:rsidRPr="0086558C" w:rsidRDefault="0086558C" w:rsidP="00FD6F2A">
            <w:pPr>
              <w:spacing w:after="0" w:line="240" w:lineRule="auto"/>
              <w:jc w:val="center"/>
              <w:rPr>
                <w:rFonts w:ascii="Times New Roman" w:hAnsi="Times New Roman" w:cs="Times New Roman"/>
                <w:bCs/>
                <w:sz w:val="20"/>
                <w:szCs w:val="20"/>
              </w:rPr>
            </w:pPr>
            <w:r w:rsidRPr="0086558C">
              <w:rPr>
                <w:rFonts w:ascii="Times New Roman" w:hAnsi="Times New Roman" w:cs="Times New Roman"/>
                <w:bCs/>
                <w:sz w:val="20"/>
                <w:szCs w:val="20"/>
              </w:rPr>
              <w:t>80-84</w:t>
            </w:r>
          </w:p>
        </w:tc>
        <w:tc>
          <w:tcPr>
            <w:tcW w:w="800" w:type="dxa"/>
            <w:vMerge/>
            <w:tcBorders>
              <w:top w:val="single" w:sz="4" w:space="0" w:color="auto"/>
              <w:left w:val="single" w:sz="4" w:space="0" w:color="auto"/>
              <w:bottom w:val="single" w:sz="4" w:space="0" w:color="auto"/>
              <w:right w:val="single" w:sz="4" w:space="0" w:color="auto"/>
            </w:tcBorders>
            <w:vAlign w:val="center"/>
            <w:hideMark/>
          </w:tcPr>
          <w:p w:rsidR="0086558C" w:rsidRPr="0086558C" w:rsidRDefault="0086558C" w:rsidP="00FD6F2A">
            <w:pPr>
              <w:spacing w:after="0" w:line="240" w:lineRule="auto"/>
              <w:rPr>
                <w:rFonts w:ascii="Times New Roman" w:hAnsi="Times New Roman" w:cs="Times New Roman"/>
                <w:bCs/>
                <w:sz w:val="20"/>
                <w:szCs w:val="20"/>
              </w:rPr>
            </w:pPr>
          </w:p>
        </w:tc>
        <w:tc>
          <w:tcPr>
            <w:tcW w:w="5917" w:type="dxa"/>
            <w:tcBorders>
              <w:top w:val="single" w:sz="4" w:space="0" w:color="auto"/>
              <w:left w:val="single" w:sz="4" w:space="0" w:color="auto"/>
              <w:bottom w:val="single" w:sz="4" w:space="0" w:color="auto"/>
              <w:right w:val="single" w:sz="4" w:space="0" w:color="auto"/>
            </w:tcBorders>
            <w:hideMark/>
          </w:tcPr>
          <w:p w:rsidR="0086558C" w:rsidRPr="0086558C" w:rsidRDefault="0086558C" w:rsidP="00FD6F2A">
            <w:pPr>
              <w:spacing w:after="0" w:line="240" w:lineRule="auto"/>
              <w:jc w:val="both"/>
              <w:rPr>
                <w:rFonts w:ascii="Times New Roman" w:hAnsi="Times New Roman" w:cs="Times New Roman"/>
                <w:sz w:val="20"/>
                <w:szCs w:val="20"/>
              </w:rPr>
            </w:pPr>
            <w:r w:rsidRPr="0086558C">
              <w:rPr>
                <w:rFonts w:ascii="Times New Roman" w:hAnsi="Times New Roman" w:cs="Times New Roman"/>
                <w:b/>
                <w:sz w:val="20"/>
                <w:szCs w:val="20"/>
              </w:rPr>
              <w:t>Обучающийся демонстрирует</w:t>
            </w:r>
            <w:r w:rsidRPr="0086558C">
              <w:rPr>
                <w:rFonts w:ascii="Times New Roman" w:hAnsi="Times New Roman" w:cs="Times New Roman"/>
                <w:sz w:val="20"/>
                <w:szCs w:val="20"/>
              </w:rPr>
              <w:t>:</w:t>
            </w:r>
          </w:p>
          <w:p w:rsidR="0086558C" w:rsidRPr="0086558C" w:rsidRDefault="0086558C" w:rsidP="00FD6F2A">
            <w:pPr>
              <w:pStyle w:val="a7"/>
              <w:spacing w:before="0" w:beforeAutospacing="0" w:after="0" w:afterAutospacing="0"/>
              <w:jc w:val="both"/>
              <w:rPr>
                <w:sz w:val="20"/>
                <w:szCs w:val="20"/>
              </w:rPr>
            </w:pPr>
            <w:r w:rsidRPr="0086558C">
              <w:rPr>
                <w:sz w:val="20"/>
                <w:szCs w:val="20"/>
              </w:rPr>
              <w:t>- усвоение  программного материала в области информационного обеспечения перевозочного процесса;</w:t>
            </w:r>
          </w:p>
          <w:p w:rsidR="0086558C" w:rsidRPr="0086558C" w:rsidRDefault="0086558C" w:rsidP="00FD6F2A">
            <w:pPr>
              <w:pStyle w:val="a7"/>
              <w:spacing w:before="0" w:beforeAutospacing="0" w:after="0" w:afterAutospacing="0"/>
              <w:jc w:val="both"/>
              <w:rPr>
                <w:sz w:val="20"/>
                <w:szCs w:val="20"/>
              </w:rPr>
            </w:pPr>
            <w:r w:rsidRPr="0086558C">
              <w:rPr>
                <w:sz w:val="20"/>
                <w:szCs w:val="20"/>
              </w:rPr>
              <w:t>- последовательное изложение ответов по всем видам заданий с несущественными ошибками;</w:t>
            </w:r>
          </w:p>
          <w:p w:rsidR="0086558C" w:rsidRPr="0086558C" w:rsidRDefault="0086558C" w:rsidP="00FD6F2A">
            <w:pPr>
              <w:pStyle w:val="a7"/>
              <w:spacing w:before="0" w:beforeAutospacing="0" w:after="0" w:afterAutospacing="0"/>
              <w:jc w:val="both"/>
              <w:rPr>
                <w:sz w:val="20"/>
                <w:szCs w:val="20"/>
              </w:rPr>
            </w:pPr>
            <w:r w:rsidRPr="0086558C">
              <w:rPr>
                <w:sz w:val="20"/>
                <w:szCs w:val="20"/>
              </w:rPr>
              <w:t>- навыки применения теоретических знаний под руководством преподавателя;</w:t>
            </w:r>
          </w:p>
          <w:p w:rsidR="0086558C" w:rsidRPr="0086558C" w:rsidRDefault="0086558C" w:rsidP="00FD6F2A">
            <w:pPr>
              <w:spacing w:after="0" w:line="240" w:lineRule="auto"/>
              <w:jc w:val="both"/>
              <w:rPr>
                <w:rFonts w:ascii="Times New Roman" w:hAnsi="Times New Roman" w:cs="Times New Roman"/>
                <w:sz w:val="20"/>
                <w:szCs w:val="20"/>
              </w:rPr>
            </w:pPr>
            <w:r w:rsidRPr="0086558C">
              <w:rPr>
                <w:rFonts w:ascii="Times New Roman" w:hAnsi="Times New Roman" w:cs="Times New Roman"/>
                <w:sz w:val="20"/>
                <w:szCs w:val="20"/>
              </w:rPr>
              <w:t>- навыки использования рекомендованной литературы при изучении дисциплины «Информационная логистика»;</w:t>
            </w:r>
          </w:p>
          <w:p w:rsidR="0086558C" w:rsidRPr="0086558C" w:rsidRDefault="0086558C" w:rsidP="00FD6F2A">
            <w:pPr>
              <w:spacing w:after="0" w:line="240" w:lineRule="auto"/>
              <w:jc w:val="both"/>
              <w:rPr>
                <w:rFonts w:ascii="Times New Roman" w:hAnsi="Times New Roman" w:cs="Times New Roman"/>
                <w:sz w:val="20"/>
                <w:szCs w:val="20"/>
              </w:rPr>
            </w:pPr>
            <w:r w:rsidRPr="0086558C">
              <w:rPr>
                <w:rFonts w:ascii="Times New Roman" w:hAnsi="Times New Roman" w:cs="Times New Roman"/>
                <w:sz w:val="20"/>
                <w:szCs w:val="20"/>
              </w:rPr>
              <w:t xml:space="preserve">- навыки систематизации программного материала под руководством преподавателя; </w:t>
            </w:r>
          </w:p>
          <w:p w:rsidR="0086558C" w:rsidRPr="0086558C" w:rsidRDefault="0086558C" w:rsidP="00FD6F2A">
            <w:pPr>
              <w:pStyle w:val="a7"/>
              <w:spacing w:before="0" w:beforeAutospacing="0" w:after="0" w:afterAutospacing="0"/>
              <w:jc w:val="both"/>
              <w:rPr>
                <w:sz w:val="20"/>
                <w:szCs w:val="20"/>
              </w:rPr>
            </w:pPr>
            <w:r w:rsidRPr="0086558C">
              <w:rPr>
                <w:sz w:val="20"/>
                <w:szCs w:val="20"/>
              </w:rPr>
              <w:t>- владение навыками выполнения всех видов заданий;</w:t>
            </w:r>
          </w:p>
          <w:p w:rsidR="0086558C" w:rsidRPr="0086558C" w:rsidRDefault="0086558C" w:rsidP="00FD6F2A">
            <w:pPr>
              <w:pStyle w:val="a7"/>
              <w:spacing w:before="0" w:beforeAutospacing="0" w:after="0" w:afterAutospacing="0"/>
              <w:jc w:val="both"/>
              <w:rPr>
                <w:sz w:val="20"/>
                <w:szCs w:val="20"/>
              </w:rPr>
            </w:pPr>
            <w:r w:rsidRPr="0086558C">
              <w:rPr>
                <w:sz w:val="20"/>
                <w:szCs w:val="20"/>
              </w:rPr>
              <w:t>-   способности самостоятельного исправления допущенных ошибок;</w:t>
            </w:r>
          </w:p>
          <w:p w:rsidR="0086558C" w:rsidRPr="0086558C" w:rsidRDefault="0086558C" w:rsidP="00FD6F2A">
            <w:pPr>
              <w:pStyle w:val="a7"/>
              <w:spacing w:before="0" w:beforeAutospacing="0" w:after="0" w:afterAutospacing="0"/>
              <w:jc w:val="both"/>
              <w:rPr>
                <w:sz w:val="20"/>
                <w:szCs w:val="20"/>
              </w:rPr>
            </w:pPr>
            <w:r w:rsidRPr="0086558C">
              <w:rPr>
                <w:sz w:val="20"/>
                <w:szCs w:val="20"/>
              </w:rPr>
              <w:t xml:space="preserve">- своевременное выполнение всех видов заданий с устранением допущенных ошибок. </w:t>
            </w:r>
          </w:p>
        </w:tc>
      </w:tr>
      <w:tr w:rsidR="0086558C" w:rsidRPr="0086558C" w:rsidTr="0086558C">
        <w:trPr>
          <w:trHeight w:val="36"/>
        </w:trPr>
        <w:tc>
          <w:tcPr>
            <w:tcW w:w="1120" w:type="dxa"/>
            <w:tcBorders>
              <w:top w:val="single" w:sz="4" w:space="0" w:color="auto"/>
              <w:left w:val="single" w:sz="4" w:space="0" w:color="auto"/>
              <w:bottom w:val="single" w:sz="4" w:space="0" w:color="auto"/>
              <w:right w:val="single" w:sz="4" w:space="0" w:color="auto"/>
            </w:tcBorders>
            <w:vAlign w:val="center"/>
            <w:hideMark/>
          </w:tcPr>
          <w:p w:rsidR="0086558C" w:rsidRPr="0086558C" w:rsidRDefault="0086558C" w:rsidP="00FD6F2A">
            <w:pPr>
              <w:spacing w:after="0" w:line="240" w:lineRule="auto"/>
              <w:jc w:val="center"/>
              <w:rPr>
                <w:rFonts w:ascii="Times New Roman" w:hAnsi="Times New Roman" w:cs="Times New Roman"/>
                <w:bCs/>
                <w:sz w:val="20"/>
                <w:szCs w:val="20"/>
              </w:rPr>
            </w:pPr>
            <w:r w:rsidRPr="0086558C">
              <w:rPr>
                <w:rFonts w:ascii="Times New Roman" w:hAnsi="Times New Roman" w:cs="Times New Roman"/>
                <w:bCs/>
                <w:sz w:val="20"/>
                <w:szCs w:val="20"/>
              </w:rPr>
              <w:t>В-</w:t>
            </w:r>
          </w:p>
        </w:tc>
        <w:tc>
          <w:tcPr>
            <w:tcW w:w="1164" w:type="dxa"/>
            <w:tcBorders>
              <w:top w:val="single" w:sz="4" w:space="0" w:color="auto"/>
              <w:left w:val="single" w:sz="4" w:space="0" w:color="auto"/>
              <w:bottom w:val="single" w:sz="4" w:space="0" w:color="auto"/>
              <w:right w:val="single" w:sz="4" w:space="0" w:color="auto"/>
            </w:tcBorders>
            <w:vAlign w:val="center"/>
            <w:hideMark/>
          </w:tcPr>
          <w:p w:rsidR="0086558C" w:rsidRPr="0086558C" w:rsidRDefault="0086558C" w:rsidP="00FD6F2A">
            <w:pPr>
              <w:spacing w:after="0" w:line="240" w:lineRule="auto"/>
              <w:jc w:val="center"/>
              <w:rPr>
                <w:rFonts w:ascii="Times New Roman" w:hAnsi="Times New Roman" w:cs="Times New Roman"/>
                <w:bCs/>
                <w:sz w:val="20"/>
                <w:szCs w:val="20"/>
              </w:rPr>
            </w:pPr>
            <w:r w:rsidRPr="0086558C">
              <w:rPr>
                <w:rFonts w:ascii="Times New Roman" w:hAnsi="Times New Roman" w:cs="Times New Roman"/>
                <w:bCs/>
                <w:sz w:val="20"/>
                <w:szCs w:val="20"/>
              </w:rPr>
              <w:t>2,67</w:t>
            </w:r>
          </w:p>
        </w:tc>
        <w:tc>
          <w:tcPr>
            <w:tcW w:w="935" w:type="dxa"/>
            <w:tcBorders>
              <w:top w:val="single" w:sz="4" w:space="0" w:color="auto"/>
              <w:left w:val="single" w:sz="4" w:space="0" w:color="auto"/>
              <w:bottom w:val="single" w:sz="4" w:space="0" w:color="auto"/>
              <w:right w:val="single" w:sz="4" w:space="0" w:color="auto"/>
            </w:tcBorders>
            <w:vAlign w:val="center"/>
            <w:hideMark/>
          </w:tcPr>
          <w:p w:rsidR="0086558C" w:rsidRPr="0086558C" w:rsidRDefault="0086558C" w:rsidP="00FD6F2A">
            <w:pPr>
              <w:spacing w:after="0" w:line="240" w:lineRule="auto"/>
              <w:jc w:val="center"/>
              <w:rPr>
                <w:rFonts w:ascii="Times New Roman" w:hAnsi="Times New Roman" w:cs="Times New Roman"/>
                <w:bCs/>
                <w:sz w:val="20"/>
                <w:szCs w:val="20"/>
              </w:rPr>
            </w:pPr>
            <w:r w:rsidRPr="0086558C">
              <w:rPr>
                <w:rFonts w:ascii="Times New Roman" w:hAnsi="Times New Roman" w:cs="Times New Roman"/>
                <w:bCs/>
                <w:sz w:val="20"/>
                <w:szCs w:val="20"/>
              </w:rPr>
              <w:t>75-79</w:t>
            </w:r>
          </w:p>
        </w:tc>
        <w:tc>
          <w:tcPr>
            <w:tcW w:w="800" w:type="dxa"/>
            <w:vMerge/>
            <w:tcBorders>
              <w:top w:val="single" w:sz="4" w:space="0" w:color="auto"/>
              <w:left w:val="single" w:sz="4" w:space="0" w:color="auto"/>
              <w:bottom w:val="single" w:sz="4" w:space="0" w:color="auto"/>
              <w:right w:val="single" w:sz="4" w:space="0" w:color="auto"/>
            </w:tcBorders>
            <w:vAlign w:val="center"/>
            <w:hideMark/>
          </w:tcPr>
          <w:p w:rsidR="0086558C" w:rsidRPr="0086558C" w:rsidRDefault="0086558C" w:rsidP="00FD6F2A">
            <w:pPr>
              <w:spacing w:after="0" w:line="240" w:lineRule="auto"/>
              <w:rPr>
                <w:rFonts w:ascii="Times New Roman" w:hAnsi="Times New Roman" w:cs="Times New Roman"/>
                <w:bCs/>
                <w:sz w:val="20"/>
                <w:szCs w:val="20"/>
              </w:rPr>
            </w:pPr>
          </w:p>
        </w:tc>
        <w:tc>
          <w:tcPr>
            <w:tcW w:w="5917" w:type="dxa"/>
            <w:tcBorders>
              <w:top w:val="single" w:sz="4" w:space="0" w:color="auto"/>
              <w:left w:val="single" w:sz="4" w:space="0" w:color="auto"/>
              <w:bottom w:val="single" w:sz="4" w:space="0" w:color="auto"/>
              <w:right w:val="single" w:sz="4" w:space="0" w:color="auto"/>
            </w:tcBorders>
            <w:hideMark/>
          </w:tcPr>
          <w:p w:rsidR="0086558C" w:rsidRPr="0086558C" w:rsidRDefault="0086558C" w:rsidP="00FD6F2A">
            <w:pPr>
              <w:spacing w:after="0" w:line="240" w:lineRule="auto"/>
              <w:jc w:val="both"/>
              <w:rPr>
                <w:rFonts w:ascii="Times New Roman" w:hAnsi="Times New Roman" w:cs="Times New Roman"/>
                <w:sz w:val="20"/>
                <w:szCs w:val="20"/>
              </w:rPr>
            </w:pPr>
            <w:r w:rsidRPr="0086558C">
              <w:rPr>
                <w:rFonts w:ascii="Times New Roman" w:hAnsi="Times New Roman" w:cs="Times New Roman"/>
                <w:b/>
                <w:sz w:val="20"/>
                <w:szCs w:val="20"/>
              </w:rPr>
              <w:t>Обучающийся демонстрирует</w:t>
            </w:r>
            <w:r w:rsidRPr="0086558C">
              <w:rPr>
                <w:rFonts w:ascii="Times New Roman" w:hAnsi="Times New Roman" w:cs="Times New Roman"/>
                <w:sz w:val="20"/>
                <w:szCs w:val="20"/>
              </w:rPr>
              <w:t>:</w:t>
            </w:r>
          </w:p>
          <w:p w:rsidR="0086558C" w:rsidRPr="0086558C" w:rsidRDefault="0086558C" w:rsidP="00FD6F2A">
            <w:pPr>
              <w:pStyle w:val="a7"/>
              <w:spacing w:before="0" w:beforeAutospacing="0" w:after="0" w:afterAutospacing="0"/>
              <w:jc w:val="both"/>
              <w:rPr>
                <w:sz w:val="20"/>
                <w:szCs w:val="20"/>
              </w:rPr>
            </w:pPr>
            <w:r w:rsidRPr="0086558C">
              <w:rPr>
                <w:sz w:val="20"/>
                <w:szCs w:val="20"/>
              </w:rPr>
              <w:t>- усвоение  программного материала в области информационного обеспечения перевозочного процесса;</w:t>
            </w:r>
          </w:p>
          <w:p w:rsidR="0086558C" w:rsidRPr="0086558C" w:rsidRDefault="0086558C" w:rsidP="00FD6F2A">
            <w:pPr>
              <w:pStyle w:val="a7"/>
              <w:spacing w:before="0" w:beforeAutospacing="0" w:after="0" w:afterAutospacing="0"/>
              <w:jc w:val="both"/>
              <w:rPr>
                <w:sz w:val="20"/>
                <w:szCs w:val="20"/>
              </w:rPr>
            </w:pPr>
            <w:r w:rsidRPr="0086558C">
              <w:rPr>
                <w:sz w:val="20"/>
                <w:szCs w:val="20"/>
              </w:rPr>
              <w:t>- умение изложения ответов с несущественными ошибками;</w:t>
            </w:r>
          </w:p>
          <w:p w:rsidR="0086558C" w:rsidRPr="0086558C" w:rsidRDefault="0086558C" w:rsidP="00FD6F2A">
            <w:pPr>
              <w:pStyle w:val="a7"/>
              <w:spacing w:before="0" w:beforeAutospacing="0" w:after="0" w:afterAutospacing="0"/>
              <w:jc w:val="both"/>
              <w:rPr>
                <w:sz w:val="20"/>
                <w:szCs w:val="20"/>
              </w:rPr>
            </w:pPr>
            <w:r w:rsidRPr="0086558C">
              <w:rPr>
                <w:sz w:val="20"/>
                <w:szCs w:val="20"/>
              </w:rPr>
              <w:t>- навыки применения теоретических знаний под руководством преподавателя;</w:t>
            </w:r>
          </w:p>
          <w:p w:rsidR="0086558C" w:rsidRPr="0086558C" w:rsidRDefault="0086558C" w:rsidP="00FD6F2A">
            <w:pPr>
              <w:pStyle w:val="a7"/>
              <w:spacing w:before="0" w:beforeAutospacing="0" w:after="0" w:afterAutospacing="0"/>
              <w:jc w:val="both"/>
              <w:rPr>
                <w:sz w:val="20"/>
                <w:szCs w:val="20"/>
              </w:rPr>
            </w:pPr>
            <w:r w:rsidRPr="0086558C">
              <w:rPr>
                <w:sz w:val="20"/>
                <w:szCs w:val="20"/>
              </w:rPr>
              <w:t>- навыки использования рекомендованной литературы под руководством преподавателя по дисциплине «Информационная логистика»;</w:t>
            </w:r>
          </w:p>
          <w:p w:rsidR="0086558C" w:rsidRPr="0086558C" w:rsidRDefault="0086558C" w:rsidP="00FD6F2A">
            <w:pPr>
              <w:spacing w:after="0" w:line="240" w:lineRule="auto"/>
              <w:jc w:val="both"/>
              <w:rPr>
                <w:rFonts w:ascii="Times New Roman" w:hAnsi="Times New Roman" w:cs="Times New Roman"/>
                <w:sz w:val="20"/>
                <w:szCs w:val="20"/>
              </w:rPr>
            </w:pPr>
            <w:r w:rsidRPr="0086558C">
              <w:rPr>
                <w:rFonts w:ascii="Times New Roman" w:hAnsi="Times New Roman" w:cs="Times New Roman"/>
                <w:sz w:val="20"/>
                <w:szCs w:val="20"/>
              </w:rPr>
              <w:t xml:space="preserve">- навыки обобщения программного материала под руководством преподавателя; </w:t>
            </w:r>
          </w:p>
          <w:p w:rsidR="0086558C" w:rsidRPr="0086558C" w:rsidRDefault="0086558C" w:rsidP="00FD6F2A">
            <w:pPr>
              <w:spacing w:after="0" w:line="240" w:lineRule="auto"/>
              <w:jc w:val="both"/>
              <w:rPr>
                <w:rFonts w:ascii="Times New Roman" w:hAnsi="Times New Roman" w:cs="Times New Roman"/>
                <w:sz w:val="20"/>
                <w:szCs w:val="20"/>
              </w:rPr>
            </w:pPr>
            <w:r w:rsidRPr="0086558C">
              <w:rPr>
                <w:rFonts w:ascii="Times New Roman" w:hAnsi="Times New Roman" w:cs="Times New Roman"/>
                <w:sz w:val="20"/>
                <w:szCs w:val="20"/>
              </w:rPr>
              <w:t>-  умение исправления допущенных ошибок с помощью преподавателя;</w:t>
            </w:r>
          </w:p>
          <w:p w:rsidR="0086558C" w:rsidRPr="0086558C" w:rsidRDefault="0086558C" w:rsidP="00FD6F2A">
            <w:pPr>
              <w:spacing w:after="0" w:line="240" w:lineRule="auto"/>
              <w:jc w:val="both"/>
              <w:rPr>
                <w:rFonts w:ascii="Times New Roman" w:hAnsi="Times New Roman" w:cs="Times New Roman"/>
                <w:sz w:val="20"/>
                <w:szCs w:val="20"/>
              </w:rPr>
            </w:pPr>
            <w:r w:rsidRPr="0086558C">
              <w:rPr>
                <w:rFonts w:ascii="Times New Roman" w:hAnsi="Times New Roman" w:cs="Times New Roman"/>
                <w:sz w:val="20"/>
                <w:szCs w:val="20"/>
              </w:rPr>
              <w:t>- своевременное выполнение всех видов заданий с устранением допущенных ошибок.</w:t>
            </w:r>
          </w:p>
        </w:tc>
      </w:tr>
      <w:tr w:rsidR="0086558C" w:rsidRPr="0086558C" w:rsidTr="0086558C">
        <w:trPr>
          <w:trHeight w:val="36"/>
        </w:trPr>
        <w:tc>
          <w:tcPr>
            <w:tcW w:w="1120" w:type="dxa"/>
            <w:tcBorders>
              <w:top w:val="single" w:sz="4" w:space="0" w:color="auto"/>
              <w:left w:val="single" w:sz="4" w:space="0" w:color="auto"/>
              <w:bottom w:val="single" w:sz="4" w:space="0" w:color="auto"/>
              <w:right w:val="single" w:sz="4" w:space="0" w:color="auto"/>
            </w:tcBorders>
            <w:vAlign w:val="center"/>
            <w:hideMark/>
          </w:tcPr>
          <w:p w:rsidR="0086558C" w:rsidRPr="0086558C" w:rsidRDefault="0086558C" w:rsidP="00FD6F2A">
            <w:pPr>
              <w:spacing w:after="0" w:line="240" w:lineRule="auto"/>
              <w:jc w:val="center"/>
              <w:rPr>
                <w:rFonts w:ascii="Times New Roman" w:hAnsi="Times New Roman" w:cs="Times New Roman"/>
                <w:bCs/>
                <w:sz w:val="20"/>
                <w:szCs w:val="20"/>
              </w:rPr>
            </w:pPr>
            <w:r w:rsidRPr="0086558C">
              <w:rPr>
                <w:rFonts w:ascii="Times New Roman" w:hAnsi="Times New Roman" w:cs="Times New Roman"/>
                <w:bCs/>
                <w:sz w:val="20"/>
                <w:szCs w:val="20"/>
              </w:rPr>
              <w:t>С+</w:t>
            </w:r>
          </w:p>
        </w:tc>
        <w:tc>
          <w:tcPr>
            <w:tcW w:w="1164" w:type="dxa"/>
            <w:tcBorders>
              <w:top w:val="single" w:sz="4" w:space="0" w:color="auto"/>
              <w:left w:val="single" w:sz="4" w:space="0" w:color="auto"/>
              <w:bottom w:val="single" w:sz="4" w:space="0" w:color="auto"/>
              <w:right w:val="single" w:sz="4" w:space="0" w:color="auto"/>
            </w:tcBorders>
            <w:vAlign w:val="center"/>
            <w:hideMark/>
          </w:tcPr>
          <w:p w:rsidR="0086558C" w:rsidRPr="0086558C" w:rsidRDefault="0086558C" w:rsidP="00FD6F2A">
            <w:pPr>
              <w:spacing w:after="0" w:line="240" w:lineRule="auto"/>
              <w:jc w:val="center"/>
              <w:rPr>
                <w:rFonts w:ascii="Times New Roman" w:hAnsi="Times New Roman" w:cs="Times New Roman"/>
                <w:bCs/>
                <w:sz w:val="20"/>
                <w:szCs w:val="20"/>
              </w:rPr>
            </w:pPr>
            <w:r w:rsidRPr="0086558C">
              <w:rPr>
                <w:rFonts w:ascii="Times New Roman" w:hAnsi="Times New Roman" w:cs="Times New Roman"/>
                <w:bCs/>
                <w:sz w:val="20"/>
                <w:szCs w:val="20"/>
              </w:rPr>
              <w:t>2,33</w:t>
            </w:r>
          </w:p>
        </w:tc>
        <w:tc>
          <w:tcPr>
            <w:tcW w:w="935" w:type="dxa"/>
            <w:tcBorders>
              <w:top w:val="single" w:sz="4" w:space="0" w:color="auto"/>
              <w:left w:val="single" w:sz="4" w:space="0" w:color="auto"/>
              <w:bottom w:val="single" w:sz="4" w:space="0" w:color="auto"/>
              <w:right w:val="single" w:sz="4" w:space="0" w:color="auto"/>
            </w:tcBorders>
            <w:vAlign w:val="center"/>
            <w:hideMark/>
          </w:tcPr>
          <w:p w:rsidR="0086558C" w:rsidRPr="0086558C" w:rsidRDefault="0086558C" w:rsidP="00FD6F2A">
            <w:pPr>
              <w:spacing w:after="0" w:line="240" w:lineRule="auto"/>
              <w:jc w:val="center"/>
              <w:rPr>
                <w:rFonts w:ascii="Times New Roman" w:hAnsi="Times New Roman" w:cs="Times New Roman"/>
                <w:bCs/>
                <w:sz w:val="20"/>
                <w:szCs w:val="20"/>
              </w:rPr>
            </w:pPr>
            <w:r w:rsidRPr="0086558C">
              <w:rPr>
                <w:rFonts w:ascii="Times New Roman" w:hAnsi="Times New Roman" w:cs="Times New Roman"/>
                <w:bCs/>
                <w:sz w:val="20"/>
                <w:szCs w:val="20"/>
              </w:rPr>
              <w:t>70-74</w:t>
            </w:r>
          </w:p>
        </w:tc>
        <w:tc>
          <w:tcPr>
            <w:tcW w:w="800" w:type="dxa"/>
            <w:vMerge/>
            <w:tcBorders>
              <w:top w:val="single" w:sz="4" w:space="0" w:color="auto"/>
              <w:left w:val="single" w:sz="4" w:space="0" w:color="auto"/>
              <w:bottom w:val="single" w:sz="4" w:space="0" w:color="auto"/>
              <w:right w:val="single" w:sz="4" w:space="0" w:color="auto"/>
            </w:tcBorders>
            <w:vAlign w:val="center"/>
            <w:hideMark/>
          </w:tcPr>
          <w:p w:rsidR="0086558C" w:rsidRPr="0086558C" w:rsidRDefault="0086558C" w:rsidP="00FD6F2A">
            <w:pPr>
              <w:spacing w:after="0" w:line="240" w:lineRule="auto"/>
              <w:rPr>
                <w:rFonts w:ascii="Times New Roman" w:hAnsi="Times New Roman" w:cs="Times New Roman"/>
                <w:bCs/>
                <w:sz w:val="20"/>
                <w:szCs w:val="20"/>
              </w:rPr>
            </w:pPr>
          </w:p>
        </w:tc>
        <w:tc>
          <w:tcPr>
            <w:tcW w:w="5917" w:type="dxa"/>
            <w:tcBorders>
              <w:top w:val="single" w:sz="4" w:space="0" w:color="auto"/>
              <w:left w:val="single" w:sz="4" w:space="0" w:color="auto"/>
              <w:bottom w:val="single" w:sz="4" w:space="0" w:color="auto"/>
              <w:right w:val="single" w:sz="4" w:space="0" w:color="auto"/>
            </w:tcBorders>
            <w:hideMark/>
          </w:tcPr>
          <w:p w:rsidR="0086558C" w:rsidRPr="0086558C" w:rsidRDefault="0086558C" w:rsidP="00FD6F2A">
            <w:pPr>
              <w:spacing w:after="0" w:line="240" w:lineRule="auto"/>
              <w:jc w:val="both"/>
              <w:rPr>
                <w:rFonts w:ascii="Times New Roman" w:hAnsi="Times New Roman" w:cs="Times New Roman"/>
                <w:sz w:val="20"/>
                <w:szCs w:val="20"/>
              </w:rPr>
            </w:pPr>
            <w:r w:rsidRPr="0086558C">
              <w:rPr>
                <w:rFonts w:ascii="Times New Roman" w:hAnsi="Times New Roman" w:cs="Times New Roman"/>
                <w:b/>
                <w:sz w:val="20"/>
                <w:szCs w:val="20"/>
              </w:rPr>
              <w:t>Обучающийся демонстрирует</w:t>
            </w:r>
            <w:r w:rsidRPr="0086558C">
              <w:rPr>
                <w:rFonts w:ascii="Times New Roman" w:hAnsi="Times New Roman" w:cs="Times New Roman"/>
                <w:sz w:val="20"/>
                <w:szCs w:val="20"/>
              </w:rPr>
              <w:t>:</w:t>
            </w:r>
          </w:p>
          <w:p w:rsidR="0086558C" w:rsidRPr="0086558C" w:rsidRDefault="0086558C" w:rsidP="00FD6F2A">
            <w:pPr>
              <w:pStyle w:val="a7"/>
              <w:spacing w:before="0" w:beforeAutospacing="0" w:after="0" w:afterAutospacing="0"/>
              <w:jc w:val="both"/>
              <w:rPr>
                <w:sz w:val="20"/>
                <w:szCs w:val="20"/>
              </w:rPr>
            </w:pPr>
            <w:r w:rsidRPr="0086558C">
              <w:rPr>
                <w:sz w:val="20"/>
                <w:szCs w:val="20"/>
              </w:rPr>
              <w:t>- усвоение основного материала по вопросам информационного обеспечения перевозочного процесса;</w:t>
            </w:r>
          </w:p>
          <w:p w:rsidR="0086558C" w:rsidRPr="0086558C" w:rsidRDefault="0086558C" w:rsidP="00FD6F2A">
            <w:pPr>
              <w:pStyle w:val="a7"/>
              <w:spacing w:before="0" w:beforeAutospacing="0" w:after="0" w:afterAutospacing="0"/>
              <w:jc w:val="both"/>
              <w:rPr>
                <w:sz w:val="20"/>
                <w:szCs w:val="20"/>
              </w:rPr>
            </w:pPr>
            <w:r w:rsidRPr="0086558C">
              <w:rPr>
                <w:sz w:val="20"/>
                <w:szCs w:val="20"/>
              </w:rPr>
              <w:t>- недостаточно правильные формулировки  при ответах по всем видам заданий;</w:t>
            </w:r>
          </w:p>
          <w:p w:rsidR="0086558C" w:rsidRPr="0086558C" w:rsidRDefault="0086558C" w:rsidP="00FD6F2A">
            <w:pPr>
              <w:pStyle w:val="a7"/>
              <w:spacing w:before="0" w:beforeAutospacing="0" w:after="0" w:afterAutospacing="0"/>
              <w:jc w:val="both"/>
              <w:rPr>
                <w:sz w:val="20"/>
                <w:szCs w:val="20"/>
              </w:rPr>
            </w:pPr>
            <w:r w:rsidRPr="0086558C">
              <w:rPr>
                <w:sz w:val="20"/>
                <w:szCs w:val="20"/>
              </w:rPr>
              <w:t>-  нарушение последовательности в изложении программного материала;</w:t>
            </w:r>
          </w:p>
          <w:p w:rsidR="0086558C" w:rsidRPr="0086558C" w:rsidRDefault="0086558C" w:rsidP="00FD6F2A">
            <w:pPr>
              <w:pStyle w:val="a7"/>
              <w:spacing w:before="0" w:beforeAutospacing="0" w:after="0" w:afterAutospacing="0"/>
              <w:jc w:val="both"/>
              <w:rPr>
                <w:sz w:val="20"/>
                <w:szCs w:val="20"/>
              </w:rPr>
            </w:pPr>
            <w:r w:rsidRPr="0086558C">
              <w:rPr>
                <w:sz w:val="20"/>
                <w:szCs w:val="20"/>
              </w:rPr>
              <w:t>- навыки использования рекомендованной преподавателем литературы по дисциплине «Информационная логистика»;</w:t>
            </w:r>
          </w:p>
          <w:p w:rsidR="0086558C" w:rsidRPr="0086558C" w:rsidRDefault="0086558C" w:rsidP="00FD6F2A">
            <w:pPr>
              <w:spacing w:after="0" w:line="240" w:lineRule="auto"/>
              <w:jc w:val="both"/>
              <w:rPr>
                <w:rFonts w:ascii="Times New Roman" w:hAnsi="Times New Roman" w:cs="Times New Roman"/>
                <w:sz w:val="20"/>
                <w:szCs w:val="20"/>
              </w:rPr>
            </w:pPr>
            <w:r w:rsidRPr="0086558C">
              <w:rPr>
                <w:rFonts w:ascii="Times New Roman" w:hAnsi="Times New Roman" w:cs="Times New Roman"/>
                <w:sz w:val="20"/>
                <w:szCs w:val="20"/>
              </w:rPr>
              <w:t>- навыки обобщения отдельных разделов программного материала под руководством преподавателя;</w:t>
            </w:r>
          </w:p>
          <w:p w:rsidR="0086558C" w:rsidRPr="0086558C" w:rsidRDefault="0086558C" w:rsidP="00FD6F2A">
            <w:pPr>
              <w:spacing w:after="0" w:line="240" w:lineRule="auto"/>
              <w:jc w:val="both"/>
              <w:rPr>
                <w:rFonts w:ascii="Times New Roman" w:hAnsi="Times New Roman" w:cs="Times New Roman"/>
                <w:sz w:val="20"/>
                <w:szCs w:val="20"/>
              </w:rPr>
            </w:pPr>
            <w:r w:rsidRPr="0086558C">
              <w:rPr>
                <w:rFonts w:ascii="Times New Roman" w:hAnsi="Times New Roman" w:cs="Times New Roman"/>
                <w:sz w:val="20"/>
                <w:szCs w:val="20"/>
              </w:rPr>
              <w:t>- умение исправления допущенных грубых ошибок с помощью преподавателя;</w:t>
            </w:r>
          </w:p>
          <w:p w:rsidR="0086558C" w:rsidRPr="0086558C" w:rsidRDefault="0086558C" w:rsidP="00FD6F2A">
            <w:pPr>
              <w:spacing w:after="0" w:line="240" w:lineRule="auto"/>
              <w:jc w:val="both"/>
              <w:rPr>
                <w:rFonts w:ascii="Times New Roman" w:hAnsi="Times New Roman" w:cs="Times New Roman"/>
                <w:b/>
                <w:sz w:val="20"/>
                <w:szCs w:val="20"/>
              </w:rPr>
            </w:pPr>
            <w:r w:rsidRPr="0086558C">
              <w:rPr>
                <w:rFonts w:ascii="Times New Roman" w:hAnsi="Times New Roman" w:cs="Times New Roman"/>
                <w:sz w:val="20"/>
                <w:szCs w:val="20"/>
              </w:rPr>
              <w:t xml:space="preserve">- выполнение всех видов заданий с устранением допущенных </w:t>
            </w:r>
            <w:r w:rsidRPr="0086558C">
              <w:rPr>
                <w:rFonts w:ascii="Times New Roman" w:hAnsi="Times New Roman" w:cs="Times New Roman"/>
                <w:sz w:val="20"/>
                <w:szCs w:val="20"/>
              </w:rPr>
              <w:lastRenderedPageBreak/>
              <w:t>ошибок.</w:t>
            </w:r>
          </w:p>
        </w:tc>
      </w:tr>
      <w:tr w:rsidR="0086558C" w:rsidRPr="0086558C" w:rsidTr="0086558C">
        <w:trPr>
          <w:trHeight w:val="870"/>
        </w:trPr>
        <w:tc>
          <w:tcPr>
            <w:tcW w:w="1120" w:type="dxa"/>
            <w:tcBorders>
              <w:top w:val="single" w:sz="4" w:space="0" w:color="auto"/>
              <w:left w:val="single" w:sz="4" w:space="0" w:color="auto"/>
              <w:bottom w:val="single" w:sz="4" w:space="0" w:color="auto"/>
              <w:right w:val="single" w:sz="4" w:space="0" w:color="auto"/>
            </w:tcBorders>
            <w:vAlign w:val="center"/>
            <w:hideMark/>
          </w:tcPr>
          <w:p w:rsidR="0086558C" w:rsidRPr="0086558C" w:rsidRDefault="0086558C" w:rsidP="00FD6F2A">
            <w:pPr>
              <w:spacing w:after="0" w:line="240" w:lineRule="auto"/>
              <w:jc w:val="center"/>
              <w:rPr>
                <w:rFonts w:ascii="Times New Roman" w:hAnsi="Times New Roman" w:cs="Times New Roman"/>
                <w:bCs/>
                <w:sz w:val="20"/>
                <w:szCs w:val="20"/>
              </w:rPr>
            </w:pPr>
            <w:r w:rsidRPr="0086558C">
              <w:rPr>
                <w:rFonts w:ascii="Times New Roman" w:hAnsi="Times New Roman" w:cs="Times New Roman"/>
                <w:bCs/>
                <w:sz w:val="20"/>
                <w:szCs w:val="20"/>
              </w:rPr>
              <w:lastRenderedPageBreak/>
              <w:t>С</w:t>
            </w:r>
          </w:p>
        </w:tc>
        <w:tc>
          <w:tcPr>
            <w:tcW w:w="1164" w:type="dxa"/>
            <w:tcBorders>
              <w:top w:val="single" w:sz="4" w:space="0" w:color="auto"/>
              <w:left w:val="single" w:sz="4" w:space="0" w:color="auto"/>
              <w:bottom w:val="single" w:sz="4" w:space="0" w:color="auto"/>
              <w:right w:val="single" w:sz="4" w:space="0" w:color="auto"/>
            </w:tcBorders>
            <w:vAlign w:val="center"/>
            <w:hideMark/>
          </w:tcPr>
          <w:p w:rsidR="0086558C" w:rsidRPr="0086558C" w:rsidRDefault="0086558C" w:rsidP="00FD6F2A">
            <w:pPr>
              <w:spacing w:after="0" w:line="240" w:lineRule="auto"/>
              <w:jc w:val="center"/>
              <w:rPr>
                <w:rFonts w:ascii="Times New Roman" w:hAnsi="Times New Roman" w:cs="Times New Roman"/>
                <w:bCs/>
                <w:sz w:val="20"/>
                <w:szCs w:val="20"/>
              </w:rPr>
            </w:pPr>
            <w:r w:rsidRPr="0086558C">
              <w:rPr>
                <w:rFonts w:ascii="Times New Roman" w:hAnsi="Times New Roman" w:cs="Times New Roman"/>
                <w:bCs/>
                <w:sz w:val="20"/>
                <w:szCs w:val="20"/>
              </w:rPr>
              <w:t>2,0</w:t>
            </w:r>
          </w:p>
        </w:tc>
        <w:tc>
          <w:tcPr>
            <w:tcW w:w="935" w:type="dxa"/>
            <w:tcBorders>
              <w:top w:val="single" w:sz="4" w:space="0" w:color="auto"/>
              <w:left w:val="single" w:sz="4" w:space="0" w:color="auto"/>
              <w:bottom w:val="single" w:sz="4" w:space="0" w:color="auto"/>
              <w:right w:val="single" w:sz="4" w:space="0" w:color="auto"/>
            </w:tcBorders>
            <w:vAlign w:val="center"/>
            <w:hideMark/>
          </w:tcPr>
          <w:p w:rsidR="0086558C" w:rsidRPr="0086558C" w:rsidRDefault="0086558C" w:rsidP="00FD6F2A">
            <w:pPr>
              <w:spacing w:after="0" w:line="240" w:lineRule="auto"/>
              <w:jc w:val="center"/>
              <w:rPr>
                <w:rFonts w:ascii="Times New Roman" w:hAnsi="Times New Roman" w:cs="Times New Roman"/>
                <w:bCs/>
                <w:sz w:val="20"/>
                <w:szCs w:val="20"/>
              </w:rPr>
            </w:pPr>
            <w:r w:rsidRPr="0086558C">
              <w:rPr>
                <w:rFonts w:ascii="Times New Roman" w:hAnsi="Times New Roman" w:cs="Times New Roman"/>
                <w:bCs/>
                <w:sz w:val="20"/>
                <w:szCs w:val="20"/>
              </w:rPr>
              <w:t>65-69</w:t>
            </w:r>
          </w:p>
        </w:tc>
        <w:tc>
          <w:tcPr>
            <w:tcW w:w="8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86558C" w:rsidRPr="0086558C" w:rsidRDefault="0086558C" w:rsidP="00FD6F2A">
            <w:pPr>
              <w:spacing w:after="0" w:line="240" w:lineRule="auto"/>
              <w:jc w:val="center"/>
              <w:rPr>
                <w:rFonts w:ascii="Times New Roman" w:hAnsi="Times New Roman" w:cs="Times New Roman"/>
                <w:bCs/>
                <w:sz w:val="20"/>
                <w:szCs w:val="20"/>
              </w:rPr>
            </w:pPr>
            <w:r w:rsidRPr="0086558C">
              <w:rPr>
                <w:rFonts w:ascii="Times New Roman" w:hAnsi="Times New Roman" w:cs="Times New Roman"/>
                <w:bCs/>
                <w:sz w:val="20"/>
                <w:szCs w:val="20"/>
              </w:rPr>
              <w:t>удовлетворительно</w:t>
            </w:r>
          </w:p>
        </w:tc>
        <w:tc>
          <w:tcPr>
            <w:tcW w:w="5917" w:type="dxa"/>
            <w:tcBorders>
              <w:top w:val="single" w:sz="4" w:space="0" w:color="auto"/>
              <w:left w:val="single" w:sz="4" w:space="0" w:color="auto"/>
              <w:bottom w:val="single" w:sz="4" w:space="0" w:color="auto"/>
              <w:right w:val="single" w:sz="4" w:space="0" w:color="auto"/>
            </w:tcBorders>
            <w:hideMark/>
          </w:tcPr>
          <w:p w:rsidR="0086558C" w:rsidRPr="0086558C" w:rsidRDefault="0086558C" w:rsidP="00FD6F2A">
            <w:pPr>
              <w:spacing w:after="0" w:line="240" w:lineRule="auto"/>
              <w:jc w:val="both"/>
              <w:rPr>
                <w:rFonts w:ascii="Times New Roman" w:hAnsi="Times New Roman" w:cs="Times New Roman"/>
                <w:sz w:val="20"/>
                <w:szCs w:val="20"/>
              </w:rPr>
            </w:pPr>
            <w:r w:rsidRPr="0086558C">
              <w:rPr>
                <w:rFonts w:ascii="Times New Roman" w:hAnsi="Times New Roman" w:cs="Times New Roman"/>
                <w:b/>
                <w:sz w:val="20"/>
                <w:szCs w:val="20"/>
              </w:rPr>
              <w:t>Обучающийся демонстрирует</w:t>
            </w:r>
            <w:r w:rsidRPr="0086558C">
              <w:rPr>
                <w:rFonts w:ascii="Times New Roman" w:hAnsi="Times New Roman" w:cs="Times New Roman"/>
                <w:sz w:val="20"/>
                <w:szCs w:val="20"/>
              </w:rPr>
              <w:t>:</w:t>
            </w:r>
          </w:p>
          <w:p w:rsidR="0086558C" w:rsidRPr="0086558C" w:rsidRDefault="0086558C" w:rsidP="00FD6F2A">
            <w:pPr>
              <w:pStyle w:val="a7"/>
              <w:spacing w:before="0" w:beforeAutospacing="0" w:after="0" w:afterAutospacing="0"/>
              <w:jc w:val="both"/>
              <w:rPr>
                <w:sz w:val="20"/>
                <w:szCs w:val="20"/>
              </w:rPr>
            </w:pPr>
            <w:r w:rsidRPr="0086558C">
              <w:rPr>
                <w:sz w:val="20"/>
                <w:szCs w:val="20"/>
              </w:rPr>
              <w:t>- усвоение основного материала по вопросам информационного обеспечения перевозочного процесса;</w:t>
            </w:r>
          </w:p>
          <w:p w:rsidR="0086558C" w:rsidRPr="0086558C" w:rsidRDefault="0086558C" w:rsidP="00FD6F2A">
            <w:pPr>
              <w:pStyle w:val="a7"/>
              <w:spacing w:before="0" w:beforeAutospacing="0" w:after="0" w:afterAutospacing="0"/>
              <w:jc w:val="both"/>
              <w:rPr>
                <w:sz w:val="20"/>
                <w:szCs w:val="20"/>
              </w:rPr>
            </w:pPr>
            <w:r w:rsidRPr="0086558C">
              <w:rPr>
                <w:sz w:val="20"/>
                <w:szCs w:val="20"/>
              </w:rPr>
              <w:t>- недостаточное понимание формулировок  при ответах по всем видам заданий;</w:t>
            </w:r>
          </w:p>
          <w:p w:rsidR="0086558C" w:rsidRPr="0086558C" w:rsidRDefault="0086558C" w:rsidP="00FD6F2A">
            <w:pPr>
              <w:pStyle w:val="a7"/>
              <w:spacing w:before="0" w:beforeAutospacing="0" w:after="0" w:afterAutospacing="0"/>
              <w:jc w:val="both"/>
              <w:rPr>
                <w:sz w:val="20"/>
                <w:szCs w:val="20"/>
              </w:rPr>
            </w:pPr>
            <w:r w:rsidRPr="0086558C">
              <w:rPr>
                <w:sz w:val="20"/>
                <w:szCs w:val="20"/>
              </w:rPr>
              <w:t>-  отсутствие последовательности в изложении материала;</w:t>
            </w:r>
          </w:p>
          <w:p w:rsidR="0086558C" w:rsidRPr="0086558C" w:rsidRDefault="0086558C" w:rsidP="00FD6F2A">
            <w:pPr>
              <w:pStyle w:val="a7"/>
              <w:spacing w:before="0" w:beforeAutospacing="0" w:after="0" w:afterAutospacing="0"/>
              <w:jc w:val="both"/>
              <w:rPr>
                <w:sz w:val="20"/>
                <w:szCs w:val="20"/>
              </w:rPr>
            </w:pPr>
            <w:r w:rsidRPr="0086558C">
              <w:rPr>
                <w:sz w:val="20"/>
                <w:szCs w:val="20"/>
              </w:rPr>
              <w:t>- затруднения при использовании рекомендованной преподавателем литературы по дисциплине «Информационная логистика»;</w:t>
            </w:r>
          </w:p>
          <w:p w:rsidR="0086558C" w:rsidRPr="0086558C" w:rsidRDefault="0086558C" w:rsidP="00FD6F2A">
            <w:pPr>
              <w:spacing w:after="0" w:line="240" w:lineRule="auto"/>
              <w:jc w:val="both"/>
              <w:rPr>
                <w:rFonts w:ascii="Times New Roman" w:hAnsi="Times New Roman" w:cs="Times New Roman"/>
                <w:sz w:val="20"/>
                <w:szCs w:val="20"/>
              </w:rPr>
            </w:pPr>
            <w:r w:rsidRPr="0086558C">
              <w:rPr>
                <w:rFonts w:ascii="Times New Roman" w:hAnsi="Times New Roman" w:cs="Times New Roman"/>
                <w:sz w:val="20"/>
                <w:szCs w:val="20"/>
              </w:rPr>
              <w:t>- затруднения при обобщении отдельных разделов изученного материала;</w:t>
            </w:r>
          </w:p>
          <w:p w:rsidR="0086558C" w:rsidRPr="0086558C" w:rsidRDefault="0086558C" w:rsidP="00FD6F2A">
            <w:pPr>
              <w:spacing w:after="0" w:line="240" w:lineRule="auto"/>
              <w:jc w:val="both"/>
              <w:rPr>
                <w:rFonts w:ascii="Times New Roman" w:hAnsi="Times New Roman" w:cs="Times New Roman"/>
                <w:sz w:val="20"/>
                <w:szCs w:val="20"/>
              </w:rPr>
            </w:pPr>
            <w:r w:rsidRPr="0086558C">
              <w:rPr>
                <w:rFonts w:ascii="Times New Roman" w:hAnsi="Times New Roman" w:cs="Times New Roman"/>
                <w:sz w:val="20"/>
                <w:szCs w:val="20"/>
              </w:rPr>
              <w:t>- умение исправления допущенных грубых ошибок с помощью преподавателя;</w:t>
            </w:r>
          </w:p>
          <w:p w:rsidR="0086558C" w:rsidRPr="0086558C" w:rsidRDefault="0086558C" w:rsidP="00FD6F2A">
            <w:pPr>
              <w:pStyle w:val="a7"/>
              <w:spacing w:before="0" w:beforeAutospacing="0" w:after="0" w:afterAutospacing="0"/>
              <w:jc w:val="both"/>
              <w:rPr>
                <w:sz w:val="20"/>
                <w:szCs w:val="20"/>
              </w:rPr>
            </w:pPr>
            <w:r w:rsidRPr="0086558C">
              <w:rPr>
                <w:sz w:val="20"/>
                <w:szCs w:val="20"/>
              </w:rPr>
              <w:t>- выполнение всех видов заданий с устранением допущенных ошибок.</w:t>
            </w:r>
          </w:p>
        </w:tc>
      </w:tr>
      <w:tr w:rsidR="0086558C" w:rsidRPr="0086558C" w:rsidTr="0086558C">
        <w:trPr>
          <w:trHeight w:val="984"/>
        </w:trPr>
        <w:tc>
          <w:tcPr>
            <w:tcW w:w="1120" w:type="dxa"/>
            <w:tcBorders>
              <w:top w:val="single" w:sz="4" w:space="0" w:color="auto"/>
              <w:left w:val="single" w:sz="4" w:space="0" w:color="auto"/>
              <w:bottom w:val="single" w:sz="4" w:space="0" w:color="auto"/>
              <w:right w:val="single" w:sz="4" w:space="0" w:color="auto"/>
            </w:tcBorders>
            <w:vAlign w:val="center"/>
            <w:hideMark/>
          </w:tcPr>
          <w:p w:rsidR="0086558C" w:rsidRPr="0086558C" w:rsidRDefault="0086558C" w:rsidP="00FD6F2A">
            <w:pPr>
              <w:spacing w:after="0" w:line="240" w:lineRule="auto"/>
              <w:jc w:val="center"/>
              <w:rPr>
                <w:rFonts w:ascii="Times New Roman" w:hAnsi="Times New Roman" w:cs="Times New Roman"/>
                <w:bCs/>
                <w:sz w:val="20"/>
                <w:szCs w:val="20"/>
              </w:rPr>
            </w:pPr>
            <w:r w:rsidRPr="0086558C">
              <w:rPr>
                <w:rFonts w:ascii="Times New Roman" w:hAnsi="Times New Roman" w:cs="Times New Roman"/>
                <w:bCs/>
                <w:sz w:val="20"/>
                <w:szCs w:val="20"/>
              </w:rPr>
              <w:t>С-</w:t>
            </w:r>
          </w:p>
        </w:tc>
        <w:tc>
          <w:tcPr>
            <w:tcW w:w="1164" w:type="dxa"/>
            <w:tcBorders>
              <w:top w:val="single" w:sz="4" w:space="0" w:color="auto"/>
              <w:left w:val="single" w:sz="4" w:space="0" w:color="auto"/>
              <w:bottom w:val="single" w:sz="4" w:space="0" w:color="auto"/>
              <w:right w:val="single" w:sz="4" w:space="0" w:color="auto"/>
            </w:tcBorders>
            <w:vAlign w:val="center"/>
            <w:hideMark/>
          </w:tcPr>
          <w:p w:rsidR="0086558C" w:rsidRPr="0086558C" w:rsidRDefault="0086558C" w:rsidP="00FD6F2A">
            <w:pPr>
              <w:spacing w:after="0" w:line="240" w:lineRule="auto"/>
              <w:jc w:val="center"/>
              <w:rPr>
                <w:rFonts w:ascii="Times New Roman" w:hAnsi="Times New Roman" w:cs="Times New Roman"/>
                <w:bCs/>
                <w:sz w:val="20"/>
                <w:szCs w:val="20"/>
              </w:rPr>
            </w:pPr>
            <w:r w:rsidRPr="0086558C">
              <w:rPr>
                <w:rFonts w:ascii="Times New Roman" w:hAnsi="Times New Roman" w:cs="Times New Roman"/>
                <w:bCs/>
                <w:sz w:val="20"/>
                <w:szCs w:val="20"/>
              </w:rPr>
              <w:t>1,67</w:t>
            </w:r>
          </w:p>
        </w:tc>
        <w:tc>
          <w:tcPr>
            <w:tcW w:w="935" w:type="dxa"/>
            <w:tcBorders>
              <w:top w:val="single" w:sz="4" w:space="0" w:color="auto"/>
              <w:left w:val="single" w:sz="4" w:space="0" w:color="auto"/>
              <w:bottom w:val="single" w:sz="4" w:space="0" w:color="auto"/>
              <w:right w:val="single" w:sz="4" w:space="0" w:color="auto"/>
            </w:tcBorders>
            <w:vAlign w:val="center"/>
            <w:hideMark/>
          </w:tcPr>
          <w:p w:rsidR="0086558C" w:rsidRPr="0086558C" w:rsidRDefault="0086558C" w:rsidP="00FD6F2A">
            <w:pPr>
              <w:spacing w:after="0" w:line="240" w:lineRule="auto"/>
              <w:jc w:val="center"/>
              <w:rPr>
                <w:rFonts w:ascii="Times New Roman" w:hAnsi="Times New Roman" w:cs="Times New Roman"/>
                <w:bCs/>
                <w:sz w:val="20"/>
                <w:szCs w:val="20"/>
              </w:rPr>
            </w:pPr>
            <w:r w:rsidRPr="0086558C">
              <w:rPr>
                <w:rFonts w:ascii="Times New Roman" w:hAnsi="Times New Roman" w:cs="Times New Roman"/>
                <w:bCs/>
                <w:sz w:val="20"/>
                <w:szCs w:val="20"/>
              </w:rPr>
              <w:t>60-64</w:t>
            </w:r>
          </w:p>
        </w:tc>
        <w:tc>
          <w:tcPr>
            <w:tcW w:w="800" w:type="dxa"/>
            <w:vMerge/>
            <w:tcBorders>
              <w:top w:val="single" w:sz="4" w:space="0" w:color="auto"/>
              <w:left w:val="single" w:sz="4" w:space="0" w:color="auto"/>
              <w:bottom w:val="single" w:sz="4" w:space="0" w:color="auto"/>
              <w:right w:val="single" w:sz="4" w:space="0" w:color="auto"/>
            </w:tcBorders>
            <w:vAlign w:val="center"/>
            <w:hideMark/>
          </w:tcPr>
          <w:p w:rsidR="0086558C" w:rsidRPr="0086558C" w:rsidRDefault="0086558C" w:rsidP="00FD6F2A">
            <w:pPr>
              <w:spacing w:after="0" w:line="240" w:lineRule="auto"/>
              <w:rPr>
                <w:rFonts w:ascii="Times New Roman" w:hAnsi="Times New Roman" w:cs="Times New Roman"/>
                <w:bCs/>
                <w:sz w:val="20"/>
                <w:szCs w:val="20"/>
              </w:rPr>
            </w:pPr>
          </w:p>
        </w:tc>
        <w:tc>
          <w:tcPr>
            <w:tcW w:w="5917" w:type="dxa"/>
            <w:tcBorders>
              <w:top w:val="single" w:sz="4" w:space="0" w:color="auto"/>
              <w:left w:val="single" w:sz="4" w:space="0" w:color="auto"/>
              <w:bottom w:val="single" w:sz="4" w:space="0" w:color="auto"/>
              <w:right w:val="single" w:sz="4" w:space="0" w:color="auto"/>
            </w:tcBorders>
            <w:hideMark/>
          </w:tcPr>
          <w:p w:rsidR="0086558C" w:rsidRPr="0086558C" w:rsidRDefault="0086558C" w:rsidP="00FD6F2A">
            <w:pPr>
              <w:spacing w:after="0" w:line="240" w:lineRule="auto"/>
              <w:jc w:val="both"/>
              <w:rPr>
                <w:rFonts w:ascii="Times New Roman" w:hAnsi="Times New Roman" w:cs="Times New Roman"/>
                <w:sz w:val="20"/>
                <w:szCs w:val="20"/>
              </w:rPr>
            </w:pPr>
            <w:r w:rsidRPr="0086558C">
              <w:rPr>
                <w:rFonts w:ascii="Times New Roman" w:hAnsi="Times New Roman" w:cs="Times New Roman"/>
                <w:b/>
                <w:sz w:val="20"/>
                <w:szCs w:val="20"/>
              </w:rPr>
              <w:t>Обучающийся демонстрирует</w:t>
            </w:r>
            <w:r w:rsidRPr="0086558C">
              <w:rPr>
                <w:rFonts w:ascii="Times New Roman" w:hAnsi="Times New Roman" w:cs="Times New Roman"/>
                <w:sz w:val="20"/>
                <w:szCs w:val="20"/>
              </w:rPr>
              <w:t>:</w:t>
            </w:r>
          </w:p>
          <w:p w:rsidR="0086558C" w:rsidRPr="0086558C" w:rsidRDefault="0086558C" w:rsidP="00FD6F2A">
            <w:pPr>
              <w:pStyle w:val="a7"/>
              <w:spacing w:before="0" w:beforeAutospacing="0" w:after="0" w:afterAutospacing="0"/>
              <w:jc w:val="both"/>
              <w:rPr>
                <w:sz w:val="20"/>
                <w:szCs w:val="20"/>
              </w:rPr>
            </w:pPr>
            <w:r w:rsidRPr="0086558C">
              <w:rPr>
                <w:sz w:val="20"/>
                <w:szCs w:val="20"/>
              </w:rPr>
              <w:t>- усвоение основного материала по вопросам информационного обеспечения перевозочного процесса;</w:t>
            </w:r>
          </w:p>
          <w:p w:rsidR="0086558C" w:rsidRPr="0086558C" w:rsidRDefault="0086558C" w:rsidP="00FD6F2A">
            <w:pPr>
              <w:pStyle w:val="a7"/>
              <w:spacing w:before="0" w:beforeAutospacing="0" w:after="0" w:afterAutospacing="0"/>
              <w:jc w:val="both"/>
              <w:rPr>
                <w:sz w:val="20"/>
                <w:szCs w:val="20"/>
              </w:rPr>
            </w:pPr>
            <w:r w:rsidRPr="0086558C">
              <w:rPr>
                <w:sz w:val="20"/>
                <w:szCs w:val="20"/>
              </w:rPr>
              <w:t>- недостаточное понимание формулировок  при ответах по всем видам заданий;</w:t>
            </w:r>
          </w:p>
          <w:p w:rsidR="0086558C" w:rsidRPr="0086558C" w:rsidRDefault="0086558C" w:rsidP="00FD6F2A">
            <w:pPr>
              <w:pStyle w:val="a7"/>
              <w:spacing w:before="0" w:beforeAutospacing="0" w:after="0" w:afterAutospacing="0"/>
              <w:jc w:val="both"/>
              <w:rPr>
                <w:sz w:val="20"/>
                <w:szCs w:val="20"/>
              </w:rPr>
            </w:pPr>
            <w:r w:rsidRPr="0086558C">
              <w:rPr>
                <w:sz w:val="20"/>
                <w:szCs w:val="20"/>
              </w:rPr>
              <w:t>- отсутствие последовательности в изложении материала;</w:t>
            </w:r>
          </w:p>
          <w:p w:rsidR="0086558C" w:rsidRPr="0086558C" w:rsidRDefault="0086558C" w:rsidP="00FD6F2A">
            <w:pPr>
              <w:pStyle w:val="a7"/>
              <w:spacing w:before="0" w:beforeAutospacing="0" w:after="0" w:afterAutospacing="0"/>
              <w:jc w:val="both"/>
              <w:rPr>
                <w:sz w:val="20"/>
                <w:szCs w:val="20"/>
              </w:rPr>
            </w:pPr>
            <w:r w:rsidRPr="0086558C">
              <w:rPr>
                <w:sz w:val="20"/>
                <w:szCs w:val="20"/>
              </w:rPr>
              <w:t xml:space="preserve">-  недостаточное владение отдельными приемами при выполнении заданий; </w:t>
            </w:r>
          </w:p>
          <w:p w:rsidR="0086558C" w:rsidRPr="0086558C" w:rsidRDefault="0086558C" w:rsidP="00FD6F2A">
            <w:pPr>
              <w:pStyle w:val="a7"/>
              <w:spacing w:before="0" w:beforeAutospacing="0" w:after="0" w:afterAutospacing="0"/>
              <w:jc w:val="both"/>
              <w:rPr>
                <w:sz w:val="20"/>
                <w:szCs w:val="20"/>
              </w:rPr>
            </w:pPr>
            <w:r w:rsidRPr="0086558C">
              <w:rPr>
                <w:sz w:val="20"/>
                <w:szCs w:val="20"/>
              </w:rPr>
              <w:t>- существенные затруднения при использовании рекомендованной преподавателем литературы по дисциплине «Информационная логистика»;</w:t>
            </w:r>
          </w:p>
          <w:p w:rsidR="0086558C" w:rsidRPr="0086558C" w:rsidRDefault="0086558C" w:rsidP="00FD6F2A">
            <w:pPr>
              <w:spacing w:after="0" w:line="240" w:lineRule="auto"/>
              <w:jc w:val="both"/>
              <w:rPr>
                <w:rFonts w:ascii="Times New Roman" w:hAnsi="Times New Roman" w:cs="Times New Roman"/>
                <w:sz w:val="20"/>
                <w:szCs w:val="20"/>
              </w:rPr>
            </w:pPr>
            <w:r w:rsidRPr="0086558C">
              <w:rPr>
                <w:rFonts w:ascii="Times New Roman" w:hAnsi="Times New Roman" w:cs="Times New Roman"/>
                <w:sz w:val="20"/>
                <w:szCs w:val="20"/>
              </w:rPr>
              <w:t>- существенные затруднения при обобщении отдельных разделов изученного материала;</w:t>
            </w:r>
          </w:p>
          <w:p w:rsidR="0086558C" w:rsidRPr="0086558C" w:rsidRDefault="0086558C" w:rsidP="00FD6F2A">
            <w:pPr>
              <w:spacing w:after="0" w:line="240" w:lineRule="auto"/>
              <w:jc w:val="both"/>
              <w:rPr>
                <w:rFonts w:ascii="Times New Roman" w:hAnsi="Times New Roman" w:cs="Times New Roman"/>
                <w:sz w:val="20"/>
                <w:szCs w:val="20"/>
              </w:rPr>
            </w:pPr>
            <w:r w:rsidRPr="0086558C">
              <w:rPr>
                <w:rFonts w:ascii="Times New Roman" w:hAnsi="Times New Roman" w:cs="Times New Roman"/>
                <w:sz w:val="20"/>
                <w:szCs w:val="20"/>
              </w:rPr>
              <w:t>- умение исправления допущенных грубых ошибок с помощью преподавателя;</w:t>
            </w:r>
          </w:p>
          <w:p w:rsidR="0086558C" w:rsidRPr="0086558C" w:rsidRDefault="0086558C" w:rsidP="00FD6F2A">
            <w:pPr>
              <w:spacing w:after="0" w:line="240" w:lineRule="auto"/>
              <w:jc w:val="both"/>
              <w:rPr>
                <w:rFonts w:ascii="Times New Roman" w:hAnsi="Times New Roman" w:cs="Times New Roman"/>
                <w:sz w:val="20"/>
                <w:szCs w:val="20"/>
              </w:rPr>
            </w:pPr>
            <w:r w:rsidRPr="0086558C">
              <w:rPr>
                <w:rFonts w:ascii="Times New Roman" w:hAnsi="Times New Roman" w:cs="Times New Roman"/>
                <w:sz w:val="20"/>
                <w:szCs w:val="20"/>
              </w:rPr>
              <w:t>- выполнение всех видов заданий с устранением допущенных ошибок.</w:t>
            </w:r>
          </w:p>
        </w:tc>
      </w:tr>
      <w:tr w:rsidR="0086558C" w:rsidRPr="0086558C" w:rsidTr="0086558C">
        <w:trPr>
          <w:trHeight w:val="981"/>
        </w:trPr>
        <w:tc>
          <w:tcPr>
            <w:tcW w:w="1120" w:type="dxa"/>
            <w:tcBorders>
              <w:top w:val="single" w:sz="4" w:space="0" w:color="auto"/>
              <w:left w:val="single" w:sz="4" w:space="0" w:color="auto"/>
              <w:bottom w:val="single" w:sz="4" w:space="0" w:color="auto"/>
              <w:right w:val="single" w:sz="4" w:space="0" w:color="auto"/>
            </w:tcBorders>
            <w:vAlign w:val="center"/>
            <w:hideMark/>
          </w:tcPr>
          <w:p w:rsidR="0086558C" w:rsidRPr="0086558C" w:rsidRDefault="0086558C" w:rsidP="00FD6F2A">
            <w:pPr>
              <w:spacing w:after="0" w:line="240" w:lineRule="auto"/>
              <w:jc w:val="center"/>
              <w:rPr>
                <w:rFonts w:ascii="Times New Roman" w:hAnsi="Times New Roman" w:cs="Times New Roman"/>
                <w:bCs/>
                <w:sz w:val="20"/>
                <w:szCs w:val="20"/>
              </w:rPr>
            </w:pPr>
            <w:r w:rsidRPr="0086558C">
              <w:rPr>
                <w:rFonts w:ascii="Times New Roman" w:hAnsi="Times New Roman" w:cs="Times New Roman"/>
                <w:bCs/>
                <w:sz w:val="20"/>
                <w:szCs w:val="20"/>
              </w:rPr>
              <w:t>Д+</w:t>
            </w:r>
          </w:p>
        </w:tc>
        <w:tc>
          <w:tcPr>
            <w:tcW w:w="1164" w:type="dxa"/>
            <w:tcBorders>
              <w:top w:val="single" w:sz="4" w:space="0" w:color="auto"/>
              <w:left w:val="single" w:sz="4" w:space="0" w:color="auto"/>
              <w:bottom w:val="single" w:sz="4" w:space="0" w:color="auto"/>
              <w:right w:val="single" w:sz="4" w:space="0" w:color="auto"/>
            </w:tcBorders>
            <w:vAlign w:val="center"/>
            <w:hideMark/>
          </w:tcPr>
          <w:p w:rsidR="0086558C" w:rsidRPr="0086558C" w:rsidRDefault="0086558C" w:rsidP="00FD6F2A">
            <w:pPr>
              <w:spacing w:after="0" w:line="240" w:lineRule="auto"/>
              <w:jc w:val="center"/>
              <w:rPr>
                <w:rFonts w:ascii="Times New Roman" w:hAnsi="Times New Roman" w:cs="Times New Roman"/>
                <w:bCs/>
                <w:sz w:val="20"/>
                <w:szCs w:val="20"/>
              </w:rPr>
            </w:pPr>
            <w:r w:rsidRPr="0086558C">
              <w:rPr>
                <w:rFonts w:ascii="Times New Roman" w:hAnsi="Times New Roman" w:cs="Times New Roman"/>
                <w:bCs/>
                <w:sz w:val="20"/>
                <w:szCs w:val="20"/>
              </w:rPr>
              <w:t>1,33</w:t>
            </w:r>
          </w:p>
        </w:tc>
        <w:tc>
          <w:tcPr>
            <w:tcW w:w="935" w:type="dxa"/>
            <w:tcBorders>
              <w:top w:val="single" w:sz="4" w:space="0" w:color="auto"/>
              <w:left w:val="single" w:sz="4" w:space="0" w:color="auto"/>
              <w:bottom w:val="single" w:sz="4" w:space="0" w:color="auto"/>
              <w:right w:val="single" w:sz="4" w:space="0" w:color="auto"/>
            </w:tcBorders>
            <w:vAlign w:val="center"/>
            <w:hideMark/>
          </w:tcPr>
          <w:p w:rsidR="0086558C" w:rsidRPr="0086558C" w:rsidRDefault="0086558C" w:rsidP="00FD6F2A">
            <w:pPr>
              <w:spacing w:after="0" w:line="240" w:lineRule="auto"/>
              <w:jc w:val="center"/>
              <w:rPr>
                <w:rFonts w:ascii="Times New Roman" w:hAnsi="Times New Roman" w:cs="Times New Roman"/>
                <w:bCs/>
                <w:sz w:val="20"/>
                <w:szCs w:val="20"/>
              </w:rPr>
            </w:pPr>
            <w:r w:rsidRPr="0086558C">
              <w:rPr>
                <w:rFonts w:ascii="Times New Roman" w:hAnsi="Times New Roman" w:cs="Times New Roman"/>
                <w:bCs/>
                <w:sz w:val="20"/>
                <w:szCs w:val="20"/>
              </w:rPr>
              <w:t>55-59</w:t>
            </w:r>
          </w:p>
        </w:tc>
        <w:tc>
          <w:tcPr>
            <w:tcW w:w="800" w:type="dxa"/>
            <w:vMerge/>
            <w:tcBorders>
              <w:top w:val="single" w:sz="4" w:space="0" w:color="auto"/>
              <w:left w:val="single" w:sz="4" w:space="0" w:color="auto"/>
              <w:bottom w:val="single" w:sz="4" w:space="0" w:color="auto"/>
              <w:right w:val="single" w:sz="4" w:space="0" w:color="auto"/>
            </w:tcBorders>
            <w:vAlign w:val="center"/>
            <w:hideMark/>
          </w:tcPr>
          <w:p w:rsidR="0086558C" w:rsidRPr="0086558C" w:rsidRDefault="0086558C" w:rsidP="00FD6F2A">
            <w:pPr>
              <w:spacing w:after="0" w:line="240" w:lineRule="auto"/>
              <w:rPr>
                <w:rFonts w:ascii="Times New Roman" w:hAnsi="Times New Roman" w:cs="Times New Roman"/>
                <w:bCs/>
                <w:sz w:val="20"/>
                <w:szCs w:val="20"/>
              </w:rPr>
            </w:pPr>
          </w:p>
        </w:tc>
        <w:tc>
          <w:tcPr>
            <w:tcW w:w="5917" w:type="dxa"/>
            <w:tcBorders>
              <w:top w:val="single" w:sz="4" w:space="0" w:color="auto"/>
              <w:left w:val="single" w:sz="4" w:space="0" w:color="auto"/>
              <w:bottom w:val="single" w:sz="4" w:space="0" w:color="auto"/>
              <w:right w:val="single" w:sz="4" w:space="0" w:color="auto"/>
            </w:tcBorders>
            <w:hideMark/>
          </w:tcPr>
          <w:p w:rsidR="0086558C" w:rsidRPr="0086558C" w:rsidRDefault="0086558C" w:rsidP="00FD6F2A">
            <w:pPr>
              <w:spacing w:after="0" w:line="240" w:lineRule="auto"/>
              <w:jc w:val="both"/>
              <w:rPr>
                <w:rFonts w:ascii="Times New Roman" w:hAnsi="Times New Roman" w:cs="Times New Roman"/>
                <w:sz w:val="20"/>
                <w:szCs w:val="20"/>
              </w:rPr>
            </w:pPr>
            <w:r w:rsidRPr="0086558C">
              <w:rPr>
                <w:rFonts w:ascii="Times New Roman" w:hAnsi="Times New Roman" w:cs="Times New Roman"/>
                <w:b/>
                <w:sz w:val="20"/>
                <w:szCs w:val="20"/>
              </w:rPr>
              <w:t>Обучающийся демонстрирует</w:t>
            </w:r>
            <w:r w:rsidRPr="0086558C">
              <w:rPr>
                <w:rFonts w:ascii="Times New Roman" w:hAnsi="Times New Roman" w:cs="Times New Roman"/>
                <w:sz w:val="20"/>
                <w:szCs w:val="20"/>
              </w:rPr>
              <w:t>:</w:t>
            </w:r>
          </w:p>
          <w:p w:rsidR="0086558C" w:rsidRPr="0086558C" w:rsidRDefault="0086558C" w:rsidP="00FD6F2A">
            <w:pPr>
              <w:pStyle w:val="a7"/>
              <w:spacing w:before="0" w:beforeAutospacing="0" w:after="0" w:afterAutospacing="0"/>
              <w:jc w:val="both"/>
              <w:rPr>
                <w:sz w:val="20"/>
                <w:szCs w:val="20"/>
              </w:rPr>
            </w:pPr>
            <w:r w:rsidRPr="0086558C">
              <w:rPr>
                <w:sz w:val="20"/>
                <w:szCs w:val="20"/>
              </w:rPr>
              <w:t>- усвоение отдельных разделов  основного материала по дисциплине «Информационная логистика»;</w:t>
            </w:r>
          </w:p>
          <w:p w:rsidR="0086558C" w:rsidRPr="0086558C" w:rsidRDefault="0086558C" w:rsidP="00FD6F2A">
            <w:pPr>
              <w:pStyle w:val="a7"/>
              <w:spacing w:before="0" w:beforeAutospacing="0" w:after="0" w:afterAutospacing="0"/>
              <w:jc w:val="both"/>
              <w:rPr>
                <w:sz w:val="20"/>
                <w:szCs w:val="20"/>
              </w:rPr>
            </w:pPr>
            <w:r w:rsidRPr="0086558C">
              <w:rPr>
                <w:sz w:val="20"/>
                <w:szCs w:val="20"/>
              </w:rPr>
              <w:t>- непонимание формулировок  при ответах по всем видам заданий;</w:t>
            </w:r>
          </w:p>
          <w:p w:rsidR="0086558C" w:rsidRPr="0086558C" w:rsidRDefault="0086558C" w:rsidP="00FD6F2A">
            <w:pPr>
              <w:pStyle w:val="a7"/>
              <w:spacing w:before="0" w:beforeAutospacing="0" w:after="0" w:afterAutospacing="0"/>
              <w:jc w:val="both"/>
              <w:rPr>
                <w:sz w:val="20"/>
                <w:szCs w:val="20"/>
              </w:rPr>
            </w:pPr>
            <w:r w:rsidRPr="0086558C">
              <w:rPr>
                <w:sz w:val="20"/>
                <w:szCs w:val="20"/>
              </w:rPr>
              <w:t>- отсутствие последовательности в изложении материала;</w:t>
            </w:r>
          </w:p>
          <w:p w:rsidR="0086558C" w:rsidRPr="0086558C" w:rsidRDefault="0086558C" w:rsidP="00FD6F2A">
            <w:pPr>
              <w:pStyle w:val="a7"/>
              <w:spacing w:before="0" w:beforeAutospacing="0" w:after="0" w:afterAutospacing="0"/>
              <w:jc w:val="both"/>
              <w:rPr>
                <w:sz w:val="20"/>
                <w:szCs w:val="20"/>
              </w:rPr>
            </w:pPr>
            <w:r w:rsidRPr="0086558C">
              <w:rPr>
                <w:sz w:val="20"/>
                <w:szCs w:val="20"/>
              </w:rPr>
              <w:t xml:space="preserve">-  существенные затруднения при применении  отдельных приемов выполнения заданий; </w:t>
            </w:r>
          </w:p>
          <w:p w:rsidR="0086558C" w:rsidRPr="0086558C" w:rsidRDefault="0086558C" w:rsidP="00FD6F2A">
            <w:pPr>
              <w:pStyle w:val="a7"/>
              <w:spacing w:before="0" w:beforeAutospacing="0" w:after="0" w:afterAutospacing="0"/>
              <w:jc w:val="both"/>
              <w:rPr>
                <w:sz w:val="20"/>
                <w:szCs w:val="20"/>
              </w:rPr>
            </w:pPr>
            <w:r w:rsidRPr="0086558C">
              <w:rPr>
                <w:sz w:val="20"/>
                <w:szCs w:val="20"/>
              </w:rPr>
              <w:t>- существенные затруднения при использовании рекомендованной преподавателем литературы по дисциплине «Информационная логистика»;</w:t>
            </w:r>
          </w:p>
          <w:p w:rsidR="0086558C" w:rsidRPr="0086558C" w:rsidRDefault="0086558C" w:rsidP="00FD6F2A">
            <w:pPr>
              <w:spacing w:after="0" w:line="240" w:lineRule="auto"/>
              <w:jc w:val="both"/>
              <w:rPr>
                <w:rFonts w:ascii="Times New Roman" w:hAnsi="Times New Roman" w:cs="Times New Roman"/>
                <w:sz w:val="20"/>
                <w:szCs w:val="20"/>
              </w:rPr>
            </w:pPr>
            <w:r w:rsidRPr="0086558C">
              <w:rPr>
                <w:rFonts w:ascii="Times New Roman" w:hAnsi="Times New Roman" w:cs="Times New Roman"/>
                <w:sz w:val="20"/>
                <w:szCs w:val="20"/>
              </w:rPr>
              <w:t>- существенные затруднения при обобщении отдельных разделов изученного материала;</w:t>
            </w:r>
          </w:p>
          <w:p w:rsidR="0086558C" w:rsidRPr="0086558C" w:rsidRDefault="0086558C" w:rsidP="00FD6F2A">
            <w:pPr>
              <w:pStyle w:val="a7"/>
              <w:spacing w:before="0" w:beforeAutospacing="0" w:after="0" w:afterAutospacing="0"/>
              <w:jc w:val="both"/>
              <w:rPr>
                <w:sz w:val="20"/>
                <w:szCs w:val="20"/>
              </w:rPr>
            </w:pPr>
            <w:r w:rsidRPr="0086558C">
              <w:rPr>
                <w:sz w:val="20"/>
                <w:szCs w:val="20"/>
              </w:rPr>
              <w:t>- затруднения при исправлении допущенных грубых ошибок, указанных преподавателем по курсу «Информационная логистика»;</w:t>
            </w:r>
          </w:p>
          <w:p w:rsidR="0086558C" w:rsidRPr="0086558C" w:rsidRDefault="0086558C" w:rsidP="00FD6F2A">
            <w:pPr>
              <w:spacing w:after="0" w:line="240" w:lineRule="auto"/>
              <w:jc w:val="both"/>
              <w:rPr>
                <w:rFonts w:ascii="Times New Roman" w:hAnsi="Times New Roman" w:cs="Times New Roman"/>
                <w:sz w:val="20"/>
                <w:szCs w:val="20"/>
              </w:rPr>
            </w:pPr>
            <w:r w:rsidRPr="0086558C">
              <w:rPr>
                <w:rFonts w:ascii="Times New Roman" w:hAnsi="Times New Roman" w:cs="Times New Roman"/>
                <w:sz w:val="20"/>
                <w:szCs w:val="20"/>
              </w:rPr>
              <w:t>- несвоевременное выполнение всех видов заданий с устранением допущенных ошибок.</w:t>
            </w:r>
          </w:p>
        </w:tc>
      </w:tr>
      <w:tr w:rsidR="0086558C" w:rsidRPr="0086558C" w:rsidTr="0086558C">
        <w:trPr>
          <w:trHeight w:val="581"/>
        </w:trPr>
        <w:tc>
          <w:tcPr>
            <w:tcW w:w="1120" w:type="dxa"/>
            <w:tcBorders>
              <w:top w:val="single" w:sz="4" w:space="0" w:color="auto"/>
              <w:left w:val="single" w:sz="4" w:space="0" w:color="auto"/>
              <w:bottom w:val="single" w:sz="4" w:space="0" w:color="auto"/>
              <w:right w:val="single" w:sz="4" w:space="0" w:color="auto"/>
            </w:tcBorders>
            <w:vAlign w:val="center"/>
            <w:hideMark/>
          </w:tcPr>
          <w:p w:rsidR="0086558C" w:rsidRPr="0086558C" w:rsidRDefault="0086558C" w:rsidP="00FD6F2A">
            <w:pPr>
              <w:spacing w:after="0" w:line="240" w:lineRule="auto"/>
              <w:jc w:val="center"/>
              <w:rPr>
                <w:rFonts w:ascii="Times New Roman" w:hAnsi="Times New Roman" w:cs="Times New Roman"/>
                <w:bCs/>
                <w:sz w:val="20"/>
                <w:szCs w:val="20"/>
              </w:rPr>
            </w:pPr>
            <w:r w:rsidRPr="0086558C">
              <w:rPr>
                <w:rFonts w:ascii="Times New Roman" w:hAnsi="Times New Roman" w:cs="Times New Roman"/>
                <w:bCs/>
                <w:sz w:val="20"/>
                <w:szCs w:val="20"/>
              </w:rPr>
              <w:t>Д</w:t>
            </w:r>
          </w:p>
        </w:tc>
        <w:tc>
          <w:tcPr>
            <w:tcW w:w="1164" w:type="dxa"/>
            <w:tcBorders>
              <w:top w:val="single" w:sz="4" w:space="0" w:color="auto"/>
              <w:left w:val="single" w:sz="4" w:space="0" w:color="auto"/>
              <w:bottom w:val="single" w:sz="4" w:space="0" w:color="auto"/>
              <w:right w:val="single" w:sz="4" w:space="0" w:color="auto"/>
            </w:tcBorders>
            <w:vAlign w:val="center"/>
            <w:hideMark/>
          </w:tcPr>
          <w:p w:rsidR="0086558C" w:rsidRPr="0086558C" w:rsidRDefault="0086558C" w:rsidP="00FD6F2A">
            <w:pPr>
              <w:spacing w:after="0" w:line="240" w:lineRule="auto"/>
              <w:jc w:val="center"/>
              <w:rPr>
                <w:rFonts w:ascii="Times New Roman" w:hAnsi="Times New Roman" w:cs="Times New Roman"/>
                <w:bCs/>
                <w:sz w:val="20"/>
                <w:szCs w:val="20"/>
              </w:rPr>
            </w:pPr>
            <w:r w:rsidRPr="0086558C">
              <w:rPr>
                <w:rFonts w:ascii="Times New Roman" w:hAnsi="Times New Roman" w:cs="Times New Roman"/>
                <w:bCs/>
                <w:sz w:val="20"/>
                <w:szCs w:val="20"/>
              </w:rPr>
              <w:t>1,0</w:t>
            </w:r>
          </w:p>
        </w:tc>
        <w:tc>
          <w:tcPr>
            <w:tcW w:w="935" w:type="dxa"/>
            <w:tcBorders>
              <w:top w:val="single" w:sz="4" w:space="0" w:color="auto"/>
              <w:left w:val="single" w:sz="4" w:space="0" w:color="auto"/>
              <w:bottom w:val="single" w:sz="4" w:space="0" w:color="auto"/>
              <w:right w:val="single" w:sz="4" w:space="0" w:color="auto"/>
            </w:tcBorders>
            <w:vAlign w:val="center"/>
            <w:hideMark/>
          </w:tcPr>
          <w:p w:rsidR="0086558C" w:rsidRPr="0086558C" w:rsidRDefault="0086558C" w:rsidP="00FD6F2A">
            <w:pPr>
              <w:spacing w:after="0" w:line="240" w:lineRule="auto"/>
              <w:jc w:val="center"/>
              <w:rPr>
                <w:rFonts w:ascii="Times New Roman" w:hAnsi="Times New Roman" w:cs="Times New Roman"/>
                <w:bCs/>
                <w:sz w:val="20"/>
                <w:szCs w:val="20"/>
              </w:rPr>
            </w:pPr>
            <w:r w:rsidRPr="0086558C">
              <w:rPr>
                <w:rFonts w:ascii="Times New Roman" w:hAnsi="Times New Roman" w:cs="Times New Roman"/>
                <w:bCs/>
                <w:sz w:val="20"/>
                <w:szCs w:val="20"/>
              </w:rPr>
              <w:t>50-54</w:t>
            </w:r>
          </w:p>
        </w:tc>
        <w:tc>
          <w:tcPr>
            <w:tcW w:w="800" w:type="dxa"/>
            <w:vMerge/>
            <w:tcBorders>
              <w:top w:val="single" w:sz="4" w:space="0" w:color="auto"/>
              <w:left w:val="single" w:sz="4" w:space="0" w:color="auto"/>
              <w:bottom w:val="single" w:sz="4" w:space="0" w:color="auto"/>
              <w:right w:val="single" w:sz="4" w:space="0" w:color="auto"/>
            </w:tcBorders>
            <w:vAlign w:val="center"/>
            <w:hideMark/>
          </w:tcPr>
          <w:p w:rsidR="0086558C" w:rsidRPr="0086558C" w:rsidRDefault="0086558C" w:rsidP="00FD6F2A">
            <w:pPr>
              <w:spacing w:after="0" w:line="240" w:lineRule="auto"/>
              <w:rPr>
                <w:rFonts w:ascii="Times New Roman" w:hAnsi="Times New Roman" w:cs="Times New Roman"/>
                <w:bCs/>
                <w:sz w:val="20"/>
                <w:szCs w:val="20"/>
              </w:rPr>
            </w:pPr>
          </w:p>
        </w:tc>
        <w:tc>
          <w:tcPr>
            <w:tcW w:w="5917" w:type="dxa"/>
            <w:tcBorders>
              <w:top w:val="single" w:sz="4" w:space="0" w:color="auto"/>
              <w:left w:val="single" w:sz="4" w:space="0" w:color="auto"/>
              <w:bottom w:val="single" w:sz="4" w:space="0" w:color="auto"/>
              <w:right w:val="single" w:sz="4" w:space="0" w:color="auto"/>
            </w:tcBorders>
            <w:hideMark/>
          </w:tcPr>
          <w:p w:rsidR="0086558C" w:rsidRPr="0086558C" w:rsidRDefault="0086558C" w:rsidP="00FD6F2A">
            <w:pPr>
              <w:spacing w:after="0" w:line="240" w:lineRule="auto"/>
              <w:jc w:val="both"/>
              <w:rPr>
                <w:rFonts w:ascii="Times New Roman" w:hAnsi="Times New Roman" w:cs="Times New Roman"/>
                <w:sz w:val="20"/>
                <w:szCs w:val="20"/>
              </w:rPr>
            </w:pPr>
            <w:r w:rsidRPr="0086558C">
              <w:rPr>
                <w:rFonts w:ascii="Times New Roman" w:hAnsi="Times New Roman" w:cs="Times New Roman"/>
                <w:b/>
                <w:sz w:val="20"/>
                <w:szCs w:val="20"/>
              </w:rPr>
              <w:t>Обучающийся демонстрирует</w:t>
            </w:r>
            <w:r w:rsidRPr="0086558C">
              <w:rPr>
                <w:rFonts w:ascii="Times New Roman" w:hAnsi="Times New Roman" w:cs="Times New Roman"/>
                <w:sz w:val="20"/>
                <w:szCs w:val="20"/>
              </w:rPr>
              <w:t>:</w:t>
            </w:r>
          </w:p>
          <w:p w:rsidR="0086558C" w:rsidRPr="0086558C" w:rsidRDefault="0086558C" w:rsidP="00FD6F2A">
            <w:pPr>
              <w:pStyle w:val="a7"/>
              <w:spacing w:before="0" w:beforeAutospacing="0" w:after="0" w:afterAutospacing="0"/>
              <w:jc w:val="both"/>
              <w:rPr>
                <w:sz w:val="20"/>
                <w:szCs w:val="20"/>
              </w:rPr>
            </w:pPr>
            <w:r w:rsidRPr="0086558C">
              <w:rPr>
                <w:sz w:val="20"/>
                <w:szCs w:val="20"/>
              </w:rPr>
              <w:t>- трудности с усвоением отдельных разделов  основного материала по дисциплине «Информационная логистика»;</w:t>
            </w:r>
          </w:p>
          <w:p w:rsidR="0086558C" w:rsidRPr="0086558C" w:rsidRDefault="0086558C" w:rsidP="00FD6F2A">
            <w:pPr>
              <w:pStyle w:val="a7"/>
              <w:spacing w:before="0" w:beforeAutospacing="0" w:after="0" w:afterAutospacing="0"/>
              <w:jc w:val="both"/>
              <w:rPr>
                <w:sz w:val="20"/>
                <w:szCs w:val="20"/>
              </w:rPr>
            </w:pPr>
            <w:r w:rsidRPr="0086558C">
              <w:rPr>
                <w:sz w:val="20"/>
                <w:szCs w:val="20"/>
              </w:rPr>
              <w:t>- отсутствие последовательности в изложении материала;</w:t>
            </w:r>
          </w:p>
          <w:p w:rsidR="0086558C" w:rsidRPr="0086558C" w:rsidRDefault="0086558C" w:rsidP="00FD6F2A">
            <w:pPr>
              <w:pStyle w:val="a7"/>
              <w:spacing w:before="0" w:beforeAutospacing="0" w:after="0" w:afterAutospacing="0"/>
              <w:jc w:val="both"/>
              <w:rPr>
                <w:sz w:val="20"/>
                <w:szCs w:val="20"/>
              </w:rPr>
            </w:pPr>
            <w:r w:rsidRPr="0086558C">
              <w:rPr>
                <w:sz w:val="20"/>
                <w:szCs w:val="20"/>
              </w:rPr>
              <w:t>- существенные затруднения при использовании рекомендованной преподавателем литературы по вопросам информационного обеспечения логистического процесса;</w:t>
            </w:r>
          </w:p>
          <w:p w:rsidR="0086558C" w:rsidRPr="0086558C" w:rsidRDefault="0086558C" w:rsidP="00FD6F2A">
            <w:pPr>
              <w:spacing w:after="0" w:line="240" w:lineRule="auto"/>
              <w:jc w:val="both"/>
              <w:rPr>
                <w:rFonts w:ascii="Times New Roman" w:hAnsi="Times New Roman" w:cs="Times New Roman"/>
                <w:sz w:val="20"/>
                <w:szCs w:val="20"/>
              </w:rPr>
            </w:pPr>
            <w:r w:rsidRPr="0086558C">
              <w:rPr>
                <w:rFonts w:ascii="Times New Roman" w:hAnsi="Times New Roman" w:cs="Times New Roman"/>
                <w:sz w:val="20"/>
                <w:szCs w:val="20"/>
              </w:rPr>
              <w:t>- неумение обобщения отдельных разделов изученного материала;</w:t>
            </w:r>
          </w:p>
          <w:p w:rsidR="0086558C" w:rsidRPr="0086558C" w:rsidRDefault="0086558C" w:rsidP="00FD6F2A">
            <w:pPr>
              <w:spacing w:after="0" w:line="240" w:lineRule="auto"/>
              <w:jc w:val="both"/>
              <w:rPr>
                <w:rFonts w:ascii="Times New Roman" w:hAnsi="Times New Roman" w:cs="Times New Roman"/>
                <w:sz w:val="20"/>
                <w:szCs w:val="20"/>
              </w:rPr>
            </w:pPr>
            <w:r w:rsidRPr="0086558C">
              <w:rPr>
                <w:rFonts w:ascii="Times New Roman" w:hAnsi="Times New Roman" w:cs="Times New Roman"/>
                <w:sz w:val="20"/>
                <w:szCs w:val="20"/>
              </w:rPr>
              <w:t>- существенные затруднения при исправлении допущенных грубых ошибок, указанных преподавателем.</w:t>
            </w:r>
          </w:p>
        </w:tc>
      </w:tr>
      <w:tr w:rsidR="0086558C" w:rsidRPr="0086558C" w:rsidTr="0086558C">
        <w:trPr>
          <w:cantSplit/>
          <w:trHeight w:val="197"/>
        </w:trPr>
        <w:tc>
          <w:tcPr>
            <w:tcW w:w="1120" w:type="dxa"/>
            <w:tcBorders>
              <w:top w:val="single" w:sz="4" w:space="0" w:color="auto"/>
              <w:left w:val="single" w:sz="4" w:space="0" w:color="auto"/>
              <w:bottom w:val="single" w:sz="4" w:space="0" w:color="auto"/>
              <w:right w:val="single" w:sz="4" w:space="0" w:color="auto"/>
            </w:tcBorders>
            <w:vAlign w:val="center"/>
            <w:hideMark/>
          </w:tcPr>
          <w:p w:rsidR="0086558C" w:rsidRPr="0086558C" w:rsidRDefault="0086558C" w:rsidP="00FD6F2A">
            <w:pPr>
              <w:spacing w:after="0" w:line="240" w:lineRule="auto"/>
              <w:jc w:val="center"/>
              <w:rPr>
                <w:rFonts w:ascii="Times New Roman" w:hAnsi="Times New Roman" w:cs="Times New Roman"/>
                <w:bCs/>
                <w:sz w:val="20"/>
                <w:szCs w:val="20"/>
                <w:lang w:val="en-US"/>
              </w:rPr>
            </w:pPr>
            <w:r w:rsidRPr="0086558C">
              <w:rPr>
                <w:rFonts w:ascii="Times New Roman" w:hAnsi="Times New Roman" w:cs="Times New Roman"/>
                <w:bCs/>
                <w:sz w:val="20"/>
                <w:szCs w:val="20"/>
                <w:lang w:val="en-US"/>
              </w:rPr>
              <w:lastRenderedPageBreak/>
              <w:t>FX</w:t>
            </w:r>
          </w:p>
        </w:tc>
        <w:tc>
          <w:tcPr>
            <w:tcW w:w="1164" w:type="dxa"/>
            <w:tcBorders>
              <w:top w:val="single" w:sz="4" w:space="0" w:color="auto"/>
              <w:left w:val="single" w:sz="4" w:space="0" w:color="auto"/>
              <w:bottom w:val="single" w:sz="4" w:space="0" w:color="auto"/>
              <w:right w:val="single" w:sz="4" w:space="0" w:color="auto"/>
            </w:tcBorders>
            <w:vAlign w:val="center"/>
            <w:hideMark/>
          </w:tcPr>
          <w:p w:rsidR="0086558C" w:rsidRPr="0086558C" w:rsidRDefault="0086558C" w:rsidP="00FD6F2A">
            <w:pPr>
              <w:spacing w:after="0" w:line="240" w:lineRule="auto"/>
              <w:jc w:val="center"/>
              <w:rPr>
                <w:rFonts w:ascii="Times New Roman" w:hAnsi="Times New Roman" w:cs="Times New Roman"/>
                <w:bCs/>
                <w:sz w:val="20"/>
                <w:szCs w:val="20"/>
              </w:rPr>
            </w:pPr>
            <w:r w:rsidRPr="0086558C">
              <w:rPr>
                <w:rFonts w:ascii="Times New Roman" w:hAnsi="Times New Roman" w:cs="Times New Roman"/>
                <w:bCs/>
                <w:sz w:val="20"/>
                <w:szCs w:val="20"/>
                <w:lang w:val="en-US"/>
              </w:rPr>
              <w:t>0,5</w:t>
            </w:r>
          </w:p>
        </w:tc>
        <w:tc>
          <w:tcPr>
            <w:tcW w:w="935" w:type="dxa"/>
            <w:tcBorders>
              <w:top w:val="single" w:sz="4" w:space="0" w:color="auto"/>
              <w:left w:val="single" w:sz="4" w:space="0" w:color="auto"/>
              <w:bottom w:val="single" w:sz="4" w:space="0" w:color="auto"/>
              <w:right w:val="single" w:sz="4" w:space="0" w:color="auto"/>
            </w:tcBorders>
            <w:vAlign w:val="center"/>
            <w:hideMark/>
          </w:tcPr>
          <w:p w:rsidR="0086558C" w:rsidRPr="0086558C" w:rsidRDefault="0086558C" w:rsidP="00FD6F2A">
            <w:pPr>
              <w:spacing w:after="0" w:line="240" w:lineRule="auto"/>
              <w:jc w:val="center"/>
              <w:rPr>
                <w:rFonts w:ascii="Times New Roman" w:hAnsi="Times New Roman" w:cs="Times New Roman"/>
                <w:bCs/>
                <w:sz w:val="20"/>
                <w:szCs w:val="20"/>
              </w:rPr>
            </w:pPr>
            <w:r w:rsidRPr="0086558C">
              <w:rPr>
                <w:rFonts w:ascii="Times New Roman" w:hAnsi="Times New Roman" w:cs="Times New Roman"/>
                <w:bCs/>
                <w:sz w:val="20"/>
                <w:szCs w:val="20"/>
                <w:lang w:val="en-US"/>
              </w:rPr>
              <w:t>25-49</w:t>
            </w:r>
          </w:p>
        </w:tc>
        <w:tc>
          <w:tcPr>
            <w:tcW w:w="8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86558C" w:rsidRPr="0086558C" w:rsidRDefault="0086558C" w:rsidP="00FD6F2A">
            <w:pPr>
              <w:spacing w:after="0" w:line="240" w:lineRule="auto"/>
              <w:jc w:val="center"/>
              <w:rPr>
                <w:rFonts w:ascii="Times New Roman" w:hAnsi="Times New Roman" w:cs="Times New Roman"/>
                <w:bCs/>
                <w:sz w:val="20"/>
                <w:szCs w:val="20"/>
              </w:rPr>
            </w:pPr>
            <w:r w:rsidRPr="0086558C">
              <w:rPr>
                <w:rFonts w:ascii="Times New Roman" w:hAnsi="Times New Roman" w:cs="Times New Roman"/>
                <w:bCs/>
                <w:sz w:val="20"/>
                <w:szCs w:val="20"/>
              </w:rPr>
              <w:t>неудовлетворительно</w:t>
            </w:r>
          </w:p>
        </w:tc>
        <w:tc>
          <w:tcPr>
            <w:tcW w:w="5917" w:type="dxa"/>
            <w:tcBorders>
              <w:top w:val="single" w:sz="4" w:space="0" w:color="auto"/>
              <w:left w:val="single" w:sz="4" w:space="0" w:color="auto"/>
              <w:bottom w:val="single" w:sz="4" w:space="0" w:color="auto"/>
              <w:right w:val="single" w:sz="4" w:space="0" w:color="auto"/>
            </w:tcBorders>
            <w:hideMark/>
          </w:tcPr>
          <w:p w:rsidR="0086558C" w:rsidRPr="0086558C" w:rsidRDefault="0086558C" w:rsidP="00FD6F2A">
            <w:pPr>
              <w:pStyle w:val="a7"/>
              <w:spacing w:before="0" w:beforeAutospacing="0" w:after="0" w:afterAutospacing="0"/>
              <w:jc w:val="both"/>
              <w:rPr>
                <w:sz w:val="20"/>
                <w:szCs w:val="20"/>
              </w:rPr>
            </w:pPr>
            <w:r w:rsidRPr="0086558C">
              <w:rPr>
                <w:b/>
                <w:sz w:val="20"/>
                <w:szCs w:val="20"/>
              </w:rPr>
              <w:t>Обучающийся демонстрирует</w:t>
            </w:r>
            <w:r w:rsidRPr="0086558C">
              <w:rPr>
                <w:sz w:val="20"/>
                <w:szCs w:val="20"/>
              </w:rPr>
              <w:t>:</w:t>
            </w:r>
          </w:p>
          <w:p w:rsidR="0086558C" w:rsidRPr="0086558C" w:rsidRDefault="0086558C" w:rsidP="00FD6F2A">
            <w:pPr>
              <w:pStyle w:val="a7"/>
              <w:spacing w:before="0" w:beforeAutospacing="0" w:after="0" w:afterAutospacing="0"/>
              <w:jc w:val="both"/>
              <w:rPr>
                <w:sz w:val="20"/>
                <w:szCs w:val="20"/>
              </w:rPr>
            </w:pPr>
            <w:r w:rsidRPr="0086558C">
              <w:rPr>
                <w:sz w:val="20"/>
                <w:szCs w:val="20"/>
              </w:rPr>
              <w:t>- непонимание формулировок  при ответах по всем видам заданий по курсу «Информационная логистика»;</w:t>
            </w:r>
          </w:p>
          <w:p w:rsidR="0086558C" w:rsidRPr="0086558C" w:rsidRDefault="0086558C" w:rsidP="00FD6F2A">
            <w:pPr>
              <w:pStyle w:val="a7"/>
              <w:spacing w:before="0" w:beforeAutospacing="0" w:after="0" w:afterAutospacing="0"/>
              <w:jc w:val="both"/>
              <w:rPr>
                <w:sz w:val="20"/>
                <w:szCs w:val="20"/>
              </w:rPr>
            </w:pPr>
            <w:r w:rsidRPr="0086558C">
              <w:rPr>
                <w:sz w:val="20"/>
                <w:szCs w:val="20"/>
              </w:rPr>
              <w:t xml:space="preserve">-  неумение применения  отдельных приемов выполнения заданий; </w:t>
            </w:r>
          </w:p>
          <w:p w:rsidR="0086558C" w:rsidRPr="0086558C" w:rsidRDefault="0086558C" w:rsidP="00FD6F2A">
            <w:pPr>
              <w:pStyle w:val="a7"/>
              <w:spacing w:before="0" w:beforeAutospacing="0" w:after="0" w:afterAutospacing="0"/>
              <w:jc w:val="both"/>
              <w:rPr>
                <w:sz w:val="20"/>
                <w:szCs w:val="20"/>
              </w:rPr>
            </w:pPr>
            <w:r w:rsidRPr="0086558C">
              <w:rPr>
                <w:sz w:val="20"/>
                <w:szCs w:val="20"/>
              </w:rPr>
              <w:t>- несвоевременное выполнение всех видов заданий с устранением допущенных ошибок.</w:t>
            </w:r>
          </w:p>
        </w:tc>
      </w:tr>
      <w:tr w:rsidR="0086558C" w:rsidRPr="0086558C" w:rsidTr="0086558C">
        <w:trPr>
          <w:cantSplit/>
          <w:trHeight w:val="400"/>
        </w:trPr>
        <w:tc>
          <w:tcPr>
            <w:tcW w:w="1120" w:type="dxa"/>
            <w:tcBorders>
              <w:top w:val="single" w:sz="4" w:space="0" w:color="auto"/>
              <w:left w:val="single" w:sz="4" w:space="0" w:color="auto"/>
              <w:bottom w:val="single" w:sz="4" w:space="0" w:color="auto"/>
              <w:right w:val="single" w:sz="4" w:space="0" w:color="auto"/>
            </w:tcBorders>
            <w:vAlign w:val="center"/>
            <w:hideMark/>
          </w:tcPr>
          <w:p w:rsidR="0086558C" w:rsidRPr="0086558C" w:rsidRDefault="0086558C" w:rsidP="00FD6F2A">
            <w:pPr>
              <w:spacing w:after="0" w:line="240" w:lineRule="auto"/>
              <w:jc w:val="center"/>
              <w:rPr>
                <w:rFonts w:ascii="Times New Roman" w:hAnsi="Times New Roman" w:cs="Times New Roman"/>
                <w:bCs/>
                <w:sz w:val="20"/>
                <w:szCs w:val="20"/>
              </w:rPr>
            </w:pPr>
            <w:r w:rsidRPr="0086558C">
              <w:rPr>
                <w:rFonts w:ascii="Times New Roman" w:hAnsi="Times New Roman" w:cs="Times New Roman"/>
                <w:bCs/>
                <w:sz w:val="20"/>
                <w:szCs w:val="20"/>
                <w:lang w:val="en-US"/>
              </w:rPr>
              <w:t>F</w:t>
            </w:r>
          </w:p>
        </w:tc>
        <w:tc>
          <w:tcPr>
            <w:tcW w:w="1164" w:type="dxa"/>
            <w:tcBorders>
              <w:top w:val="single" w:sz="4" w:space="0" w:color="auto"/>
              <w:left w:val="single" w:sz="4" w:space="0" w:color="auto"/>
              <w:bottom w:val="single" w:sz="4" w:space="0" w:color="auto"/>
              <w:right w:val="single" w:sz="4" w:space="0" w:color="auto"/>
            </w:tcBorders>
            <w:vAlign w:val="center"/>
            <w:hideMark/>
          </w:tcPr>
          <w:p w:rsidR="0086558C" w:rsidRPr="0086558C" w:rsidRDefault="0086558C" w:rsidP="00FD6F2A">
            <w:pPr>
              <w:spacing w:after="0" w:line="240" w:lineRule="auto"/>
              <w:jc w:val="center"/>
              <w:rPr>
                <w:rFonts w:ascii="Times New Roman" w:hAnsi="Times New Roman" w:cs="Times New Roman"/>
                <w:bCs/>
                <w:sz w:val="20"/>
                <w:szCs w:val="20"/>
              </w:rPr>
            </w:pPr>
            <w:r w:rsidRPr="0086558C">
              <w:rPr>
                <w:rFonts w:ascii="Times New Roman" w:hAnsi="Times New Roman" w:cs="Times New Roman"/>
                <w:bCs/>
                <w:sz w:val="20"/>
                <w:szCs w:val="20"/>
              </w:rPr>
              <w:t>0</w:t>
            </w:r>
          </w:p>
        </w:tc>
        <w:tc>
          <w:tcPr>
            <w:tcW w:w="935" w:type="dxa"/>
            <w:tcBorders>
              <w:top w:val="single" w:sz="4" w:space="0" w:color="auto"/>
              <w:left w:val="single" w:sz="4" w:space="0" w:color="auto"/>
              <w:bottom w:val="single" w:sz="4" w:space="0" w:color="auto"/>
              <w:right w:val="single" w:sz="4" w:space="0" w:color="auto"/>
            </w:tcBorders>
            <w:vAlign w:val="center"/>
            <w:hideMark/>
          </w:tcPr>
          <w:p w:rsidR="0086558C" w:rsidRPr="0086558C" w:rsidRDefault="0086558C" w:rsidP="00FD6F2A">
            <w:pPr>
              <w:spacing w:after="0" w:line="240" w:lineRule="auto"/>
              <w:jc w:val="center"/>
              <w:rPr>
                <w:rFonts w:ascii="Times New Roman" w:hAnsi="Times New Roman" w:cs="Times New Roman"/>
                <w:bCs/>
                <w:sz w:val="20"/>
                <w:szCs w:val="20"/>
                <w:lang w:val="en-US"/>
              </w:rPr>
            </w:pPr>
            <w:r w:rsidRPr="0086558C">
              <w:rPr>
                <w:rFonts w:ascii="Times New Roman" w:hAnsi="Times New Roman" w:cs="Times New Roman"/>
                <w:bCs/>
                <w:sz w:val="20"/>
                <w:szCs w:val="20"/>
              </w:rPr>
              <w:t>0-</w:t>
            </w:r>
            <w:r w:rsidRPr="0086558C">
              <w:rPr>
                <w:rFonts w:ascii="Times New Roman" w:hAnsi="Times New Roman" w:cs="Times New Roman"/>
                <w:bCs/>
                <w:sz w:val="20"/>
                <w:szCs w:val="20"/>
                <w:lang w:val="en-US"/>
              </w:rPr>
              <w:t>24</w:t>
            </w:r>
          </w:p>
        </w:tc>
        <w:tc>
          <w:tcPr>
            <w:tcW w:w="800" w:type="dxa"/>
            <w:vMerge/>
            <w:tcBorders>
              <w:top w:val="single" w:sz="4" w:space="0" w:color="auto"/>
              <w:left w:val="single" w:sz="4" w:space="0" w:color="auto"/>
              <w:bottom w:val="single" w:sz="4" w:space="0" w:color="auto"/>
              <w:right w:val="single" w:sz="4" w:space="0" w:color="auto"/>
            </w:tcBorders>
            <w:vAlign w:val="center"/>
            <w:hideMark/>
          </w:tcPr>
          <w:p w:rsidR="0086558C" w:rsidRPr="0086558C" w:rsidRDefault="0086558C" w:rsidP="00FD6F2A">
            <w:pPr>
              <w:spacing w:after="0" w:line="240" w:lineRule="auto"/>
              <w:rPr>
                <w:rFonts w:ascii="Times New Roman" w:hAnsi="Times New Roman" w:cs="Times New Roman"/>
                <w:bCs/>
                <w:sz w:val="20"/>
                <w:szCs w:val="20"/>
              </w:rPr>
            </w:pPr>
          </w:p>
        </w:tc>
        <w:tc>
          <w:tcPr>
            <w:tcW w:w="5917" w:type="dxa"/>
            <w:tcBorders>
              <w:top w:val="single" w:sz="4" w:space="0" w:color="auto"/>
              <w:left w:val="single" w:sz="4" w:space="0" w:color="auto"/>
              <w:bottom w:val="single" w:sz="4" w:space="0" w:color="auto"/>
              <w:right w:val="single" w:sz="4" w:space="0" w:color="auto"/>
            </w:tcBorders>
            <w:hideMark/>
          </w:tcPr>
          <w:p w:rsidR="0086558C" w:rsidRPr="0086558C" w:rsidRDefault="0086558C" w:rsidP="00FD6F2A">
            <w:pPr>
              <w:pStyle w:val="a7"/>
              <w:spacing w:before="0" w:beforeAutospacing="0" w:after="0" w:afterAutospacing="0"/>
              <w:jc w:val="both"/>
              <w:rPr>
                <w:sz w:val="20"/>
                <w:szCs w:val="20"/>
              </w:rPr>
            </w:pPr>
            <w:r w:rsidRPr="0086558C">
              <w:rPr>
                <w:b/>
                <w:sz w:val="20"/>
                <w:szCs w:val="20"/>
              </w:rPr>
              <w:t>Обучающийся демонстрирует</w:t>
            </w:r>
            <w:r w:rsidRPr="0086558C">
              <w:rPr>
                <w:sz w:val="20"/>
                <w:szCs w:val="20"/>
              </w:rPr>
              <w:t>:</w:t>
            </w:r>
          </w:p>
          <w:p w:rsidR="0086558C" w:rsidRPr="0086558C" w:rsidRDefault="0086558C" w:rsidP="00FD6F2A">
            <w:pPr>
              <w:pStyle w:val="a7"/>
              <w:spacing w:before="0" w:beforeAutospacing="0" w:after="0" w:afterAutospacing="0"/>
              <w:jc w:val="both"/>
              <w:rPr>
                <w:sz w:val="20"/>
                <w:szCs w:val="20"/>
              </w:rPr>
            </w:pPr>
            <w:r w:rsidRPr="0086558C">
              <w:rPr>
                <w:sz w:val="20"/>
                <w:szCs w:val="20"/>
              </w:rPr>
              <w:t>- незнание программного материала по дисциплине «Информационная логистика»;</w:t>
            </w:r>
          </w:p>
          <w:p w:rsidR="0086558C" w:rsidRPr="0086558C" w:rsidRDefault="0086558C" w:rsidP="00FD6F2A">
            <w:pPr>
              <w:pStyle w:val="a7"/>
              <w:spacing w:before="0" w:beforeAutospacing="0" w:after="0" w:afterAutospacing="0"/>
              <w:jc w:val="both"/>
              <w:rPr>
                <w:sz w:val="20"/>
                <w:szCs w:val="20"/>
              </w:rPr>
            </w:pPr>
            <w:r w:rsidRPr="0086558C">
              <w:rPr>
                <w:sz w:val="20"/>
                <w:szCs w:val="20"/>
              </w:rPr>
              <w:t>- при выполнении всех видов заданий допускаются грубые ошибки;</w:t>
            </w:r>
          </w:p>
          <w:p w:rsidR="0086558C" w:rsidRPr="0086558C" w:rsidRDefault="0086558C" w:rsidP="00FD6F2A">
            <w:pPr>
              <w:pStyle w:val="a7"/>
              <w:spacing w:before="0" w:beforeAutospacing="0" w:after="0" w:afterAutospacing="0"/>
              <w:jc w:val="both"/>
              <w:rPr>
                <w:sz w:val="20"/>
                <w:szCs w:val="20"/>
              </w:rPr>
            </w:pPr>
            <w:r w:rsidRPr="0086558C">
              <w:rPr>
                <w:sz w:val="20"/>
                <w:szCs w:val="20"/>
              </w:rPr>
              <w:t>-  отсутствие навыков применения отдельных приемов выполнения заданий;</w:t>
            </w:r>
          </w:p>
          <w:p w:rsidR="0086558C" w:rsidRPr="0086558C" w:rsidRDefault="0086558C" w:rsidP="00FD6F2A">
            <w:pPr>
              <w:pStyle w:val="a7"/>
              <w:spacing w:before="0" w:beforeAutospacing="0" w:after="0" w:afterAutospacing="0"/>
              <w:jc w:val="both"/>
              <w:rPr>
                <w:b/>
                <w:sz w:val="20"/>
                <w:szCs w:val="20"/>
              </w:rPr>
            </w:pPr>
            <w:r w:rsidRPr="0086558C">
              <w:rPr>
                <w:sz w:val="20"/>
                <w:szCs w:val="20"/>
              </w:rPr>
              <w:t>-  невыполнение заданий, предусмотренных формами текущего, промежуточного и итогового контроля.</w:t>
            </w:r>
          </w:p>
        </w:tc>
      </w:tr>
    </w:tbl>
    <w:p w:rsidR="0086558C" w:rsidRPr="00413F40" w:rsidRDefault="0086558C" w:rsidP="0086558C">
      <w:pPr>
        <w:spacing w:after="0" w:line="240" w:lineRule="auto"/>
        <w:rPr>
          <w:rFonts w:ascii="Times New Roman" w:hAnsi="Times New Roman" w:cs="Times New Roman"/>
          <w:b/>
          <w:color w:val="0070C0"/>
          <w:sz w:val="24"/>
          <w:szCs w:val="24"/>
        </w:rPr>
      </w:pPr>
    </w:p>
    <w:p w:rsidR="0086558C" w:rsidRPr="0086558C" w:rsidRDefault="0086558C" w:rsidP="00E157CA">
      <w:pPr>
        <w:autoSpaceDE w:val="0"/>
        <w:autoSpaceDN w:val="0"/>
        <w:adjustRightInd w:val="0"/>
        <w:spacing w:after="0" w:line="240" w:lineRule="auto"/>
        <w:ind w:firstLine="567"/>
        <w:jc w:val="both"/>
        <w:rPr>
          <w:rFonts w:ascii="Times New Roman" w:hAnsi="Times New Roman" w:cs="Times New Roman"/>
          <w:b/>
          <w:sz w:val="28"/>
          <w:szCs w:val="28"/>
        </w:rPr>
      </w:pPr>
    </w:p>
    <w:p w:rsidR="00C8234C" w:rsidRDefault="00C8234C" w:rsidP="00E157CA">
      <w:pPr>
        <w:autoSpaceDE w:val="0"/>
        <w:autoSpaceDN w:val="0"/>
        <w:adjustRightInd w:val="0"/>
        <w:spacing w:after="0" w:line="240" w:lineRule="auto"/>
        <w:ind w:firstLine="567"/>
        <w:jc w:val="both"/>
        <w:rPr>
          <w:rFonts w:ascii="Times New Roman" w:hAnsi="Times New Roman" w:cs="Times New Roman"/>
          <w:b/>
          <w:sz w:val="28"/>
          <w:szCs w:val="28"/>
        </w:rPr>
      </w:pPr>
      <w:r w:rsidRPr="00C8234C">
        <w:rPr>
          <w:rFonts w:ascii="Times New Roman" w:hAnsi="Times New Roman" w:cs="Times New Roman"/>
          <w:b/>
          <w:sz w:val="28"/>
          <w:szCs w:val="28"/>
        </w:rPr>
        <w:t>ЗАКЛЮЧЕНИЕ</w:t>
      </w:r>
    </w:p>
    <w:p w:rsidR="00C8234C" w:rsidRDefault="00C8234C" w:rsidP="00E157CA">
      <w:pPr>
        <w:autoSpaceDE w:val="0"/>
        <w:autoSpaceDN w:val="0"/>
        <w:adjustRightInd w:val="0"/>
        <w:spacing w:after="0" w:line="240" w:lineRule="auto"/>
        <w:ind w:firstLine="567"/>
        <w:jc w:val="both"/>
        <w:rPr>
          <w:rFonts w:ascii="Times New Roman" w:hAnsi="Times New Roman" w:cs="Times New Roman"/>
          <w:b/>
          <w:sz w:val="28"/>
          <w:szCs w:val="28"/>
        </w:rPr>
      </w:pPr>
    </w:p>
    <w:p w:rsidR="00C8234C" w:rsidRDefault="00C8234C" w:rsidP="00E157CA">
      <w:pPr>
        <w:autoSpaceDE w:val="0"/>
        <w:autoSpaceDN w:val="0"/>
        <w:adjustRightInd w:val="0"/>
        <w:spacing w:after="0" w:line="240" w:lineRule="auto"/>
        <w:ind w:firstLine="567"/>
        <w:jc w:val="both"/>
        <w:rPr>
          <w:rFonts w:ascii="Times New Roman" w:hAnsi="Times New Roman" w:cs="Times New Roman"/>
          <w:sz w:val="28"/>
          <w:szCs w:val="28"/>
        </w:rPr>
      </w:pPr>
      <w:r w:rsidRPr="00C8234C">
        <w:rPr>
          <w:rFonts w:ascii="Times New Roman" w:hAnsi="Times New Roman" w:cs="Times New Roman"/>
          <w:sz w:val="28"/>
          <w:szCs w:val="28"/>
          <w:lang w:val="en-US"/>
        </w:rPr>
        <w:t>S</w:t>
      </w:r>
      <w:r w:rsidRPr="00C8234C">
        <w:rPr>
          <w:rFonts w:ascii="Times New Roman" w:hAnsi="Times New Roman" w:cs="Times New Roman"/>
          <w:sz w:val="28"/>
          <w:szCs w:val="28"/>
        </w:rPr>
        <w:t xml:space="preserve">CM в России как наука и практическая деятельность начала развиваться сравнительно недавно, но уже сейчас можно говорить о ее значимости на машиностроительных предприятиях. </w:t>
      </w:r>
    </w:p>
    <w:p w:rsidR="00C8234C" w:rsidRDefault="00C8234C" w:rsidP="00C8234C">
      <w:pPr>
        <w:autoSpaceDE w:val="0"/>
        <w:autoSpaceDN w:val="0"/>
        <w:adjustRightInd w:val="0"/>
        <w:spacing w:after="0" w:line="240" w:lineRule="auto"/>
        <w:ind w:firstLine="567"/>
        <w:jc w:val="both"/>
        <w:rPr>
          <w:rFonts w:ascii="Times New Roman" w:hAnsi="Times New Roman" w:cs="Times New Roman"/>
          <w:sz w:val="28"/>
          <w:szCs w:val="28"/>
        </w:rPr>
      </w:pPr>
      <w:r w:rsidRPr="00C8234C">
        <w:rPr>
          <w:rFonts w:ascii="Times New Roman" w:hAnsi="Times New Roman" w:cs="Times New Roman"/>
          <w:sz w:val="28"/>
          <w:szCs w:val="28"/>
        </w:rPr>
        <w:t xml:space="preserve">Применение SCM приводит к следующему: </w:t>
      </w:r>
    </w:p>
    <w:p w:rsidR="00C8234C" w:rsidRDefault="00C8234C" w:rsidP="00C8234C">
      <w:pPr>
        <w:autoSpaceDE w:val="0"/>
        <w:autoSpaceDN w:val="0"/>
        <w:adjustRightInd w:val="0"/>
        <w:spacing w:after="0" w:line="240" w:lineRule="auto"/>
        <w:ind w:firstLine="567"/>
        <w:jc w:val="both"/>
        <w:rPr>
          <w:rFonts w:ascii="Times New Roman" w:hAnsi="Times New Roman" w:cs="Times New Roman"/>
          <w:sz w:val="28"/>
          <w:szCs w:val="28"/>
        </w:rPr>
      </w:pPr>
      <w:r w:rsidRPr="00C8234C">
        <w:rPr>
          <w:rFonts w:ascii="Times New Roman" w:hAnsi="Times New Roman" w:cs="Times New Roman"/>
          <w:sz w:val="28"/>
          <w:szCs w:val="28"/>
        </w:rPr>
        <w:t xml:space="preserve">• производство ориентируется на рынок; </w:t>
      </w:r>
    </w:p>
    <w:p w:rsidR="00C8234C" w:rsidRDefault="00C8234C" w:rsidP="00C8234C">
      <w:pPr>
        <w:autoSpaceDE w:val="0"/>
        <w:autoSpaceDN w:val="0"/>
        <w:adjustRightInd w:val="0"/>
        <w:spacing w:after="0" w:line="240" w:lineRule="auto"/>
        <w:ind w:firstLine="567"/>
        <w:jc w:val="both"/>
        <w:rPr>
          <w:rFonts w:ascii="Times New Roman" w:hAnsi="Times New Roman" w:cs="Times New Roman"/>
          <w:sz w:val="28"/>
          <w:szCs w:val="28"/>
        </w:rPr>
      </w:pPr>
      <w:r w:rsidRPr="00C8234C">
        <w:rPr>
          <w:rFonts w:ascii="Times New Roman" w:hAnsi="Times New Roman" w:cs="Times New Roman"/>
          <w:sz w:val="28"/>
          <w:szCs w:val="28"/>
        </w:rPr>
        <w:t xml:space="preserve">• налаживаются партнерские отношения с поставщиками; </w:t>
      </w:r>
    </w:p>
    <w:p w:rsidR="00C8234C" w:rsidRDefault="00C8234C" w:rsidP="00C8234C">
      <w:pPr>
        <w:autoSpaceDE w:val="0"/>
        <w:autoSpaceDN w:val="0"/>
        <w:adjustRightInd w:val="0"/>
        <w:spacing w:after="0" w:line="240" w:lineRule="auto"/>
        <w:ind w:firstLine="567"/>
        <w:jc w:val="both"/>
        <w:rPr>
          <w:rFonts w:ascii="Times New Roman" w:hAnsi="Times New Roman" w:cs="Times New Roman"/>
          <w:sz w:val="28"/>
          <w:szCs w:val="28"/>
        </w:rPr>
      </w:pPr>
      <w:r w:rsidRPr="00C8234C">
        <w:rPr>
          <w:rFonts w:ascii="Times New Roman" w:hAnsi="Times New Roman" w:cs="Times New Roman"/>
          <w:sz w:val="28"/>
          <w:szCs w:val="28"/>
        </w:rPr>
        <w:t xml:space="preserve">• сокращаются простои оборудования; </w:t>
      </w:r>
    </w:p>
    <w:p w:rsidR="00C8234C" w:rsidRDefault="00C8234C" w:rsidP="00C8234C">
      <w:pPr>
        <w:autoSpaceDE w:val="0"/>
        <w:autoSpaceDN w:val="0"/>
        <w:adjustRightInd w:val="0"/>
        <w:spacing w:after="0" w:line="240" w:lineRule="auto"/>
        <w:ind w:firstLine="567"/>
        <w:jc w:val="both"/>
        <w:rPr>
          <w:rFonts w:ascii="Times New Roman" w:hAnsi="Times New Roman" w:cs="Times New Roman"/>
          <w:sz w:val="28"/>
          <w:szCs w:val="28"/>
        </w:rPr>
      </w:pPr>
      <w:r w:rsidRPr="00C8234C">
        <w:rPr>
          <w:rFonts w:ascii="Times New Roman" w:hAnsi="Times New Roman" w:cs="Times New Roman"/>
          <w:sz w:val="28"/>
          <w:szCs w:val="28"/>
        </w:rPr>
        <w:t xml:space="preserve">• оптимизируются запасы — одна из центральных проблем логистики (анализ показывает, что применение SCM позволяет уменьшить производственные запасы на 50%); </w:t>
      </w:r>
    </w:p>
    <w:p w:rsidR="00C8234C" w:rsidRDefault="00C8234C" w:rsidP="00C8234C">
      <w:pPr>
        <w:autoSpaceDE w:val="0"/>
        <w:autoSpaceDN w:val="0"/>
        <w:adjustRightInd w:val="0"/>
        <w:spacing w:after="0" w:line="240" w:lineRule="auto"/>
        <w:ind w:firstLine="567"/>
        <w:jc w:val="both"/>
        <w:rPr>
          <w:rFonts w:ascii="Times New Roman" w:hAnsi="Times New Roman" w:cs="Times New Roman"/>
          <w:sz w:val="28"/>
          <w:szCs w:val="28"/>
        </w:rPr>
      </w:pPr>
      <w:r w:rsidRPr="00C8234C">
        <w:rPr>
          <w:rFonts w:ascii="Times New Roman" w:hAnsi="Times New Roman" w:cs="Times New Roman"/>
          <w:sz w:val="28"/>
          <w:szCs w:val="28"/>
        </w:rPr>
        <w:t xml:space="preserve">• сокращается численность вспомогательных рабочих; </w:t>
      </w:r>
    </w:p>
    <w:p w:rsidR="00C8234C" w:rsidRDefault="00C8234C" w:rsidP="00C8234C">
      <w:pPr>
        <w:autoSpaceDE w:val="0"/>
        <w:autoSpaceDN w:val="0"/>
        <w:adjustRightInd w:val="0"/>
        <w:spacing w:after="0" w:line="240" w:lineRule="auto"/>
        <w:ind w:firstLine="567"/>
        <w:jc w:val="both"/>
        <w:rPr>
          <w:rFonts w:ascii="Times New Roman" w:hAnsi="Times New Roman" w:cs="Times New Roman"/>
          <w:sz w:val="28"/>
          <w:szCs w:val="28"/>
        </w:rPr>
      </w:pPr>
      <w:r w:rsidRPr="00C8234C">
        <w:rPr>
          <w:rFonts w:ascii="Times New Roman" w:hAnsi="Times New Roman" w:cs="Times New Roman"/>
          <w:sz w:val="28"/>
          <w:szCs w:val="28"/>
        </w:rPr>
        <w:t xml:space="preserve">• улучшается качество выпускаемой продукции; </w:t>
      </w:r>
    </w:p>
    <w:p w:rsidR="00C8234C" w:rsidRDefault="00C8234C" w:rsidP="00C8234C">
      <w:pPr>
        <w:autoSpaceDE w:val="0"/>
        <w:autoSpaceDN w:val="0"/>
        <w:adjustRightInd w:val="0"/>
        <w:spacing w:after="0" w:line="240" w:lineRule="auto"/>
        <w:ind w:firstLine="567"/>
        <w:jc w:val="both"/>
        <w:rPr>
          <w:rFonts w:ascii="Times New Roman" w:hAnsi="Times New Roman" w:cs="Times New Roman"/>
          <w:sz w:val="28"/>
          <w:szCs w:val="28"/>
        </w:rPr>
      </w:pPr>
      <w:r w:rsidRPr="00C8234C">
        <w:rPr>
          <w:rFonts w:ascii="Times New Roman" w:hAnsi="Times New Roman" w:cs="Times New Roman"/>
          <w:sz w:val="28"/>
          <w:szCs w:val="28"/>
        </w:rPr>
        <w:t>• улучшается использование производственных и складских пло</w:t>
      </w:r>
      <w:r w:rsidRPr="00C8234C">
        <w:rPr>
          <w:rFonts w:ascii="Times New Roman" w:hAnsi="Times New Roman" w:cs="Times New Roman"/>
          <w:sz w:val="28"/>
          <w:szCs w:val="28"/>
        </w:rPr>
        <w:noBreakHyphen/>
        <w:t xml:space="preserve"> щадей; </w:t>
      </w:r>
    </w:p>
    <w:p w:rsidR="00C8234C" w:rsidRDefault="00C8234C" w:rsidP="00C8234C">
      <w:pPr>
        <w:autoSpaceDE w:val="0"/>
        <w:autoSpaceDN w:val="0"/>
        <w:adjustRightInd w:val="0"/>
        <w:spacing w:after="0" w:line="240" w:lineRule="auto"/>
        <w:ind w:firstLine="567"/>
        <w:jc w:val="both"/>
        <w:rPr>
          <w:rFonts w:ascii="Times New Roman" w:hAnsi="Times New Roman" w:cs="Times New Roman"/>
          <w:sz w:val="28"/>
          <w:szCs w:val="28"/>
        </w:rPr>
      </w:pPr>
      <w:r w:rsidRPr="00C8234C">
        <w:rPr>
          <w:rFonts w:ascii="Times New Roman" w:hAnsi="Times New Roman" w:cs="Times New Roman"/>
          <w:sz w:val="28"/>
          <w:szCs w:val="28"/>
        </w:rPr>
        <w:t xml:space="preserve">• сокращается время движения продукции на 25–30%; </w:t>
      </w:r>
    </w:p>
    <w:p w:rsidR="00C8234C" w:rsidRDefault="00C8234C" w:rsidP="00C8234C">
      <w:pPr>
        <w:autoSpaceDE w:val="0"/>
        <w:autoSpaceDN w:val="0"/>
        <w:adjustRightInd w:val="0"/>
        <w:spacing w:after="0" w:line="240" w:lineRule="auto"/>
        <w:ind w:firstLine="567"/>
        <w:jc w:val="both"/>
        <w:rPr>
          <w:rFonts w:ascii="Times New Roman" w:hAnsi="Times New Roman" w:cs="Times New Roman"/>
          <w:sz w:val="28"/>
          <w:szCs w:val="28"/>
        </w:rPr>
      </w:pPr>
      <w:r w:rsidRPr="00C8234C">
        <w:rPr>
          <w:rFonts w:ascii="Times New Roman" w:hAnsi="Times New Roman" w:cs="Times New Roman"/>
          <w:sz w:val="28"/>
          <w:szCs w:val="28"/>
        </w:rPr>
        <w:t xml:space="preserve">• снижается уровень запасов продукции у потребителя в 30–50%. </w:t>
      </w:r>
    </w:p>
    <w:p w:rsidR="00C8234C" w:rsidRDefault="00C8234C" w:rsidP="00C8234C">
      <w:pPr>
        <w:autoSpaceDE w:val="0"/>
        <w:autoSpaceDN w:val="0"/>
        <w:adjustRightInd w:val="0"/>
        <w:spacing w:after="0" w:line="240" w:lineRule="auto"/>
        <w:ind w:firstLine="567"/>
        <w:jc w:val="both"/>
        <w:rPr>
          <w:rFonts w:ascii="Times New Roman" w:hAnsi="Times New Roman" w:cs="Times New Roman"/>
          <w:sz w:val="28"/>
          <w:szCs w:val="28"/>
        </w:rPr>
      </w:pPr>
      <w:r w:rsidRPr="00C8234C">
        <w:rPr>
          <w:rFonts w:ascii="Times New Roman" w:hAnsi="Times New Roman" w:cs="Times New Roman"/>
          <w:sz w:val="28"/>
          <w:szCs w:val="28"/>
        </w:rPr>
        <w:t xml:space="preserve">• обеспечивается комплексный учет всех затрат по завозу и вывозу грузов, а не только перевозочных тарифов, которые составляют лишь часть совокупных затрат на передвижение продукции. </w:t>
      </w:r>
    </w:p>
    <w:p w:rsidR="00C8234C" w:rsidRDefault="00C8234C" w:rsidP="00C8234C">
      <w:pPr>
        <w:autoSpaceDE w:val="0"/>
        <w:autoSpaceDN w:val="0"/>
        <w:adjustRightInd w:val="0"/>
        <w:spacing w:after="0" w:line="240" w:lineRule="auto"/>
        <w:ind w:firstLine="567"/>
        <w:jc w:val="both"/>
        <w:rPr>
          <w:rFonts w:ascii="Times New Roman" w:hAnsi="Times New Roman" w:cs="Times New Roman"/>
          <w:sz w:val="28"/>
          <w:szCs w:val="28"/>
        </w:rPr>
      </w:pPr>
      <w:r w:rsidRPr="00C8234C">
        <w:rPr>
          <w:rFonts w:ascii="Times New Roman" w:hAnsi="Times New Roman" w:cs="Times New Roman"/>
          <w:sz w:val="28"/>
          <w:szCs w:val="28"/>
        </w:rPr>
        <w:t xml:space="preserve">• повышается уровень транспортного обслуживания, что достигается не только и не столько улучшением работы транспортных подразделений, сколько слаженным выполнением комплекса работ по снабжению, сбыту и перевозкам продукции. </w:t>
      </w:r>
    </w:p>
    <w:p w:rsidR="00C8234C" w:rsidRDefault="00C8234C" w:rsidP="00C8234C">
      <w:pPr>
        <w:autoSpaceDE w:val="0"/>
        <w:autoSpaceDN w:val="0"/>
        <w:adjustRightInd w:val="0"/>
        <w:spacing w:after="0" w:line="240" w:lineRule="auto"/>
        <w:ind w:firstLine="567"/>
        <w:jc w:val="both"/>
        <w:rPr>
          <w:rFonts w:ascii="Times New Roman" w:hAnsi="Times New Roman" w:cs="Times New Roman"/>
          <w:sz w:val="28"/>
          <w:szCs w:val="28"/>
        </w:rPr>
      </w:pPr>
      <w:r w:rsidRPr="00C8234C">
        <w:rPr>
          <w:rFonts w:ascii="Times New Roman" w:hAnsi="Times New Roman" w:cs="Times New Roman"/>
          <w:sz w:val="28"/>
          <w:szCs w:val="28"/>
        </w:rPr>
        <w:t>Уровень развития SCM как сегодня, так и в будущем будет основным фактором в конкурентной борьбе между предприятиями и сетями единой цепочки создания стоимости, между экономическими регионами и странами.</w:t>
      </w:r>
    </w:p>
    <w:p w:rsidR="00F4724B" w:rsidRDefault="00F4724B" w:rsidP="00C8234C">
      <w:pPr>
        <w:autoSpaceDE w:val="0"/>
        <w:autoSpaceDN w:val="0"/>
        <w:adjustRightInd w:val="0"/>
        <w:spacing w:after="0" w:line="240" w:lineRule="auto"/>
        <w:ind w:firstLine="567"/>
        <w:jc w:val="both"/>
        <w:rPr>
          <w:rFonts w:ascii="Times New Roman" w:hAnsi="Times New Roman" w:cs="Times New Roman"/>
          <w:sz w:val="28"/>
          <w:szCs w:val="28"/>
        </w:rPr>
      </w:pPr>
    </w:p>
    <w:p w:rsidR="00F4724B" w:rsidRDefault="00F4724B" w:rsidP="00C8234C">
      <w:pPr>
        <w:autoSpaceDE w:val="0"/>
        <w:autoSpaceDN w:val="0"/>
        <w:adjustRightInd w:val="0"/>
        <w:spacing w:after="0" w:line="240" w:lineRule="auto"/>
        <w:ind w:firstLine="567"/>
        <w:jc w:val="both"/>
        <w:rPr>
          <w:rFonts w:ascii="Times New Roman" w:hAnsi="Times New Roman" w:cs="Times New Roman"/>
          <w:sz w:val="28"/>
          <w:szCs w:val="28"/>
        </w:rPr>
      </w:pPr>
    </w:p>
    <w:p w:rsidR="0085639D" w:rsidRDefault="0085639D" w:rsidP="00C8234C">
      <w:pPr>
        <w:autoSpaceDE w:val="0"/>
        <w:autoSpaceDN w:val="0"/>
        <w:adjustRightInd w:val="0"/>
        <w:spacing w:after="0" w:line="240" w:lineRule="auto"/>
        <w:ind w:firstLine="567"/>
        <w:jc w:val="both"/>
        <w:rPr>
          <w:rFonts w:ascii="Times New Roman" w:hAnsi="Times New Roman" w:cs="Times New Roman"/>
          <w:sz w:val="28"/>
          <w:szCs w:val="28"/>
        </w:rPr>
      </w:pPr>
    </w:p>
    <w:p w:rsidR="0085639D" w:rsidRDefault="0085639D" w:rsidP="00C8234C">
      <w:pPr>
        <w:autoSpaceDE w:val="0"/>
        <w:autoSpaceDN w:val="0"/>
        <w:adjustRightInd w:val="0"/>
        <w:spacing w:after="0" w:line="240" w:lineRule="auto"/>
        <w:ind w:firstLine="567"/>
        <w:jc w:val="both"/>
        <w:rPr>
          <w:rFonts w:ascii="Times New Roman" w:hAnsi="Times New Roman" w:cs="Times New Roman"/>
          <w:sz w:val="28"/>
          <w:szCs w:val="28"/>
        </w:rPr>
      </w:pPr>
    </w:p>
    <w:p w:rsidR="00B64343" w:rsidRPr="00B64343" w:rsidRDefault="00B64343" w:rsidP="00B64343">
      <w:pPr>
        <w:pStyle w:val="a7"/>
        <w:tabs>
          <w:tab w:val="left" w:pos="0"/>
          <w:tab w:val="center" w:pos="4677"/>
          <w:tab w:val="right" w:pos="9355"/>
        </w:tabs>
        <w:spacing w:before="0" w:beforeAutospacing="0" w:after="0" w:afterAutospacing="0"/>
        <w:ind w:firstLine="567"/>
        <w:rPr>
          <w:b/>
        </w:rPr>
      </w:pPr>
      <w:r w:rsidRPr="00B64343">
        <w:rPr>
          <w:b/>
        </w:rPr>
        <w:lastRenderedPageBreak/>
        <w:t>РЕКОМЕНДУЕМАЯ ЛИТЕРАТУРА</w:t>
      </w:r>
    </w:p>
    <w:p w:rsidR="00F4724B" w:rsidRDefault="00F4724B" w:rsidP="00C8234C">
      <w:pPr>
        <w:autoSpaceDE w:val="0"/>
        <w:autoSpaceDN w:val="0"/>
        <w:adjustRightInd w:val="0"/>
        <w:spacing w:after="0" w:line="240" w:lineRule="auto"/>
        <w:ind w:firstLine="567"/>
        <w:jc w:val="both"/>
      </w:pPr>
    </w:p>
    <w:p w:rsidR="000F2E8A" w:rsidRDefault="00F4724B" w:rsidP="00C8234C">
      <w:pPr>
        <w:autoSpaceDE w:val="0"/>
        <w:autoSpaceDN w:val="0"/>
        <w:adjustRightInd w:val="0"/>
        <w:spacing w:after="0" w:line="240" w:lineRule="auto"/>
        <w:ind w:firstLine="567"/>
        <w:jc w:val="both"/>
        <w:rPr>
          <w:rFonts w:ascii="Times New Roman" w:hAnsi="Times New Roman" w:cs="Times New Roman"/>
          <w:sz w:val="28"/>
          <w:szCs w:val="28"/>
        </w:rPr>
      </w:pPr>
      <w:r w:rsidRPr="00C715E6">
        <w:rPr>
          <w:rFonts w:ascii="Times New Roman" w:hAnsi="Times New Roman" w:cs="Times New Roman"/>
          <w:sz w:val="28"/>
          <w:szCs w:val="28"/>
        </w:rPr>
        <w:t xml:space="preserve">1. Харрингтон Дж., Эсселинг K.C., Ван Нимвеген Х. Оптимизация бизнес-процессов. Документирование, анализ, управление, оптимизация. СПб. : Азбука, 2002. 171 с. </w:t>
      </w:r>
    </w:p>
    <w:p w:rsidR="000F2E8A" w:rsidRDefault="00F4724B" w:rsidP="00C8234C">
      <w:pPr>
        <w:autoSpaceDE w:val="0"/>
        <w:autoSpaceDN w:val="0"/>
        <w:adjustRightInd w:val="0"/>
        <w:spacing w:after="0" w:line="240" w:lineRule="auto"/>
        <w:ind w:firstLine="567"/>
        <w:jc w:val="both"/>
        <w:rPr>
          <w:rFonts w:ascii="Times New Roman" w:hAnsi="Times New Roman" w:cs="Times New Roman"/>
          <w:sz w:val="28"/>
          <w:szCs w:val="28"/>
        </w:rPr>
      </w:pPr>
      <w:r w:rsidRPr="00C715E6">
        <w:rPr>
          <w:rFonts w:ascii="Times New Roman" w:hAnsi="Times New Roman" w:cs="Times New Roman"/>
          <w:sz w:val="28"/>
          <w:szCs w:val="28"/>
        </w:rPr>
        <w:t xml:space="preserve">2. Смирнова Е.А. Управление цепями поставок : учеб. пособие. СПб. : Изд-во СПбГУЭФ, 2009. 120 с. </w:t>
      </w:r>
    </w:p>
    <w:p w:rsidR="000F2E8A" w:rsidRDefault="00F4724B" w:rsidP="00C8234C">
      <w:pPr>
        <w:autoSpaceDE w:val="0"/>
        <w:autoSpaceDN w:val="0"/>
        <w:adjustRightInd w:val="0"/>
        <w:spacing w:after="0" w:line="240" w:lineRule="auto"/>
        <w:ind w:firstLine="567"/>
        <w:jc w:val="both"/>
        <w:rPr>
          <w:rFonts w:ascii="Times New Roman" w:hAnsi="Times New Roman" w:cs="Times New Roman"/>
          <w:sz w:val="28"/>
          <w:szCs w:val="28"/>
        </w:rPr>
      </w:pPr>
      <w:r w:rsidRPr="00C715E6">
        <w:rPr>
          <w:rFonts w:ascii="Times New Roman" w:hAnsi="Times New Roman" w:cs="Times New Roman"/>
          <w:sz w:val="28"/>
          <w:szCs w:val="28"/>
        </w:rPr>
        <w:t>3. Иванов Д.А. Управление цепями поставок.СПб. : Изд-во По</w:t>
      </w:r>
      <w:r w:rsidRPr="00C715E6">
        <w:rPr>
          <w:rFonts w:ascii="Times New Roman" w:hAnsi="Times New Roman" w:cs="Times New Roman"/>
          <w:sz w:val="28"/>
          <w:szCs w:val="28"/>
        </w:rPr>
        <w:noBreakHyphen/>
        <w:t xml:space="preserve"> литехн. ун-та, 2009. 660 с. </w:t>
      </w:r>
    </w:p>
    <w:p w:rsidR="000F2E8A" w:rsidRDefault="00F4724B" w:rsidP="00C8234C">
      <w:pPr>
        <w:autoSpaceDE w:val="0"/>
        <w:autoSpaceDN w:val="0"/>
        <w:adjustRightInd w:val="0"/>
        <w:spacing w:after="0" w:line="240" w:lineRule="auto"/>
        <w:ind w:firstLine="567"/>
        <w:jc w:val="both"/>
        <w:rPr>
          <w:rFonts w:ascii="Times New Roman" w:hAnsi="Times New Roman" w:cs="Times New Roman"/>
          <w:sz w:val="28"/>
          <w:szCs w:val="28"/>
        </w:rPr>
      </w:pPr>
      <w:r w:rsidRPr="00C715E6">
        <w:rPr>
          <w:rFonts w:ascii="Times New Roman" w:hAnsi="Times New Roman" w:cs="Times New Roman"/>
          <w:sz w:val="28"/>
          <w:szCs w:val="28"/>
        </w:rPr>
        <w:t xml:space="preserve">4. Иванов Д.А. Логистика. Стратегическая кооперация. М. : Вершина, 2006. </w:t>
      </w:r>
      <w:r w:rsidRPr="00F2667C">
        <w:rPr>
          <w:rFonts w:ascii="Times New Roman" w:hAnsi="Times New Roman" w:cs="Times New Roman"/>
          <w:sz w:val="28"/>
          <w:szCs w:val="28"/>
        </w:rPr>
        <w:t xml:space="preserve">176 </w:t>
      </w:r>
      <w:r w:rsidRPr="00C715E6">
        <w:rPr>
          <w:rFonts w:ascii="Times New Roman" w:hAnsi="Times New Roman" w:cs="Times New Roman"/>
          <w:sz w:val="28"/>
          <w:szCs w:val="28"/>
        </w:rPr>
        <w:t>с</w:t>
      </w:r>
      <w:r w:rsidRPr="00F2667C">
        <w:rPr>
          <w:rFonts w:ascii="Times New Roman" w:hAnsi="Times New Roman" w:cs="Times New Roman"/>
          <w:sz w:val="28"/>
          <w:szCs w:val="28"/>
        </w:rPr>
        <w:t xml:space="preserve">. : </w:t>
      </w:r>
      <w:r w:rsidRPr="00C715E6">
        <w:rPr>
          <w:rFonts w:ascii="Times New Roman" w:hAnsi="Times New Roman" w:cs="Times New Roman"/>
          <w:sz w:val="28"/>
          <w:szCs w:val="28"/>
        </w:rPr>
        <w:t>ил</w:t>
      </w:r>
      <w:r w:rsidRPr="00F2667C">
        <w:rPr>
          <w:rFonts w:ascii="Times New Roman" w:hAnsi="Times New Roman" w:cs="Times New Roman"/>
          <w:sz w:val="28"/>
          <w:szCs w:val="28"/>
        </w:rPr>
        <w:t xml:space="preserve">., </w:t>
      </w:r>
      <w:r w:rsidRPr="00C715E6">
        <w:rPr>
          <w:rFonts w:ascii="Times New Roman" w:hAnsi="Times New Roman" w:cs="Times New Roman"/>
          <w:sz w:val="28"/>
          <w:szCs w:val="28"/>
        </w:rPr>
        <w:t>табл</w:t>
      </w:r>
      <w:r w:rsidRPr="00F2667C">
        <w:rPr>
          <w:rFonts w:ascii="Times New Roman" w:hAnsi="Times New Roman" w:cs="Times New Roman"/>
          <w:sz w:val="28"/>
          <w:szCs w:val="28"/>
        </w:rPr>
        <w:t xml:space="preserve">. </w:t>
      </w:r>
    </w:p>
    <w:p w:rsidR="000F2E8A" w:rsidRPr="00505DC1" w:rsidRDefault="00F4724B" w:rsidP="00C8234C">
      <w:pPr>
        <w:autoSpaceDE w:val="0"/>
        <w:autoSpaceDN w:val="0"/>
        <w:adjustRightInd w:val="0"/>
        <w:spacing w:after="0" w:line="240" w:lineRule="auto"/>
        <w:ind w:firstLine="567"/>
        <w:jc w:val="both"/>
        <w:rPr>
          <w:rFonts w:ascii="Times New Roman" w:hAnsi="Times New Roman" w:cs="Times New Roman"/>
          <w:sz w:val="28"/>
          <w:szCs w:val="28"/>
          <w:lang w:val="en-US"/>
        </w:rPr>
      </w:pPr>
      <w:r w:rsidRPr="00C715E6">
        <w:rPr>
          <w:rFonts w:ascii="Times New Roman" w:hAnsi="Times New Roman" w:cs="Times New Roman"/>
          <w:sz w:val="28"/>
          <w:szCs w:val="28"/>
          <w:lang w:val="en-US"/>
        </w:rPr>
        <w:t xml:space="preserve">5. Geoffrion A., Graves G. Multicommodity Distribution System Design by Benders Decomposition // Management Science. 1974. Vol. 29. No.5. Pp. 822–844. </w:t>
      </w:r>
    </w:p>
    <w:p w:rsidR="000F2E8A" w:rsidRDefault="00F4724B" w:rsidP="00C8234C">
      <w:pPr>
        <w:autoSpaceDE w:val="0"/>
        <w:autoSpaceDN w:val="0"/>
        <w:adjustRightInd w:val="0"/>
        <w:spacing w:after="0" w:line="240" w:lineRule="auto"/>
        <w:ind w:firstLine="567"/>
        <w:jc w:val="both"/>
        <w:rPr>
          <w:rFonts w:ascii="Times New Roman" w:hAnsi="Times New Roman" w:cs="Times New Roman"/>
          <w:sz w:val="28"/>
          <w:szCs w:val="28"/>
        </w:rPr>
      </w:pPr>
      <w:r w:rsidRPr="00C715E6">
        <w:rPr>
          <w:rFonts w:ascii="Times New Roman" w:hAnsi="Times New Roman" w:cs="Times New Roman"/>
          <w:sz w:val="28"/>
          <w:szCs w:val="28"/>
          <w:lang w:val="en-US"/>
        </w:rPr>
        <w:t xml:space="preserve">6. Harrison T.P., Lee H.L., Neale J. J. Principles for the strategic design of supply chains // The Practice of Supply Chain Management. </w:t>
      </w:r>
      <w:r w:rsidRPr="00C715E6">
        <w:rPr>
          <w:rFonts w:ascii="Times New Roman" w:hAnsi="Times New Roman" w:cs="Times New Roman"/>
          <w:sz w:val="28"/>
          <w:szCs w:val="28"/>
        </w:rPr>
        <w:t xml:space="preserve">New York : Springer, 2005. Pp. 3–12. </w:t>
      </w:r>
    </w:p>
    <w:p w:rsidR="000F2E8A" w:rsidRDefault="00F4724B" w:rsidP="00C8234C">
      <w:pPr>
        <w:autoSpaceDE w:val="0"/>
        <w:autoSpaceDN w:val="0"/>
        <w:adjustRightInd w:val="0"/>
        <w:spacing w:after="0" w:line="240" w:lineRule="auto"/>
        <w:ind w:firstLine="567"/>
        <w:jc w:val="both"/>
        <w:rPr>
          <w:rFonts w:ascii="Times New Roman" w:hAnsi="Times New Roman" w:cs="Times New Roman"/>
          <w:sz w:val="28"/>
          <w:szCs w:val="28"/>
        </w:rPr>
      </w:pPr>
      <w:r w:rsidRPr="00C715E6">
        <w:rPr>
          <w:rFonts w:ascii="Times New Roman" w:hAnsi="Times New Roman" w:cs="Times New Roman"/>
          <w:sz w:val="28"/>
          <w:szCs w:val="28"/>
        </w:rPr>
        <w:t>7. Бауэрсокс Д., Клосс Д. Логистика. Интегрированная цепь поставок.</w:t>
      </w:r>
      <w:r w:rsidR="000F2E8A">
        <w:rPr>
          <w:rFonts w:ascii="Times New Roman" w:hAnsi="Times New Roman" w:cs="Times New Roman"/>
          <w:sz w:val="28"/>
          <w:szCs w:val="28"/>
        </w:rPr>
        <w:t xml:space="preserve"> </w:t>
      </w:r>
      <w:r w:rsidRPr="00C715E6">
        <w:rPr>
          <w:rFonts w:ascii="Times New Roman" w:hAnsi="Times New Roman" w:cs="Times New Roman"/>
          <w:sz w:val="28"/>
          <w:szCs w:val="28"/>
        </w:rPr>
        <w:t xml:space="preserve">М. : ЗАО Олимп-бизнес, 2001. </w:t>
      </w:r>
    </w:p>
    <w:p w:rsidR="000F2E8A" w:rsidRDefault="00F4724B" w:rsidP="00C8234C">
      <w:pPr>
        <w:autoSpaceDE w:val="0"/>
        <w:autoSpaceDN w:val="0"/>
        <w:adjustRightInd w:val="0"/>
        <w:spacing w:after="0" w:line="240" w:lineRule="auto"/>
        <w:ind w:firstLine="567"/>
        <w:jc w:val="both"/>
        <w:rPr>
          <w:rFonts w:ascii="Times New Roman" w:hAnsi="Times New Roman" w:cs="Times New Roman"/>
          <w:sz w:val="28"/>
          <w:szCs w:val="28"/>
        </w:rPr>
      </w:pPr>
      <w:r w:rsidRPr="00C715E6">
        <w:rPr>
          <w:rFonts w:ascii="Times New Roman" w:hAnsi="Times New Roman" w:cs="Times New Roman"/>
          <w:sz w:val="28"/>
          <w:szCs w:val="28"/>
        </w:rPr>
        <w:t xml:space="preserve">8. Кристофер М. Логистика и управление цепочками поставок : пер. с англ. СПб. : Питер, 2005. </w:t>
      </w:r>
    </w:p>
    <w:p w:rsidR="000F2E8A" w:rsidRDefault="00F4724B" w:rsidP="00C8234C">
      <w:pPr>
        <w:autoSpaceDE w:val="0"/>
        <w:autoSpaceDN w:val="0"/>
        <w:adjustRightInd w:val="0"/>
        <w:spacing w:after="0" w:line="240" w:lineRule="auto"/>
        <w:ind w:firstLine="567"/>
        <w:jc w:val="both"/>
        <w:rPr>
          <w:rFonts w:ascii="Times New Roman" w:hAnsi="Times New Roman" w:cs="Times New Roman"/>
          <w:sz w:val="28"/>
          <w:szCs w:val="28"/>
        </w:rPr>
      </w:pPr>
      <w:r w:rsidRPr="00C715E6">
        <w:rPr>
          <w:rFonts w:ascii="Times New Roman" w:hAnsi="Times New Roman" w:cs="Times New Roman"/>
          <w:sz w:val="28"/>
          <w:szCs w:val="28"/>
        </w:rPr>
        <w:t xml:space="preserve">9. Сток Д.Р., Ламберт Д.М. Стратегическое управление логистикой : пер. с англ.М. : Инфра-М, 2005. </w:t>
      </w:r>
    </w:p>
    <w:p w:rsidR="000F2E8A" w:rsidRDefault="00F4724B" w:rsidP="00C8234C">
      <w:pPr>
        <w:autoSpaceDE w:val="0"/>
        <w:autoSpaceDN w:val="0"/>
        <w:adjustRightInd w:val="0"/>
        <w:spacing w:after="0" w:line="240" w:lineRule="auto"/>
        <w:ind w:firstLine="567"/>
        <w:jc w:val="both"/>
        <w:rPr>
          <w:rFonts w:ascii="Times New Roman" w:hAnsi="Times New Roman" w:cs="Times New Roman"/>
          <w:sz w:val="28"/>
          <w:szCs w:val="28"/>
        </w:rPr>
      </w:pPr>
      <w:r w:rsidRPr="00C715E6">
        <w:rPr>
          <w:rFonts w:ascii="Times New Roman" w:hAnsi="Times New Roman" w:cs="Times New Roman"/>
          <w:sz w:val="28"/>
          <w:szCs w:val="28"/>
        </w:rPr>
        <w:t xml:space="preserve">10. Иванов Д.А. Виртуальные предприятия и логистические цепи : комплексный подход к организации и оперативному управлению в новых формах производственной кооперации. СПб. : Изд-во СПбГУЭФ, 2003. </w:t>
      </w:r>
    </w:p>
    <w:p w:rsidR="000F2E8A" w:rsidRDefault="00F4724B" w:rsidP="00C8234C">
      <w:pPr>
        <w:autoSpaceDE w:val="0"/>
        <w:autoSpaceDN w:val="0"/>
        <w:adjustRightInd w:val="0"/>
        <w:spacing w:after="0" w:line="240" w:lineRule="auto"/>
        <w:ind w:firstLine="567"/>
        <w:jc w:val="both"/>
        <w:rPr>
          <w:rFonts w:ascii="Times New Roman" w:hAnsi="Times New Roman" w:cs="Times New Roman"/>
          <w:sz w:val="28"/>
          <w:szCs w:val="28"/>
        </w:rPr>
      </w:pPr>
      <w:r w:rsidRPr="00C715E6">
        <w:rPr>
          <w:rFonts w:ascii="Times New Roman" w:hAnsi="Times New Roman" w:cs="Times New Roman"/>
          <w:sz w:val="28"/>
          <w:szCs w:val="28"/>
        </w:rPr>
        <w:t xml:space="preserve">11. Крылатков П. П. Управление целостностью субъектов производственно-логистического пространства // Управленец. Екатеринбург : УрГЭУ. 2015. № 3 (55). С. 72–77. </w:t>
      </w:r>
    </w:p>
    <w:p w:rsidR="000F2E8A" w:rsidRDefault="00F4724B" w:rsidP="00C8234C">
      <w:pPr>
        <w:autoSpaceDE w:val="0"/>
        <w:autoSpaceDN w:val="0"/>
        <w:adjustRightInd w:val="0"/>
        <w:spacing w:after="0" w:line="240" w:lineRule="auto"/>
        <w:ind w:firstLine="567"/>
        <w:jc w:val="both"/>
        <w:rPr>
          <w:rFonts w:ascii="Times New Roman" w:hAnsi="Times New Roman" w:cs="Times New Roman"/>
          <w:sz w:val="28"/>
          <w:szCs w:val="28"/>
        </w:rPr>
      </w:pPr>
      <w:r w:rsidRPr="00C715E6">
        <w:rPr>
          <w:rFonts w:ascii="Times New Roman" w:hAnsi="Times New Roman" w:cs="Times New Roman"/>
          <w:sz w:val="28"/>
          <w:szCs w:val="28"/>
        </w:rPr>
        <w:t xml:space="preserve">12. Сергеев В.И. Управление цепями поставок в России — миф или реальность? // Логистика и управление цепями поставок. 2004. № 1. С. 14–33. </w:t>
      </w:r>
    </w:p>
    <w:p w:rsidR="000F2E8A" w:rsidRDefault="00F4724B" w:rsidP="00C8234C">
      <w:pPr>
        <w:autoSpaceDE w:val="0"/>
        <w:autoSpaceDN w:val="0"/>
        <w:adjustRightInd w:val="0"/>
        <w:spacing w:after="0" w:line="240" w:lineRule="auto"/>
        <w:ind w:firstLine="567"/>
        <w:jc w:val="both"/>
        <w:rPr>
          <w:rFonts w:ascii="Times New Roman" w:hAnsi="Times New Roman" w:cs="Times New Roman"/>
          <w:sz w:val="28"/>
          <w:szCs w:val="28"/>
        </w:rPr>
      </w:pPr>
      <w:r w:rsidRPr="00C715E6">
        <w:rPr>
          <w:rFonts w:ascii="Times New Roman" w:hAnsi="Times New Roman" w:cs="Times New Roman"/>
          <w:sz w:val="28"/>
          <w:szCs w:val="28"/>
        </w:rPr>
        <w:t xml:space="preserve">13. Алексеев Н. Эволюция систем управления предприятием // Проблемы теории и практики управления. 1999. № 2. </w:t>
      </w:r>
    </w:p>
    <w:p w:rsidR="000F2E8A" w:rsidRDefault="00F4724B" w:rsidP="00C8234C">
      <w:pPr>
        <w:autoSpaceDE w:val="0"/>
        <w:autoSpaceDN w:val="0"/>
        <w:adjustRightInd w:val="0"/>
        <w:spacing w:after="0" w:line="240" w:lineRule="auto"/>
        <w:ind w:firstLine="567"/>
        <w:jc w:val="both"/>
        <w:rPr>
          <w:rFonts w:ascii="Times New Roman" w:hAnsi="Times New Roman" w:cs="Times New Roman"/>
          <w:sz w:val="28"/>
          <w:szCs w:val="28"/>
        </w:rPr>
      </w:pPr>
      <w:r w:rsidRPr="00C715E6">
        <w:rPr>
          <w:rFonts w:ascii="Times New Roman" w:hAnsi="Times New Roman" w:cs="Times New Roman"/>
          <w:sz w:val="28"/>
          <w:szCs w:val="28"/>
        </w:rPr>
        <w:t>14. Корпоративная логистика в вопросах и ответах / под общ. и науч. ред. проф. В.И. Сергеева. Изд. 2</w:t>
      </w:r>
      <w:r w:rsidRPr="00C715E6">
        <w:rPr>
          <w:rFonts w:ascii="Times New Roman" w:hAnsi="Times New Roman" w:cs="Times New Roman"/>
          <w:sz w:val="28"/>
          <w:szCs w:val="28"/>
        </w:rPr>
        <w:noBreakHyphen/>
        <w:t xml:space="preserve">е, перераб. и доп.М. : ИНФРА-М, 2013. 634 с. </w:t>
      </w:r>
    </w:p>
    <w:p w:rsidR="000F2E8A" w:rsidRDefault="00F4724B" w:rsidP="00C8234C">
      <w:pPr>
        <w:autoSpaceDE w:val="0"/>
        <w:autoSpaceDN w:val="0"/>
        <w:adjustRightInd w:val="0"/>
        <w:spacing w:after="0" w:line="240" w:lineRule="auto"/>
        <w:ind w:firstLine="567"/>
        <w:jc w:val="both"/>
        <w:rPr>
          <w:rFonts w:ascii="Times New Roman" w:hAnsi="Times New Roman" w:cs="Times New Roman"/>
          <w:sz w:val="28"/>
          <w:szCs w:val="28"/>
        </w:rPr>
      </w:pPr>
      <w:r w:rsidRPr="00C715E6">
        <w:rPr>
          <w:rFonts w:ascii="Times New Roman" w:hAnsi="Times New Roman" w:cs="Times New Roman"/>
          <w:sz w:val="28"/>
          <w:szCs w:val="28"/>
        </w:rPr>
        <w:t xml:space="preserve">15. Богоявленский С. Б. Теоретические и практические аспекты принятия решений в условиях неопределенности и риска. СПб. : Изд-во СПбГЭУ, 2014. </w:t>
      </w:r>
    </w:p>
    <w:p w:rsidR="000F2E8A" w:rsidRDefault="00F4724B" w:rsidP="00C8234C">
      <w:pPr>
        <w:autoSpaceDE w:val="0"/>
        <w:autoSpaceDN w:val="0"/>
        <w:adjustRightInd w:val="0"/>
        <w:spacing w:after="0" w:line="240" w:lineRule="auto"/>
        <w:ind w:firstLine="567"/>
        <w:jc w:val="both"/>
        <w:rPr>
          <w:rFonts w:ascii="Times New Roman" w:hAnsi="Times New Roman" w:cs="Times New Roman"/>
          <w:sz w:val="28"/>
          <w:szCs w:val="28"/>
        </w:rPr>
      </w:pPr>
      <w:r w:rsidRPr="00C715E6">
        <w:rPr>
          <w:rFonts w:ascii="Times New Roman" w:hAnsi="Times New Roman" w:cs="Times New Roman"/>
          <w:sz w:val="28"/>
          <w:szCs w:val="28"/>
        </w:rPr>
        <w:t xml:space="preserve">16. Алексеев Н. Эволюция систем управления предприятием // Проблемы теории и практики управления. 1999. № 2. </w:t>
      </w:r>
    </w:p>
    <w:p w:rsidR="000F2E8A" w:rsidRDefault="00F4724B" w:rsidP="00C8234C">
      <w:pPr>
        <w:autoSpaceDE w:val="0"/>
        <w:autoSpaceDN w:val="0"/>
        <w:adjustRightInd w:val="0"/>
        <w:spacing w:after="0" w:line="240" w:lineRule="auto"/>
        <w:ind w:firstLine="567"/>
        <w:jc w:val="both"/>
        <w:rPr>
          <w:rFonts w:ascii="Times New Roman" w:hAnsi="Times New Roman" w:cs="Times New Roman"/>
          <w:sz w:val="28"/>
          <w:szCs w:val="28"/>
        </w:rPr>
      </w:pPr>
      <w:r w:rsidRPr="00C715E6">
        <w:rPr>
          <w:rFonts w:ascii="Times New Roman" w:hAnsi="Times New Roman" w:cs="Times New Roman"/>
          <w:sz w:val="28"/>
          <w:szCs w:val="28"/>
        </w:rPr>
        <w:t>17. Зайцев Е. И., Бочкарев А.А. Модель функционально-структурной надежности цепи поставок // Logistics and Supply Chain Management : Modern Tren</w:t>
      </w:r>
      <w:r w:rsidRPr="003C2E22">
        <w:rPr>
          <w:rFonts w:ascii="Times New Roman" w:hAnsi="Times New Roman" w:cs="Times New Roman"/>
          <w:sz w:val="28"/>
          <w:szCs w:val="28"/>
          <w:lang w:val="en-US"/>
        </w:rPr>
        <w:t>ds</w:t>
      </w:r>
      <w:r w:rsidRPr="003C2E22">
        <w:rPr>
          <w:rFonts w:ascii="Times New Roman" w:hAnsi="Times New Roman" w:cs="Times New Roman"/>
          <w:sz w:val="28"/>
          <w:szCs w:val="28"/>
        </w:rPr>
        <w:t xml:space="preserve"> </w:t>
      </w:r>
      <w:r w:rsidRPr="003C2E22">
        <w:rPr>
          <w:rFonts w:ascii="Times New Roman" w:hAnsi="Times New Roman" w:cs="Times New Roman"/>
          <w:sz w:val="28"/>
          <w:szCs w:val="28"/>
          <w:lang w:val="en-US"/>
        </w:rPr>
        <w:t>in</w:t>
      </w:r>
      <w:r w:rsidRPr="003C2E22">
        <w:rPr>
          <w:rFonts w:ascii="Times New Roman" w:hAnsi="Times New Roman" w:cs="Times New Roman"/>
          <w:sz w:val="28"/>
          <w:szCs w:val="28"/>
        </w:rPr>
        <w:t xml:space="preserve"> </w:t>
      </w:r>
      <w:r w:rsidRPr="003C2E22">
        <w:rPr>
          <w:rFonts w:ascii="Times New Roman" w:hAnsi="Times New Roman" w:cs="Times New Roman"/>
          <w:sz w:val="28"/>
          <w:szCs w:val="28"/>
          <w:lang w:val="en-US"/>
        </w:rPr>
        <w:t>Germany</w:t>
      </w:r>
      <w:r w:rsidRPr="003C2E22">
        <w:rPr>
          <w:rFonts w:ascii="Times New Roman" w:hAnsi="Times New Roman" w:cs="Times New Roman"/>
          <w:sz w:val="28"/>
          <w:szCs w:val="28"/>
        </w:rPr>
        <w:t xml:space="preserve"> </w:t>
      </w:r>
      <w:r w:rsidRPr="003C2E22">
        <w:rPr>
          <w:rFonts w:ascii="Times New Roman" w:hAnsi="Times New Roman" w:cs="Times New Roman"/>
          <w:sz w:val="28"/>
          <w:szCs w:val="28"/>
          <w:lang w:val="en-US"/>
        </w:rPr>
        <w:t>and</w:t>
      </w:r>
      <w:r w:rsidRPr="003C2E22">
        <w:rPr>
          <w:rFonts w:ascii="Times New Roman" w:hAnsi="Times New Roman" w:cs="Times New Roman"/>
          <w:sz w:val="28"/>
          <w:szCs w:val="28"/>
        </w:rPr>
        <w:t xml:space="preserve"> </w:t>
      </w:r>
      <w:r w:rsidRPr="003C2E22">
        <w:rPr>
          <w:rFonts w:ascii="Times New Roman" w:hAnsi="Times New Roman" w:cs="Times New Roman"/>
          <w:sz w:val="28"/>
          <w:szCs w:val="28"/>
          <w:lang w:val="en-US"/>
        </w:rPr>
        <w:t>Russia</w:t>
      </w:r>
      <w:r w:rsidRPr="003C2E22">
        <w:rPr>
          <w:rFonts w:ascii="Times New Roman" w:hAnsi="Times New Roman" w:cs="Times New Roman"/>
          <w:sz w:val="28"/>
          <w:szCs w:val="28"/>
        </w:rPr>
        <w:t xml:space="preserve"> : </w:t>
      </w:r>
      <w:r w:rsidRPr="00C715E6">
        <w:rPr>
          <w:rFonts w:ascii="Times New Roman" w:hAnsi="Times New Roman" w:cs="Times New Roman"/>
          <w:sz w:val="28"/>
          <w:szCs w:val="28"/>
        </w:rPr>
        <w:t>тез</w:t>
      </w:r>
      <w:r w:rsidRPr="003C2E22">
        <w:rPr>
          <w:rFonts w:ascii="Times New Roman" w:hAnsi="Times New Roman" w:cs="Times New Roman"/>
          <w:sz w:val="28"/>
          <w:szCs w:val="28"/>
        </w:rPr>
        <w:t xml:space="preserve">. </w:t>
      </w:r>
      <w:r w:rsidRPr="00C715E6">
        <w:rPr>
          <w:rFonts w:ascii="Times New Roman" w:hAnsi="Times New Roman" w:cs="Times New Roman"/>
          <w:sz w:val="28"/>
          <w:szCs w:val="28"/>
        </w:rPr>
        <w:t>докл</w:t>
      </w:r>
      <w:r w:rsidRPr="003C2E22">
        <w:rPr>
          <w:rFonts w:ascii="Times New Roman" w:hAnsi="Times New Roman" w:cs="Times New Roman"/>
          <w:sz w:val="28"/>
          <w:szCs w:val="28"/>
        </w:rPr>
        <w:t xml:space="preserve">. </w:t>
      </w:r>
      <w:r w:rsidRPr="00C715E6">
        <w:rPr>
          <w:rFonts w:ascii="Times New Roman" w:hAnsi="Times New Roman" w:cs="Times New Roman"/>
          <w:sz w:val="28"/>
          <w:szCs w:val="28"/>
        </w:rPr>
        <w:t xml:space="preserve">IV Германо-рос. конф. по логистике </w:t>
      </w:r>
      <w:r w:rsidRPr="00C715E6">
        <w:rPr>
          <w:rFonts w:ascii="Times New Roman" w:hAnsi="Times New Roman" w:cs="Times New Roman"/>
          <w:sz w:val="28"/>
          <w:szCs w:val="28"/>
        </w:rPr>
        <w:lastRenderedPageBreak/>
        <w:t xml:space="preserve">и управлению цепями поставок (6–9 мая 2009 г.). Геттинген : CUVILLER VERLAG, 2009. С. 187–195. </w:t>
      </w:r>
    </w:p>
    <w:p w:rsidR="000F2E8A" w:rsidRDefault="00F4724B" w:rsidP="00C8234C">
      <w:pPr>
        <w:autoSpaceDE w:val="0"/>
        <w:autoSpaceDN w:val="0"/>
        <w:adjustRightInd w:val="0"/>
        <w:spacing w:after="0" w:line="240" w:lineRule="auto"/>
        <w:ind w:firstLine="567"/>
        <w:jc w:val="both"/>
        <w:rPr>
          <w:rFonts w:ascii="Times New Roman" w:hAnsi="Times New Roman" w:cs="Times New Roman"/>
          <w:sz w:val="28"/>
          <w:szCs w:val="28"/>
        </w:rPr>
      </w:pPr>
      <w:r w:rsidRPr="00C715E6">
        <w:rPr>
          <w:rFonts w:ascii="Times New Roman" w:hAnsi="Times New Roman" w:cs="Times New Roman"/>
          <w:sz w:val="28"/>
          <w:szCs w:val="28"/>
        </w:rPr>
        <w:t xml:space="preserve">18. Бочкарев А.А. Планирование и моделирование цепи поставок : учеб. пособие.М. : Изд-во «Альфа-Пресс», 2008. 192 с. </w:t>
      </w:r>
    </w:p>
    <w:p w:rsidR="000F2E8A" w:rsidRDefault="00F4724B" w:rsidP="00C8234C">
      <w:pPr>
        <w:autoSpaceDE w:val="0"/>
        <w:autoSpaceDN w:val="0"/>
        <w:adjustRightInd w:val="0"/>
        <w:spacing w:after="0" w:line="240" w:lineRule="auto"/>
        <w:ind w:firstLine="567"/>
        <w:jc w:val="both"/>
        <w:rPr>
          <w:rFonts w:ascii="Times New Roman" w:hAnsi="Times New Roman" w:cs="Times New Roman"/>
          <w:sz w:val="28"/>
          <w:szCs w:val="28"/>
        </w:rPr>
      </w:pPr>
      <w:r w:rsidRPr="00C715E6">
        <w:rPr>
          <w:rFonts w:ascii="Times New Roman" w:hAnsi="Times New Roman" w:cs="Times New Roman"/>
          <w:sz w:val="28"/>
          <w:szCs w:val="28"/>
        </w:rPr>
        <w:t xml:space="preserve">19. Каплан Р.С., Нортон Д.П. Сбалансированная система показателей. От стратегии к действию : пер. с англ.М. : ЗАО «ОлимпБизнес», 2003. 304 с. : ил. </w:t>
      </w:r>
    </w:p>
    <w:p w:rsidR="000F2E8A" w:rsidRDefault="00F4724B" w:rsidP="00C8234C">
      <w:pPr>
        <w:autoSpaceDE w:val="0"/>
        <w:autoSpaceDN w:val="0"/>
        <w:adjustRightInd w:val="0"/>
        <w:spacing w:after="0" w:line="240" w:lineRule="auto"/>
        <w:ind w:firstLine="567"/>
        <w:jc w:val="both"/>
        <w:rPr>
          <w:rFonts w:ascii="Times New Roman" w:hAnsi="Times New Roman" w:cs="Times New Roman"/>
          <w:sz w:val="28"/>
          <w:szCs w:val="28"/>
        </w:rPr>
      </w:pPr>
      <w:r w:rsidRPr="00C715E6">
        <w:rPr>
          <w:rFonts w:ascii="Times New Roman" w:hAnsi="Times New Roman" w:cs="Times New Roman"/>
          <w:sz w:val="28"/>
          <w:szCs w:val="28"/>
        </w:rPr>
        <w:t>20. Шехтер Д., Сандер Г. Логистика. Искусство управления цепочками поставок : пер. с англ. / под науч. ред. проф. В.И. Сергее</w:t>
      </w:r>
      <w:r w:rsidRPr="00C715E6">
        <w:rPr>
          <w:rFonts w:ascii="Times New Roman" w:hAnsi="Times New Roman" w:cs="Times New Roman"/>
          <w:sz w:val="28"/>
          <w:szCs w:val="28"/>
        </w:rPr>
        <w:noBreakHyphen/>
        <w:t xml:space="preserve"> ва.М. : Претекст, 2008. 230 с. </w:t>
      </w:r>
    </w:p>
    <w:p w:rsidR="00F4724B" w:rsidRDefault="00F4724B" w:rsidP="00C8234C">
      <w:pPr>
        <w:autoSpaceDE w:val="0"/>
        <w:autoSpaceDN w:val="0"/>
        <w:adjustRightInd w:val="0"/>
        <w:spacing w:after="0" w:line="240" w:lineRule="auto"/>
        <w:ind w:firstLine="567"/>
        <w:jc w:val="both"/>
        <w:rPr>
          <w:rFonts w:ascii="Times New Roman" w:hAnsi="Times New Roman" w:cs="Times New Roman"/>
          <w:sz w:val="28"/>
          <w:szCs w:val="28"/>
        </w:rPr>
      </w:pPr>
      <w:r w:rsidRPr="00C715E6">
        <w:rPr>
          <w:rFonts w:ascii="Times New Roman" w:hAnsi="Times New Roman" w:cs="Times New Roman"/>
          <w:sz w:val="28"/>
          <w:szCs w:val="28"/>
        </w:rPr>
        <w:t xml:space="preserve">21. Консалтинговая компания Bestlog : [офиц. сайт]. Режим доступа: www.1bestlog.ru. 22. Сообщество специалистов по логистике и управлению цепями поставок : [сайт]. Режим доступа: </w:t>
      </w:r>
      <w:hyperlink r:id="rId27" w:history="1">
        <w:r w:rsidR="003C2E22" w:rsidRPr="00120AB2">
          <w:rPr>
            <w:rStyle w:val="ad"/>
            <w:rFonts w:ascii="Times New Roman" w:hAnsi="Times New Roman" w:cs="Times New Roman"/>
            <w:sz w:val="28"/>
            <w:szCs w:val="28"/>
          </w:rPr>
          <w:t>www.logistician.ru</w:t>
        </w:r>
      </w:hyperlink>
      <w:r w:rsidRPr="00C715E6">
        <w:rPr>
          <w:rFonts w:ascii="Times New Roman" w:hAnsi="Times New Roman" w:cs="Times New Roman"/>
          <w:sz w:val="28"/>
          <w:szCs w:val="28"/>
        </w:rPr>
        <w:t>.</w:t>
      </w:r>
    </w:p>
    <w:p w:rsidR="003C2E22" w:rsidRDefault="003C2E22" w:rsidP="00C8234C">
      <w:pPr>
        <w:autoSpaceDE w:val="0"/>
        <w:autoSpaceDN w:val="0"/>
        <w:adjustRightInd w:val="0"/>
        <w:spacing w:after="0" w:line="240" w:lineRule="auto"/>
        <w:ind w:firstLine="567"/>
        <w:jc w:val="both"/>
        <w:rPr>
          <w:rFonts w:ascii="Times New Roman" w:hAnsi="Times New Roman" w:cs="Times New Roman"/>
          <w:sz w:val="28"/>
          <w:szCs w:val="28"/>
        </w:rPr>
      </w:pPr>
    </w:p>
    <w:p w:rsidR="003C2E22" w:rsidRDefault="003C2E22" w:rsidP="00C8234C">
      <w:pPr>
        <w:autoSpaceDE w:val="0"/>
        <w:autoSpaceDN w:val="0"/>
        <w:adjustRightInd w:val="0"/>
        <w:spacing w:after="0" w:line="240" w:lineRule="auto"/>
        <w:ind w:firstLine="567"/>
        <w:jc w:val="both"/>
        <w:rPr>
          <w:rFonts w:ascii="Times New Roman" w:hAnsi="Times New Roman" w:cs="Times New Roman"/>
          <w:sz w:val="28"/>
          <w:szCs w:val="28"/>
        </w:rPr>
      </w:pPr>
    </w:p>
    <w:p w:rsidR="003C2E22" w:rsidRDefault="003C2E22" w:rsidP="00C8234C">
      <w:pPr>
        <w:autoSpaceDE w:val="0"/>
        <w:autoSpaceDN w:val="0"/>
        <w:adjustRightInd w:val="0"/>
        <w:spacing w:after="0" w:line="240" w:lineRule="auto"/>
        <w:ind w:firstLine="567"/>
        <w:jc w:val="both"/>
        <w:rPr>
          <w:rFonts w:ascii="Times New Roman" w:hAnsi="Times New Roman" w:cs="Times New Roman"/>
          <w:sz w:val="28"/>
          <w:szCs w:val="28"/>
        </w:rPr>
      </w:pPr>
    </w:p>
    <w:p w:rsidR="003C2E22" w:rsidRDefault="003C2E22" w:rsidP="00C8234C">
      <w:pPr>
        <w:autoSpaceDE w:val="0"/>
        <w:autoSpaceDN w:val="0"/>
        <w:adjustRightInd w:val="0"/>
        <w:spacing w:after="0" w:line="240" w:lineRule="auto"/>
        <w:ind w:firstLine="567"/>
        <w:jc w:val="both"/>
        <w:rPr>
          <w:rFonts w:ascii="Times New Roman" w:hAnsi="Times New Roman" w:cs="Times New Roman"/>
          <w:sz w:val="28"/>
          <w:szCs w:val="28"/>
        </w:rPr>
      </w:pPr>
    </w:p>
    <w:p w:rsidR="003C2E22" w:rsidRDefault="003C2E22" w:rsidP="00C8234C">
      <w:pPr>
        <w:autoSpaceDE w:val="0"/>
        <w:autoSpaceDN w:val="0"/>
        <w:adjustRightInd w:val="0"/>
        <w:spacing w:after="0" w:line="240" w:lineRule="auto"/>
        <w:ind w:firstLine="567"/>
        <w:jc w:val="both"/>
        <w:rPr>
          <w:rFonts w:ascii="Times New Roman" w:hAnsi="Times New Roman" w:cs="Times New Roman"/>
          <w:sz w:val="28"/>
          <w:szCs w:val="28"/>
        </w:rPr>
      </w:pPr>
    </w:p>
    <w:p w:rsidR="003C2E22" w:rsidRDefault="003C2E22" w:rsidP="00C8234C">
      <w:pPr>
        <w:autoSpaceDE w:val="0"/>
        <w:autoSpaceDN w:val="0"/>
        <w:adjustRightInd w:val="0"/>
        <w:spacing w:after="0" w:line="240" w:lineRule="auto"/>
        <w:ind w:firstLine="567"/>
        <w:jc w:val="both"/>
        <w:rPr>
          <w:rFonts w:ascii="Times New Roman" w:hAnsi="Times New Roman" w:cs="Times New Roman"/>
          <w:sz w:val="28"/>
          <w:szCs w:val="28"/>
        </w:rPr>
      </w:pPr>
    </w:p>
    <w:p w:rsidR="003C2E22" w:rsidRDefault="003C2E22" w:rsidP="00C8234C">
      <w:pPr>
        <w:autoSpaceDE w:val="0"/>
        <w:autoSpaceDN w:val="0"/>
        <w:adjustRightInd w:val="0"/>
        <w:spacing w:after="0" w:line="240" w:lineRule="auto"/>
        <w:ind w:firstLine="567"/>
        <w:jc w:val="both"/>
        <w:rPr>
          <w:rFonts w:ascii="Times New Roman" w:hAnsi="Times New Roman" w:cs="Times New Roman"/>
          <w:sz w:val="28"/>
          <w:szCs w:val="28"/>
        </w:rPr>
      </w:pPr>
    </w:p>
    <w:p w:rsidR="003C2E22" w:rsidRDefault="003C2E22" w:rsidP="00C8234C">
      <w:pPr>
        <w:autoSpaceDE w:val="0"/>
        <w:autoSpaceDN w:val="0"/>
        <w:adjustRightInd w:val="0"/>
        <w:spacing w:after="0" w:line="240" w:lineRule="auto"/>
        <w:ind w:firstLine="567"/>
        <w:jc w:val="both"/>
        <w:rPr>
          <w:rFonts w:ascii="Times New Roman" w:hAnsi="Times New Roman" w:cs="Times New Roman"/>
          <w:sz w:val="28"/>
          <w:szCs w:val="28"/>
        </w:rPr>
      </w:pPr>
    </w:p>
    <w:p w:rsidR="003C2E22" w:rsidRDefault="003C2E22" w:rsidP="00C8234C">
      <w:pPr>
        <w:autoSpaceDE w:val="0"/>
        <w:autoSpaceDN w:val="0"/>
        <w:adjustRightInd w:val="0"/>
        <w:spacing w:after="0" w:line="240" w:lineRule="auto"/>
        <w:ind w:firstLine="567"/>
        <w:jc w:val="both"/>
        <w:rPr>
          <w:rFonts w:ascii="Times New Roman" w:hAnsi="Times New Roman" w:cs="Times New Roman"/>
          <w:sz w:val="28"/>
          <w:szCs w:val="28"/>
        </w:rPr>
      </w:pPr>
    </w:p>
    <w:p w:rsidR="003C2E22" w:rsidRDefault="003C2E22" w:rsidP="00C8234C">
      <w:pPr>
        <w:autoSpaceDE w:val="0"/>
        <w:autoSpaceDN w:val="0"/>
        <w:adjustRightInd w:val="0"/>
        <w:spacing w:after="0" w:line="240" w:lineRule="auto"/>
        <w:ind w:firstLine="567"/>
        <w:jc w:val="both"/>
        <w:rPr>
          <w:rFonts w:ascii="Times New Roman" w:hAnsi="Times New Roman" w:cs="Times New Roman"/>
          <w:sz w:val="28"/>
          <w:szCs w:val="28"/>
        </w:rPr>
      </w:pPr>
    </w:p>
    <w:p w:rsidR="003C2E22" w:rsidRDefault="003C2E22" w:rsidP="00C8234C">
      <w:pPr>
        <w:autoSpaceDE w:val="0"/>
        <w:autoSpaceDN w:val="0"/>
        <w:adjustRightInd w:val="0"/>
        <w:spacing w:after="0" w:line="240" w:lineRule="auto"/>
        <w:ind w:firstLine="567"/>
        <w:jc w:val="both"/>
        <w:rPr>
          <w:rFonts w:ascii="Times New Roman" w:hAnsi="Times New Roman" w:cs="Times New Roman"/>
          <w:sz w:val="28"/>
          <w:szCs w:val="28"/>
        </w:rPr>
      </w:pPr>
    </w:p>
    <w:p w:rsidR="003C2E22" w:rsidRDefault="003C2E22" w:rsidP="00C8234C">
      <w:pPr>
        <w:autoSpaceDE w:val="0"/>
        <w:autoSpaceDN w:val="0"/>
        <w:adjustRightInd w:val="0"/>
        <w:spacing w:after="0" w:line="240" w:lineRule="auto"/>
        <w:ind w:firstLine="567"/>
        <w:jc w:val="both"/>
        <w:rPr>
          <w:rFonts w:ascii="Times New Roman" w:hAnsi="Times New Roman" w:cs="Times New Roman"/>
          <w:sz w:val="28"/>
          <w:szCs w:val="28"/>
        </w:rPr>
      </w:pPr>
    </w:p>
    <w:p w:rsidR="003C2E22" w:rsidRDefault="003C2E22" w:rsidP="00C8234C">
      <w:pPr>
        <w:autoSpaceDE w:val="0"/>
        <w:autoSpaceDN w:val="0"/>
        <w:adjustRightInd w:val="0"/>
        <w:spacing w:after="0" w:line="240" w:lineRule="auto"/>
        <w:ind w:firstLine="567"/>
        <w:jc w:val="both"/>
        <w:rPr>
          <w:rFonts w:ascii="Times New Roman" w:hAnsi="Times New Roman" w:cs="Times New Roman"/>
          <w:sz w:val="28"/>
          <w:szCs w:val="28"/>
        </w:rPr>
      </w:pPr>
    </w:p>
    <w:p w:rsidR="003C2E22" w:rsidRDefault="003C2E22" w:rsidP="00C8234C">
      <w:pPr>
        <w:autoSpaceDE w:val="0"/>
        <w:autoSpaceDN w:val="0"/>
        <w:adjustRightInd w:val="0"/>
        <w:spacing w:after="0" w:line="240" w:lineRule="auto"/>
        <w:ind w:firstLine="567"/>
        <w:jc w:val="both"/>
        <w:rPr>
          <w:rFonts w:ascii="Times New Roman" w:hAnsi="Times New Roman" w:cs="Times New Roman"/>
          <w:sz w:val="28"/>
          <w:szCs w:val="28"/>
        </w:rPr>
      </w:pPr>
    </w:p>
    <w:p w:rsidR="003C2E22" w:rsidRDefault="003C2E22" w:rsidP="00C8234C">
      <w:pPr>
        <w:autoSpaceDE w:val="0"/>
        <w:autoSpaceDN w:val="0"/>
        <w:adjustRightInd w:val="0"/>
        <w:spacing w:after="0" w:line="240" w:lineRule="auto"/>
        <w:ind w:firstLine="567"/>
        <w:jc w:val="both"/>
        <w:rPr>
          <w:rFonts w:ascii="Times New Roman" w:hAnsi="Times New Roman" w:cs="Times New Roman"/>
          <w:sz w:val="28"/>
          <w:szCs w:val="28"/>
        </w:rPr>
      </w:pPr>
    </w:p>
    <w:p w:rsidR="003C2E22" w:rsidRDefault="003C2E22" w:rsidP="00C8234C">
      <w:pPr>
        <w:autoSpaceDE w:val="0"/>
        <w:autoSpaceDN w:val="0"/>
        <w:adjustRightInd w:val="0"/>
        <w:spacing w:after="0" w:line="240" w:lineRule="auto"/>
        <w:ind w:firstLine="567"/>
        <w:jc w:val="both"/>
        <w:rPr>
          <w:rFonts w:ascii="Times New Roman" w:hAnsi="Times New Roman" w:cs="Times New Roman"/>
          <w:sz w:val="28"/>
          <w:szCs w:val="28"/>
        </w:rPr>
      </w:pPr>
    </w:p>
    <w:p w:rsidR="003C2E22" w:rsidRDefault="003C2E22" w:rsidP="00C8234C">
      <w:pPr>
        <w:autoSpaceDE w:val="0"/>
        <w:autoSpaceDN w:val="0"/>
        <w:adjustRightInd w:val="0"/>
        <w:spacing w:after="0" w:line="240" w:lineRule="auto"/>
        <w:ind w:firstLine="567"/>
        <w:jc w:val="both"/>
        <w:rPr>
          <w:rFonts w:ascii="Times New Roman" w:hAnsi="Times New Roman" w:cs="Times New Roman"/>
          <w:sz w:val="28"/>
          <w:szCs w:val="28"/>
        </w:rPr>
      </w:pPr>
    </w:p>
    <w:p w:rsidR="003C2E22" w:rsidRDefault="003C2E22" w:rsidP="00C8234C">
      <w:pPr>
        <w:autoSpaceDE w:val="0"/>
        <w:autoSpaceDN w:val="0"/>
        <w:adjustRightInd w:val="0"/>
        <w:spacing w:after="0" w:line="240" w:lineRule="auto"/>
        <w:ind w:firstLine="567"/>
        <w:jc w:val="both"/>
        <w:rPr>
          <w:rFonts w:ascii="Times New Roman" w:hAnsi="Times New Roman" w:cs="Times New Roman"/>
          <w:sz w:val="28"/>
          <w:szCs w:val="28"/>
        </w:rPr>
      </w:pPr>
    </w:p>
    <w:p w:rsidR="003C2E22" w:rsidRDefault="003C2E22" w:rsidP="00C8234C">
      <w:pPr>
        <w:autoSpaceDE w:val="0"/>
        <w:autoSpaceDN w:val="0"/>
        <w:adjustRightInd w:val="0"/>
        <w:spacing w:after="0" w:line="240" w:lineRule="auto"/>
        <w:ind w:firstLine="567"/>
        <w:jc w:val="both"/>
        <w:rPr>
          <w:rFonts w:ascii="Times New Roman" w:hAnsi="Times New Roman" w:cs="Times New Roman"/>
          <w:sz w:val="28"/>
          <w:szCs w:val="28"/>
        </w:rPr>
      </w:pPr>
    </w:p>
    <w:p w:rsidR="003C2E22" w:rsidRDefault="003C2E22" w:rsidP="00C8234C">
      <w:pPr>
        <w:autoSpaceDE w:val="0"/>
        <w:autoSpaceDN w:val="0"/>
        <w:adjustRightInd w:val="0"/>
        <w:spacing w:after="0" w:line="240" w:lineRule="auto"/>
        <w:ind w:firstLine="567"/>
        <w:jc w:val="both"/>
        <w:rPr>
          <w:rFonts w:ascii="Times New Roman" w:hAnsi="Times New Roman" w:cs="Times New Roman"/>
          <w:sz w:val="28"/>
          <w:szCs w:val="28"/>
        </w:rPr>
      </w:pPr>
    </w:p>
    <w:p w:rsidR="003C2E22" w:rsidRDefault="003C2E22" w:rsidP="00C8234C">
      <w:pPr>
        <w:autoSpaceDE w:val="0"/>
        <w:autoSpaceDN w:val="0"/>
        <w:adjustRightInd w:val="0"/>
        <w:spacing w:after="0" w:line="240" w:lineRule="auto"/>
        <w:ind w:firstLine="567"/>
        <w:jc w:val="both"/>
        <w:rPr>
          <w:rFonts w:ascii="Times New Roman" w:hAnsi="Times New Roman" w:cs="Times New Roman"/>
          <w:sz w:val="28"/>
          <w:szCs w:val="28"/>
        </w:rPr>
      </w:pPr>
    </w:p>
    <w:p w:rsidR="003C2E22" w:rsidRDefault="003C2E22" w:rsidP="00C8234C">
      <w:pPr>
        <w:autoSpaceDE w:val="0"/>
        <w:autoSpaceDN w:val="0"/>
        <w:adjustRightInd w:val="0"/>
        <w:spacing w:after="0" w:line="240" w:lineRule="auto"/>
        <w:ind w:firstLine="567"/>
        <w:jc w:val="both"/>
        <w:rPr>
          <w:rFonts w:ascii="Times New Roman" w:hAnsi="Times New Roman" w:cs="Times New Roman"/>
          <w:sz w:val="28"/>
          <w:szCs w:val="28"/>
        </w:rPr>
      </w:pPr>
    </w:p>
    <w:p w:rsidR="003C2E22" w:rsidRDefault="003C2E22" w:rsidP="00C8234C">
      <w:pPr>
        <w:autoSpaceDE w:val="0"/>
        <w:autoSpaceDN w:val="0"/>
        <w:adjustRightInd w:val="0"/>
        <w:spacing w:after="0" w:line="240" w:lineRule="auto"/>
        <w:ind w:firstLine="567"/>
        <w:jc w:val="both"/>
        <w:rPr>
          <w:rFonts w:ascii="Times New Roman" w:hAnsi="Times New Roman" w:cs="Times New Roman"/>
          <w:sz w:val="28"/>
          <w:szCs w:val="28"/>
        </w:rPr>
      </w:pPr>
    </w:p>
    <w:p w:rsidR="003C2E22" w:rsidRDefault="003C2E22" w:rsidP="00C8234C">
      <w:pPr>
        <w:autoSpaceDE w:val="0"/>
        <w:autoSpaceDN w:val="0"/>
        <w:adjustRightInd w:val="0"/>
        <w:spacing w:after="0" w:line="240" w:lineRule="auto"/>
        <w:ind w:firstLine="567"/>
        <w:jc w:val="both"/>
        <w:rPr>
          <w:rFonts w:ascii="Times New Roman" w:hAnsi="Times New Roman" w:cs="Times New Roman"/>
          <w:sz w:val="28"/>
          <w:szCs w:val="28"/>
        </w:rPr>
      </w:pPr>
    </w:p>
    <w:p w:rsidR="003C2E22" w:rsidRDefault="003C2E22" w:rsidP="00C8234C">
      <w:pPr>
        <w:autoSpaceDE w:val="0"/>
        <w:autoSpaceDN w:val="0"/>
        <w:adjustRightInd w:val="0"/>
        <w:spacing w:after="0" w:line="240" w:lineRule="auto"/>
        <w:ind w:firstLine="567"/>
        <w:jc w:val="both"/>
        <w:rPr>
          <w:rFonts w:ascii="Times New Roman" w:hAnsi="Times New Roman" w:cs="Times New Roman"/>
          <w:sz w:val="28"/>
          <w:szCs w:val="28"/>
        </w:rPr>
      </w:pPr>
    </w:p>
    <w:p w:rsidR="003C2E22" w:rsidRDefault="003C2E22" w:rsidP="00C8234C">
      <w:pPr>
        <w:autoSpaceDE w:val="0"/>
        <w:autoSpaceDN w:val="0"/>
        <w:adjustRightInd w:val="0"/>
        <w:spacing w:after="0" w:line="240" w:lineRule="auto"/>
        <w:ind w:firstLine="567"/>
        <w:jc w:val="both"/>
        <w:rPr>
          <w:rFonts w:ascii="Times New Roman" w:hAnsi="Times New Roman" w:cs="Times New Roman"/>
          <w:sz w:val="28"/>
          <w:szCs w:val="28"/>
        </w:rPr>
      </w:pPr>
    </w:p>
    <w:p w:rsidR="003C2E22" w:rsidRDefault="003C2E22" w:rsidP="00C8234C">
      <w:pPr>
        <w:autoSpaceDE w:val="0"/>
        <w:autoSpaceDN w:val="0"/>
        <w:adjustRightInd w:val="0"/>
        <w:spacing w:after="0" w:line="240" w:lineRule="auto"/>
        <w:ind w:firstLine="567"/>
        <w:jc w:val="both"/>
        <w:rPr>
          <w:rFonts w:ascii="Times New Roman" w:hAnsi="Times New Roman" w:cs="Times New Roman"/>
          <w:sz w:val="28"/>
          <w:szCs w:val="28"/>
        </w:rPr>
      </w:pPr>
    </w:p>
    <w:p w:rsidR="003C2E22" w:rsidRDefault="003C2E22" w:rsidP="00C8234C">
      <w:pPr>
        <w:autoSpaceDE w:val="0"/>
        <w:autoSpaceDN w:val="0"/>
        <w:adjustRightInd w:val="0"/>
        <w:spacing w:after="0" w:line="240" w:lineRule="auto"/>
        <w:ind w:firstLine="567"/>
        <w:jc w:val="both"/>
        <w:rPr>
          <w:rFonts w:ascii="Times New Roman" w:hAnsi="Times New Roman" w:cs="Times New Roman"/>
          <w:sz w:val="28"/>
          <w:szCs w:val="28"/>
        </w:rPr>
      </w:pPr>
    </w:p>
    <w:p w:rsidR="003C2E22" w:rsidRDefault="003C2E22" w:rsidP="00C8234C">
      <w:pPr>
        <w:autoSpaceDE w:val="0"/>
        <w:autoSpaceDN w:val="0"/>
        <w:adjustRightInd w:val="0"/>
        <w:spacing w:after="0" w:line="240" w:lineRule="auto"/>
        <w:ind w:firstLine="567"/>
        <w:jc w:val="both"/>
        <w:rPr>
          <w:rFonts w:ascii="Times New Roman" w:hAnsi="Times New Roman" w:cs="Times New Roman"/>
          <w:sz w:val="28"/>
          <w:szCs w:val="28"/>
        </w:rPr>
      </w:pPr>
    </w:p>
    <w:p w:rsidR="003C2E22" w:rsidRDefault="003C2E22" w:rsidP="00C8234C">
      <w:pPr>
        <w:autoSpaceDE w:val="0"/>
        <w:autoSpaceDN w:val="0"/>
        <w:adjustRightInd w:val="0"/>
        <w:spacing w:after="0" w:line="240" w:lineRule="auto"/>
        <w:ind w:firstLine="567"/>
        <w:jc w:val="both"/>
        <w:rPr>
          <w:rFonts w:ascii="Times New Roman" w:hAnsi="Times New Roman" w:cs="Times New Roman"/>
          <w:sz w:val="28"/>
          <w:szCs w:val="28"/>
        </w:rPr>
      </w:pPr>
    </w:p>
    <w:p w:rsidR="003C2E22" w:rsidRDefault="003C2E22" w:rsidP="00C8234C">
      <w:pPr>
        <w:autoSpaceDE w:val="0"/>
        <w:autoSpaceDN w:val="0"/>
        <w:adjustRightInd w:val="0"/>
        <w:spacing w:after="0" w:line="240" w:lineRule="auto"/>
        <w:ind w:firstLine="567"/>
        <w:jc w:val="both"/>
        <w:rPr>
          <w:rFonts w:ascii="Times New Roman" w:hAnsi="Times New Roman" w:cs="Times New Roman"/>
          <w:sz w:val="28"/>
          <w:szCs w:val="28"/>
        </w:rPr>
      </w:pPr>
    </w:p>
    <w:p w:rsidR="003C2E22" w:rsidRDefault="003C2E22" w:rsidP="00C8234C">
      <w:pPr>
        <w:autoSpaceDE w:val="0"/>
        <w:autoSpaceDN w:val="0"/>
        <w:adjustRightInd w:val="0"/>
        <w:spacing w:after="0" w:line="240" w:lineRule="auto"/>
        <w:ind w:firstLine="567"/>
        <w:jc w:val="both"/>
        <w:rPr>
          <w:rFonts w:ascii="Times New Roman" w:hAnsi="Times New Roman" w:cs="Times New Roman"/>
          <w:sz w:val="28"/>
          <w:szCs w:val="28"/>
        </w:rPr>
      </w:pPr>
    </w:p>
    <w:p w:rsidR="00860AEC" w:rsidRPr="0057293A" w:rsidRDefault="00860AEC" w:rsidP="00860AEC">
      <w:pPr>
        <w:pStyle w:val="a7"/>
        <w:spacing w:before="0" w:beforeAutospacing="0" w:after="0" w:afterAutospacing="0"/>
        <w:jc w:val="center"/>
        <w:rPr>
          <w:sz w:val="28"/>
          <w:szCs w:val="28"/>
        </w:rPr>
      </w:pPr>
    </w:p>
    <w:p w:rsidR="00860AEC" w:rsidRPr="0057293A" w:rsidRDefault="00860AEC" w:rsidP="00860AEC">
      <w:pPr>
        <w:pStyle w:val="a7"/>
        <w:spacing w:before="0" w:beforeAutospacing="0" w:after="0" w:afterAutospacing="0"/>
        <w:jc w:val="center"/>
        <w:rPr>
          <w:sz w:val="28"/>
          <w:szCs w:val="28"/>
        </w:rPr>
      </w:pPr>
      <w:r w:rsidRPr="0057293A">
        <w:rPr>
          <w:sz w:val="28"/>
          <w:szCs w:val="28"/>
        </w:rPr>
        <w:t>ОМАРОВ БЕРИК АМАНКЕЛЬДИЕВИЧ</w:t>
      </w:r>
    </w:p>
    <w:p w:rsidR="00860AEC" w:rsidRPr="0057293A" w:rsidRDefault="00860AEC" w:rsidP="00860AEC">
      <w:pPr>
        <w:pStyle w:val="a7"/>
        <w:spacing w:before="0" w:beforeAutospacing="0" w:after="0" w:afterAutospacing="0"/>
        <w:jc w:val="center"/>
        <w:rPr>
          <w:sz w:val="28"/>
          <w:szCs w:val="28"/>
        </w:rPr>
      </w:pPr>
    </w:p>
    <w:p w:rsidR="00860AEC" w:rsidRPr="0057293A" w:rsidRDefault="00820A92" w:rsidP="00860AEC">
      <w:pPr>
        <w:pStyle w:val="a7"/>
        <w:spacing w:before="0" w:beforeAutospacing="0" w:after="0" w:afterAutospacing="0"/>
        <w:jc w:val="center"/>
        <w:rPr>
          <w:sz w:val="28"/>
          <w:szCs w:val="28"/>
        </w:rPr>
      </w:pPr>
      <w:r w:rsidRPr="00820A92">
        <w:rPr>
          <w:rFonts w:ascii="Calibri" w:hAnsi="Calibri"/>
          <w:sz w:val="22"/>
          <w:szCs w:val="22"/>
          <w:lang w:eastAsia="ru-RU"/>
        </w:rPr>
        <w:pict>
          <v:rect id="_x0000_s1114" style="position:absolute;left:0;text-align:left;margin-left:212.55pt;margin-top:715.05pt;width:77.25pt;height:33.75pt;z-index:251670528" stroked="f"/>
        </w:pict>
      </w:r>
      <w:r w:rsidR="00860AEC" w:rsidRPr="0057293A">
        <w:rPr>
          <w:sz w:val="28"/>
          <w:szCs w:val="28"/>
        </w:rPr>
        <w:t>САРБАСОВА ЖУМАГУЛЬ МУЛДАГАЛИЕВНА</w:t>
      </w:r>
    </w:p>
    <w:p w:rsidR="00860AEC" w:rsidRPr="0057293A" w:rsidRDefault="00860AEC" w:rsidP="00860AEC">
      <w:pPr>
        <w:pStyle w:val="a7"/>
        <w:spacing w:before="0" w:beforeAutospacing="0" w:after="0" w:afterAutospacing="0"/>
        <w:jc w:val="center"/>
        <w:rPr>
          <w:sz w:val="28"/>
          <w:szCs w:val="28"/>
          <w:lang w:eastAsia="ko-KR"/>
        </w:rPr>
      </w:pPr>
    </w:p>
    <w:p w:rsidR="00860AEC" w:rsidRPr="0057293A" w:rsidRDefault="00860AEC" w:rsidP="00860AEC">
      <w:pPr>
        <w:pStyle w:val="a7"/>
        <w:spacing w:before="0" w:beforeAutospacing="0" w:after="0" w:afterAutospacing="0"/>
        <w:jc w:val="center"/>
        <w:rPr>
          <w:sz w:val="28"/>
          <w:szCs w:val="28"/>
          <w:lang w:val="kk-KZ"/>
        </w:rPr>
      </w:pPr>
    </w:p>
    <w:p w:rsidR="00860AEC" w:rsidRPr="0057293A" w:rsidRDefault="00860AEC" w:rsidP="00860AEC">
      <w:pPr>
        <w:pStyle w:val="a7"/>
        <w:spacing w:before="0" w:beforeAutospacing="0" w:after="0" w:afterAutospacing="0"/>
        <w:jc w:val="center"/>
        <w:rPr>
          <w:sz w:val="28"/>
          <w:szCs w:val="28"/>
          <w:lang w:val="kk-KZ" w:eastAsia="ru-RU"/>
        </w:rPr>
      </w:pPr>
    </w:p>
    <w:p w:rsidR="00860AEC" w:rsidRPr="0057293A" w:rsidRDefault="00860AEC" w:rsidP="00860AEC">
      <w:pPr>
        <w:pStyle w:val="a7"/>
        <w:widowControl w:val="0"/>
        <w:autoSpaceDE w:val="0"/>
        <w:autoSpaceDN w:val="0"/>
        <w:adjustRightInd w:val="0"/>
        <w:spacing w:before="0" w:beforeAutospacing="0" w:after="0" w:afterAutospacing="0"/>
        <w:jc w:val="center"/>
        <w:rPr>
          <w:sz w:val="28"/>
          <w:szCs w:val="28"/>
        </w:rPr>
      </w:pPr>
      <w:r w:rsidRPr="0057293A">
        <w:rPr>
          <w:sz w:val="28"/>
          <w:szCs w:val="28"/>
        </w:rPr>
        <w:t>КОНСПЕКТ ЛЕКЦИЙ</w:t>
      </w:r>
    </w:p>
    <w:p w:rsidR="00860AEC" w:rsidRPr="0057293A" w:rsidRDefault="00860AEC" w:rsidP="00860AEC">
      <w:pPr>
        <w:pStyle w:val="a7"/>
        <w:widowControl w:val="0"/>
        <w:autoSpaceDE w:val="0"/>
        <w:autoSpaceDN w:val="0"/>
        <w:adjustRightInd w:val="0"/>
        <w:spacing w:before="0" w:beforeAutospacing="0" w:after="0" w:afterAutospacing="0"/>
        <w:jc w:val="center"/>
        <w:rPr>
          <w:sz w:val="28"/>
          <w:szCs w:val="28"/>
        </w:rPr>
      </w:pPr>
      <w:r w:rsidRPr="0057293A">
        <w:rPr>
          <w:sz w:val="28"/>
          <w:szCs w:val="28"/>
        </w:rPr>
        <w:t>по дисциплине</w:t>
      </w:r>
    </w:p>
    <w:p w:rsidR="00860AEC" w:rsidRPr="0057293A" w:rsidRDefault="00860AEC" w:rsidP="00860AEC">
      <w:pPr>
        <w:pStyle w:val="a7"/>
        <w:widowControl w:val="0"/>
        <w:autoSpaceDE w:val="0"/>
        <w:autoSpaceDN w:val="0"/>
        <w:adjustRightInd w:val="0"/>
        <w:spacing w:before="0" w:beforeAutospacing="0" w:after="0" w:afterAutospacing="0"/>
        <w:jc w:val="center"/>
        <w:rPr>
          <w:sz w:val="28"/>
          <w:szCs w:val="28"/>
        </w:rPr>
      </w:pPr>
      <w:r w:rsidRPr="0057293A">
        <w:rPr>
          <w:sz w:val="28"/>
          <w:szCs w:val="28"/>
        </w:rPr>
        <w:t>«</w:t>
      </w:r>
      <w:r w:rsidRPr="0057293A">
        <w:rPr>
          <w:b/>
          <w:bCs/>
          <w:sz w:val="28"/>
          <w:szCs w:val="28"/>
        </w:rPr>
        <w:t>ОСНОВЫ УПРАВЛЕНИЯ ЦЕПЯМИ ПОСТАВОК</w:t>
      </w:r>
      <w:r w:rsidRPr="0057293A">
        <w:rPr>
          <w:sz w:val="28"/>
          <w:szCs w:val="28"/>
        </w:rPr>
        <w:t>»</w:t>
      </w:r>
    </w:p>
    <w:p w:rsidR="00860AEC" w:rsidRPr="0057293A" w:rsidRDefault="00860AEC" w:rsidP="00860AEC">
      <w:pPr>
        <w:pStyle w:val="a7"/>
        <w:widowControl w:val="0"/>
        <w:autoSpaceDE w:val="0"/>
        <w:autoSpaceDN w:val="0"/>
        <w:adjustRightInd w:val="0"/>
        <w:spacing w:before="0" w:beforeAutospacing="0" w:after="0" w:afterAutospacing="0"/>
        <w:jc w:val="center"/>
        <w:rPr>
          <w:sz w:val="28"/>
          <w:szCs w:val="28"/>
        </w:rPr>
      </w:pPr>
      <w:r w:rsidRPr="0057293A">
        <w:rPr>
          <w:sz w:val="28"/>
          <w:szCs w:val="28"/>
        </w:rPr>
        <w:t xml:space="preserve"> для студентов, обучающихся по образовательным программам</w:t>
      </w:r>
    </w:p>
    <w:p w:rsidR="00860AEC" w:rsidRPr="0057293A" w:rsidRDefault="00860AEC" w:rsidP="00860AEC">
      <w:pPr>
        <w:pStyle w:val="a7"/>
        <w:widowControl w:val="0"/>
        <w:autoSpaceDE w:val="0"/>
        <w:autoSpaceDN w:val="0"/>
        <w:adjustRightInd w:val="0"/>
        <w:spacing w:before="0" w:beforeAutospacing="0" w:after="0" w:afterAutospacing="0"/>
        <w:jc w:val="center"/>
        <w:rPr>
          <w:sz w:val="28"/>
          <w:szCs w:val="28"/>
        </w:rPr>
      </w:pPr>
      <w:r w:rsidRPr="0057293A">
        <w:rPr>
          <w:sz w:val="28"/>
          <w:szCs w:val="28"/>
        </w:rPr>
        <w:t>6В11310 - Организация перевозок, движения и эксплуатация транспорта,</w:t>
      </w:r>
    </w:p>
    <w:p w:rsidR="00860AEC" w:rsidRPr="0057293A" w:rsidRDefault="00860AEC" w:rsidP="00860AEC">
      <w:pPr>
        <w:pStyle w:val="a7"/>
        <w:widowControl w:val="0"/>
        <w:autoSpaceDE w:val="0"/>
        <w:autoSpaceDN w:val="0"/>
        <w:adjustRightInd w:val="0"/>
        <w:spacing w:before="0" w:beforeAutospacing="0" w:after="0" w:afterAutospacing="0"/>
        <w:jc w:val="center"/>
        <w:rPr>
          <w:sz w:val="28"/>
          <w:szCs w:val="28"/>
          <w:lang w:val="kk-KZ"/>
        </w:rPr>
      </w:pPr>
      <w:r w:rsidRPr="0057293A">
        <w:rPr>
          <w:sz w:val="28"/>
          <w:szCs w:val="28"/>
          <w:lang w:val="kk-KZ"/>
        </w:rPr>
        <w:t>6В11311- Организация перевозок на железнодорожном транспорте,</w:t>
      </w:r>
    </w:p>
    <w:p w:rsidR="00860AEC" w:rsidRPr="0057293A" w:rsidRDefault="00860AEC" w:rsidP="00860AEC">
      <w:pPr>
        <w:pStyle w:val="a7"/>
        <w:widowControl w:val="0"/>
        <w:autoSpaceDE w:val="0"/>
        <w:autoSpaceDN w:val="0"/>
        <w:adjustRightInd w:val="0"/>
        <w:spacing w:before="0" w:beforeAutospacing="0" w:after="0" w:afterAutospacing="0"/>
        <w:jc w:val="center"/>
        <w:rPr>
          <w:sz w:val="28"/>
          <w:szCs w:val="28"/>
          <w:lang w:val="kk-KZ"/>
        </w:rPr>
      </w:pPr>
      <w:r w:rsidRPr="0057293A">
        <w:rPr>
          <w:sz w:val="28"/>
          <w:szCs w:val="28"/>
          <w:lang w:val="kk-KZ"/>
        </w:rPr>
        <w:t>6В11312 - Транспортная логистика</w:t>
      </w:r>
    </w:p>
    <w:p w:rsidR="00860AEC" w:rsidRPr="0057293A" w:rsidRDefault="00860AEC" w:rsidP="00860AEC">
      <w:pPr>
        <w:pStyle w:val="a7"/>
        <w:widowControl w:val="0"/>
        <w:autoSpaceDE w:val="0"/>
        <w:autoSpaceDN w:val="0"/>
        <w:adjustRightInd w:val="0"/>
        <w:spacing w:before="0" w:beforeAutospacing="0" w:after="0" w:afterAutospacing="0"/>
        <w:jc w:val="center"/>
        <w:rPr>
          <w:sz w:val="28"/>
          <w:szCs w:val="28"/>
        </w:rPr>
      </w:pPr>
    </w:p>
    <w:p w:rsidR="00860AEC" w:rsidRPr="0057293A" w:rsidRDefault="00860AEC" w:rsidP="00860AEC">
      <w:pPr>
        <w:pStyle w:val="a7"/>
        <w:spacing w:before="0" w:beforeAutospacing="0" w:after="0" w:afterAutospacing="0"/>
        <w:jc w:val="center"/>
        <w:rPr>
          <w:i/>
          <w:lang w:eastAsia="ko-KR"/>
        </w:rPr>
      </w:pPr>
    </w:p>
    <w:p w:rsidR="00860AEC" w:rsidRPr="0057293A" w:rsidRDefault="00860AEC" w:rsidP="00860AEC">
      <w:pPr>
        <w:pStyle w:val="a7"/>
        <w:spacing w:before="0" w:beforeAutospacing="0" w:after="0" w:afterAutospacing="0"/>
        <w:jc w:val="center"/>
        <w:rPr>
          <w:i/>
          <w:sz w:val="28"/>
          <w:szCs w:val="28"/>
          <w:lang w:eastAsia="ko-KR"/>
        </w:rPr>
      </w:pPr>
    </w:p>
    <w:p w:rsidR="00860AEC" w:rsidRPr="0057293A" w:rsidRDefault="00860AEC" w:rsidP="00860AEC">
      <w:pPr>
        <w:pStyle w:val="a7"/>
        <w:spacing w:before="0" w:beforeAutospacing="0" w:after="0" w:afterAutospacing="0"/>
        <w:jc w:val="center"/>
        <w:rPr>
          <w:i/>
          <w:sz w:val="28"/>
          <w:szCs w:val="28"/>
          <w:lang w:eastAsia="ko-KR"/>
        </w:rPr>
      </w:pPr>
    </w:p>
    <w:p w:rsidR="00860AEC" w:rsidRPr="0057293A" w:rsidRDefault="00860AEC" w:rsidP="00860AEC">
      <w:pPr>
        <w:pStyle w:val="a7"/>
        <w:spacing w:before="0" w:beforeAutospacing="0" w:after="0" w:afterAutospacing="0"/>
        <w:jc w:val="center"/>
        <w:rPr>
          <w:sz w:val="28"/>
          <w:szCs w:val="28"/>
          <w:lang w:val="kk-KZ"/>
        </w:rPr>
      </w:pPr>
      <w:r w:rsidRPr="0057293A">
        <w:rPr>
          <w:sz w:val="28"/>
          <w:szCs w:val="28"/>
          <w:lang w:eastAsia="ru-RU"/>
        </w:rPr>
        <w:t>Подписано в печать ____._____.2023 г</w:t>
      </w:r>
      <w:r w:rsidRPr="0057293A">
        <w:rPr>
          <w:sz w:val="28"/>
          <w:szCs w:val="28"/>
          <w:lang w:val="kk-KZ" w:eastAsia="ru-RU"/>
        </w:rPr>
        <w:t>.</w:t>
      </w:r>
    </w:p>
    <w:p w:rsidR="00860AEC" w:rsidRPr="0057293A" w:rsidRDefault="00860AEC" w:rsidP="00860AEC">
      <w:pPr>
        <w:pStyle w:val="a7"/>
        <w:spacing w:before="0" w:beforeAutospacing="0" w:after="0" w:afterAutospacing="0"/>
        <w:jc w:val="center"/>
        <w:rPr>
          <w:sz w:val="28"/>
          <w:szCs w:val="28"/>
          <w:lang w:eastAsia="ru-RU"/>
        </w:rPr>
      </w:pPr>
      <w:r w:rsidRPr="0057293A">
        <w:rPr>
          <w:sz w:val="28"/>
          <w:szCs w:val="28"/>
          <w:lang w:eastAsia="ru-RU"/>
        </w:rPr>
        <w:t>Формат бумаги X</w:t>
      </w:r>
      <w:r w:rsidRPr="0057293A">
        <w:rPr>
          <w:sz w:val="28"/>
          <w:szCs w:val="28"/>
          <w:vertAlign w:val="superscript"/>
          <w:lang w:eastAsia="ru-RU"/>
        </w:rPr>
        <w:t>x</w:t>
      </w:r>
      <w:r w:rsidRPr="0057293A">
        <w:rPr>
          <w:sz w:val="28"/>
          <w:szCs w:val="28"/>
          <w:lang w:eastAsia="ru-RU"/>
        </w:rPr>
        <w:t>Y  1/16</w:t>
      </w:r>
    </w:p>
    <w:p w:rsidR="00860AEC" w:rsidRPr="0057293A" w:rsidRDefault="00860AEC" w:rsidP="00860AEC">
      <w:pPr>
        <w:pStyle w:val="a7"/>
        <w:spacing w:before="0" w:beforeAutospacing="0" w:after="0" w:afterAutospacing="0"/>
        <w:jc w:val="center"/>
        <w:rPr>
          <w:sz w:val="28"/>
          <w:szCs w:val="28"/>
          <w:lang w:eastAsia="ru-RU"/>
        </w:rPr>
      </w:pPr>
      <w:r w:rsidRPr="0057293A">
        <w:rPr>
          <w:sz w:val="28"/>
          <w:szCs w:val="28"/>
          <w:lang w:eastAsia="ru-RU"/>
        </w:rPr>
        <w:t>Бумага типографская. Печать офсетная. Объем  7,4 п.л.</w:t>
      </w:r>
    </w:p>
    <w:p w:rsidR="00860AEC" w:rsidRPr="0057293A" w:rsidRDefault="00860AEC" w:rsidP="00860AEC">
      <w:pPr>
        <w:pStyle w:val="a7"/>
        <w:spacing w:before="0" w:beforeAutospacing="0" w:after="0" w:afterAutospacing="0"/>
        <w:jc w:val="center"/>
        <w:rPr>
          <w:sz w:val="28"/>
          <w:szCs w:val="28"/>
          <w:lang w:eastAsia="ru-RU"/>
        </w:rPr>
      </w:pPr>
      <w:r w:rsidRPr="0057293A">
        <w:rPr>
          <w:sz w:val="28"/>
          <w:szCs w:val="28"/>
          <w:lang w:eastAsia="ru-RU"/>
        </w:rPr>
        <w:t>Тираж ___</w:t>
      </w:r>
      <w:r w:rsidRPr="0057293A">
        <w:rPr>
          <w:sz w:val="28"/>
          <w:szCs w:val="28"/>
          <w:u w:val="single"/>
          <w:lang w:eastAsia="ru-RU"/>
        </w:rPr>
        <w:t>50</w:t>
      </w:r>
      <w:r w:rsidRPr="0057293A">
        <w:rPr>
          <w:sz w:val="28"/>
          <w:szCs w:val="28"/>
          <w:lang w:eastAsia="ru-RU"/>
        </w:rPr>
        <w:t>_____экз. Заказ № _________</w:t>
      </w:r>
    </w:p>
    <w:p w:rsidR="00860AEC" w:rsidRPr="0057293A" w:rsidRDefault="00860AEC" w:rsidP="00860AEC">
      <w:pPr>
        <w:pStyle w:val="a7"/>
        <w:spacing w:before="0" w:beforeAutospacing="0" w:after="0" w:afterAutospacing="0"/>
        <w:jc w:val="center"/>
        <w:rPr>
          <w:i/>
          <w:sz w:val="28"/>
          <w:szCs w:val="28"/>
          <w:lang w:eastAsia="ru-RU"/>
        </w:rPr>
      </w:pPr>
    </w:p>
    <w:p w:rsidR="00860AEC" w:rsidRPr="0057293A" w:rsidRDefault="00860AEC" w:rsidP="00860AEC">
      <w:pPr>
        <w:pStyle w:val="a7"/>
        <w:spacing w:before="0" w:beforeAutospacing="0" w:after="0" w:afterAutospacing="0"/>
        <w:jc w:val="center"/>
        <w:rPr>
          <w:i/>
          <w:sz w:val="28"/>
          <w:szCs w:val="28"/>
          <w:lang w:eastAsia="ru-RU"/>
        </w:rPr>
      </w:pPr>
    </w:p>
    <w:p w:rsidR="00860AEC" w:rsidRPr="0057293A" w:rsidRDefault="00860AEC" w:rsidP="00860AEC">
      <w:pPr>
        <w:pStyle w:val="a7"/>
        <w:spacing w:before="0" w:beforeAutospacing="0" w:after="0" w:afterAutospacing="0"/>
        <w:jc w:val="center"/>
        <w:rPr>
          <w:i/>
          <w:sz w:val="28"/>
          <w:szCs w:val="28"/>
          <w:lang w:eastAsia="ru-RU"/>
        </w:rPr>
      </w:pPr>
    </w:p>
    <w:p w:rsidR="00860AEC" w:rsidRPr="0057293A" w:rsidRDefault="00860AEC" w:rsidP="00860AEC">
      <w:pPr>
        <w:pStyle w:val="a7"/>
        <w:spacing w:before="0" w:beforeAutospacing="0" w:after="0" w:afterAutospacing="0"/>
        <w:jc w:val="center"/>
        <w:rPr>
          <w:i/>
          <w:sz w:val="28"/>
          <w:szCs w:val="28"/>
          <w:lang w:eastAsia="ru-RU"/>
        </w:rPr>
      </w:pPr>
    </w:p>
    <w:p w:rsidR="00860AEC" w:rsidRPr="0057293A" w:rsidRDefault="00860AEC" w:rsidP="00860AEC">
      <w:pPr>
        <w:pStyle w:val="a7"/>
        <w:spacing w:before="0" w:beforeAutospacing="0" w:after="0" w:afterAutospacing="0"/>
        <w:jc w:val="center"/>
        <w:rPr>
          <w:i/>
          <w:sz w:val="28"/>
          <w:szCs w:val="28"/>
          <w:lang w:eastAsia="ru-RU"/>
        </w:rPr>
      </w:pPr>
    </w:p>
    <w:p w:rsidR="00860AEC" w:rsidRPr="0057293A" w:rsidRDefault="00860AEC" w:rsidP="00860AEC">
      <w:pPr>
        <w:pStyle w:val="a7"/>
        <w:spacing w:before="0" w:beforeAutospacing="0" w:after="0" w:afterAutospacing="0"/>
        <w:jc w:val="center"/>
        <w:rPr>
          <w:i/>
          <w:sz w:val="28"/>
          <w:szCs w:val="28"/>
          <w:lang w:eastAsia="ru-RU"/>
        </w:rPr>
      </w:pPr>
    </w:p>
    <w:p w:rsidR="00860AEC" w:rsidRPr="0057293A" w:rsidRDefault="00860AEC" w:rsidP="00860AEC">
      <w:pPr>
        <w:pStyle w:val="a7"/>
        <w:spacing w:before="0" w:beforeAutospacing="0" w:after="0" w:afterAutospacing="0"/>
        <w:jc w:val="center"/>
        <w:rPr>
          <w:i/>
          <w:sz w:val="28"/>
          <w:szCs w:val="28"/>
          <w:lang w:eastAsia="ru-RU"/>
        </w:rPr>
      </w:pPr>
    </w:p>
    <w:p w:rsidR="00860AEC" w:rsidRPr="0057293A" w:rsidRDefault="00860AEC" w:rsidP="00860AEC">
      <w:pPr>
        <w:pStyle w:val="a7"/>
        <w:spacing w:before="0" w:beforeAutospacing="0" w:after="0" w:afterAutospacing="0"/>
        <w:jc w:val="center"/>
        <w:rPr>
          <w:i/>
          <w:sz w:val="28"/>
          <w:szCs w:val="28"/>
          <w:lang w:eastAsia="ru-RU"/>
        </w:rPr>
      </w:pPr>
    </w:p>
    <w:p w:rsidR="00860AEC" w:rsidRDefault="00860AEC" w:rsidP="00860AEC">
      <w:pPr>
        <w:pStyle w:val="a7"/>
        <w:spacing w:before="0" w:beforeAutospacing="0" w:after="0" w:afterAutospacing="0"/>
        <w:jc w:val="center"/>
        <w:rPr>
          <w:i/>
          <w:sz w:val="28"/>
          <w:szCs w:val="28"/>
          <w:lang w:val="kk-KZ" w:eastAsia="ru-RU"/>
        </w:rPr>
      </w:pPr>
    </w:p>
    <w:p w:rsidR="001306DC" w:rsidRDefault="001306DC" w:rsidP="00860AEC">
      <w:pPr>
        <w:pStyle w:val="a7"/>
        <w:spacing w:before="0" w:beforeAutospacing="0" w:after="0" w:afterAutospacing="0"/>
        <w:jc w:val="center"/>
        <w:rPr>
          <w:i/>
          <w:sz w:val="28"/>
          <w:szCs w:val="28"/>
          <w:lang w:val="kk-KZ" w:eastAsia="ru-RU"/>
        </w:rPr>
      </w:pPr>
    </w:p>
    <w:p w:rsidR="001306DC" w:rsidRDefault="001306DC" w:rsidP="00860AEC">
      <w:pPr>
        <w:pStyle w:val="a7"/>
        <w:spacing w:before="0" w:beforeAutospacing="0" w:after="0" w:afterAutospacing="0"/>
        <w:jc w:val="center"/>
        <w:rPr>
          <w:i/>
          <w:sz w:val="28"/>
          <w:szCs w:val="28"/>
          <w:lang w:val="kk-KZ" w:eastAsia="ru-RU"/>
        </w:rPr>
      </w:pPr>
    </w:p>
    <w:p w:rsidR="001306DC" w:rsidRDefault="001306DC" w:rsidP="00860AEC">
      <w:pPr>
        <w:pStyle w:val="a7"/>
        <w:spacing w:before="0" w:beforeAutospacing="0" w:after="0" w:afterAutospacing="0"/>
        <w:jc w:val="center"/>
        <w:rPr>
          <w:i/>
          <w:sz w:val="28"/>
          <w:szCs w:val="28"/>
          <w:lang w:val="kk-KZ" w:eastAsia="ru-RU"/>
        </w:rPr>
      </w:pPr>
    </w:p>
    <w:p w:rsidR="001306DC" w:rsidRDefault="001306DC" w:rsidP="00860AEC">
      <w:pPr>
        <w:pStyle w:val="a7"/>
        <w:spacing w:before="0" w:beforeAutospacing="0" w:after="0" w:afterAutospacing="0"/>
        <w:jc w:val="center"/>
        <w:rPr>
          <w:i/>
          <w:sz w:val="28"/>
          <w:szCs w:val="28"/>
          <w:lang w:val="kk-KZ" w:eastAsia="ru-RU"/>
        </w:rPr>
      </w:pPr>
    </w:p>
    <w:p w:rsidR="001306DC" w:rsidRDefault="001306DC" w:rsidP="00860AEC">
      <w:pPr>
        <w:pStyle w:val="a7"/>
        <w:spacing w:before="0" w:beforeAutospacing="0" w:after="0" w:afterAutospacing="0"/>
        <w:jc w:val="center"/>
        <w:rPr>
          <w:i/>
          <w:sz w:val="28"/>
          <w:szCs w:val="28"/>
          <w:lang w:val="kk-KZ" w:eastAsia="ru-RU"/>
        </w:rPr>
      </w:pPr>
    </w:p>
    <w:p w:rsidR="001306DC" w:rsidRPr="001306DC" w:rsidRDefault="001306DC" w:rsidP="00860AEC">
      <w:pPr>
        <w:pStyle w:val="a7"/>
        <w:spacing w:before="0" w:beforeAutospacing="0" w:after="0" w:afterAutospacing="0"/>
        <w:jc w:val="center"/>
        <w:rPr>
          <w:i/>
          <w:sz w:val="28"/>
          <w:szCs w:val="28"/>
          <w:lang w:val="kk-KZ" w:eastAsia="ru-RU"/>
        </w:rPr>
      </w:pPr>
    </w:p>
    <w:p w:rsidR="00860AEC" w:rsidRPr="0057293A" w:rsidRDefault="00860AEC" w:rsidP="00860AEC">
      <w:pPr>
        <w:pStyle w:val="a7"/>
        <w:spacing w:before="0" w:beforeAutospacing="0" w:after="0" w:afterAutospacing="0"/>
        <w:jc w:val="center"/>
        <w:rPr>
          <w:i/>
          <w:sz w:val="28"/>
          <w:szCs w:val="28"/>
          <w:lang w:eastAsia="ru-RU"/>
        </w:rPr>
      </w:pPr>
    </w:p>
    <w:p w:rsidR="00860AEC" w:rsidRPr="0057293A" w:rsidRDefault="00860AEC" w:rsidP="00860AEC">
      <w:pPr>
        <w:pStyle w:val="a7"/>
        <w:spacing w:before="0" w:beforeAutospacing="0" w:after="0" w:afterAutospacing="0"/>
        <w:jc w:val="center"/>
        <w:rPr>
          <w:i/>
          <w:sz w:val="28"/>
          <w:szCs w:val="28"/>
          <w:lang w:eastAsia="ru-RU"/>
        </w:rPr>
      </w:pPr>
    </w:p>
    <w:p w:rsidR="00860AEC" w:rsidRPr="0057293A" w:rsidRDefault="00860AEC" w:rsidP="00860AEC">
      <w:pPr>
        <w:pStyle w:val="a7"/>
        <w:spacing w:before="0" w:beforeAutospacing="0" w:after="0" w:afterAutospacing="0"/>
        <w:jc w:val="center"/>
        <w:rPr>
          <w:sz w:val="28"/>
          <w:szCs w:val="28"/>
          <w:lang w:eastAsia="ru-RU"/>
        </w:rPr>
      </w:pPr>
      <w:r w:rsidRPr="0057293A">
        <w:rPr>
          <w:sz w:val="28"/>
          <w:szCs w:val="28"/>
          <w:lang w:eastAsia="ru-RU"/>
        </w:rPr>
        <w:t>©  Издание НАО Южно-Казахстанского  университета им. М.Ауэзова</w:t>
      </w:r>
    </w:p>
    <w:p w:rsidR="00860AEC" w:rsidRPr="0057293A" w:rsidRDefault="00860AEC" w:rsidP="00860AEC">
      <w:pPr>
        <w:spacing w:after="0" w:line="240" w:lineRule="auto"/>
        <w:jc w:val="center"/>
        <w:rPr>
          <w:rFonts w:ascii="Times New Roman" w:hAnsi="Times New Roman"/>
        </w:rPr>
      </w:pPr>
    </w:p>
    <w:p w:rsidR="00860AEC" w:rsidRPr="0057293A" w:rsidRDefault="00860AEC" w:rsidP="00860AEC">
      <w:pPr>
        <w:spacing w:after="0" w:line="240" w:lineRule="auto"/>
        <w:jc w:val="center"/>
        <w:rPr>
          <w:rFonts w:ascii="Times New Roman" w:hAnsi="Times New Roman"/>
        </w:rPr>
      </w:pPr>
    </w:p>
    <w:p w:rsidR="003C2E22" w:rsidRDefault="00860AEC" w:rsidP="001306DC">
      <w:pPr>
        <w:spacing w:after="0" w:line="240" w:lineRule="auto"/>
        <w:jc w:val="center"/>
        <w:rPr>
          <w:rFonts w:ascii="Times New Roman" w:hAnsi="Times New Roman" w:cs="Times New Roman"/>
          <w:sz w:val="28"/>
          <w:szCs w:val="28"/>
        </w:rPr>
      </w:pPr>
      <w:r w:rsidRPr="0057293A">
        <w:rPr>
          <w:rFonts w:ascii="Times New Roman" w:hAnsi="Times New Roman"/>
          <w:sz w:val="28"/>
          <w:szCs w:val="28"/>
        </w:rPr>
        <w:t>Издательский центр НАО ЮКУ им. М.Ауэзова, г. Шымкент, пр. Тауке хана, 5</w:t>
      </w:r>
    </w:p>
    <w:p w:rsidR="003C2E22" w:rsidRPr="00C715E6" w:rsidRDefault="003C2E22" w:rsidP="00C8234C">
      <w:pPr>
        <w:autoSpaceDE w:val="0"/>
        <w:autoSpaceDN w:val="0"/>
        <w:adjustRightInd w:val="0"/>
        <w:spacing w:after="0" w:line="240" w:lineRule="auto"/>
        <w:ind w:firstLine="567"/>
        <w:jc w:val="both"/>
        <w:rPr>
          <w:rFonts w:ascii="Times New Roman" w:hAnsi="Times New Roman" w:cs="Times New Roman"/>
          <w:b/>
          <w:sz w:val="28"/>
          <w:szCs w:val="28"/>
        </w:rPr>
      </w:pPr>
    </w:p>
    <w:sectPr w:rsidR="003C2E22" w:rsidRPr="00C715E6" w:rsidSect="005617D7">
      <w:footerReference w:type="default" r:id="rId2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4C13" w:rsidRDefault="002D4C13" w:rsidP="000A5911">
      <w:pPr>
        <w:spacing w:after="0" w:line="240" w:lineRule="auto"/>
      </w:pPr>
      <w:r>
        <w:separator/>
      </w:r>
    </w:p>
  </w:endnote>
  <w:endnote w:type="continuationSeparator" w:id="1">
    <w:p w:rsidR="002D4C13" w:rsidRDefault="002D4C13" w:rsidP="000A59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New  Rome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aramond-Bold">
    <w:altName w:val="Times New Roman"/>
    <w:panose1 w:val="00000000000000000000"/>
    <w:charset w:val="CC"/>
    <w:family w:val="auto"/>
    <w:notTrueType/>
    <w:pitch w:val="default"/>
    <w:sig w:usb0="00000201" w:usb1="00000000" w:usb2="00000000" w:usb3="00000000" w:csb0="00000005" w:csb1="00000000"/>
  </w:font>
  <w:font w:name="Newton-Regular">
    <w:altName w:val="MS Mincho"/>
    <w:panose1 w:val="00000000000000000000"/>
    <w:charset w:val="80"/>
    <w:family w:val="roman"/>
    <w:notTrueType/>
    <w:pitch w:val="default"/>
    <w:sig w:usb0="00000201" w:usb1="08070000" w:usb2="00000010" w:usb3="00000000" w:csb0="00020004"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18282"/>
      <w:docPartObj>
        <w:docPartGallery w:val="Page Numbers (Bottom of Page)"/>
        <w:docPartUnique/>
      </w:docPartObj>
    </w:sdtPr>
    <w:sdtContent>
      <w:p w:rsidR="00917E0B" w:rsidRDefault="00820A92">
        <w:pPr>
          <w:pStyle w:val="ab"/>
          <w:jc w:val="center"/>
        </w:pPr>
        <w:fldSimple w:instr=" PAGE   \* MERGEFORMAT ">
          <w:r w:rsidR="00272FC8">
            <w:rPr>
              <w:noProof/>
            </w:rPr>
            <w:t>116</w:t>
          </w:r>
        </w:fldSimple>
      </w:p>
    </w:sdtContent>
  </w:sdt>
  <w:p w:rsidR="00917E0B" w:rsidRDefault="00917E0B">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4C13" w:rsidRDefault="002D4C13" w:rsidP="000A5911">
      <w:pPr>
        <w:spacing w:after="0" w:line="240" w:lineRule="auto"/>
      </w:pPr>
      <w:r>
        <w:separator/>
      </w:r>
    </w:p>
  </w:footnote>
  <w:footnote w:type="continuationSeparator" w:id="1">
    <w:p w:rsidR="002D4C13" w:rsidRDefault="002D4C13" w:rsidP="000A591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B73988"/>
    <w:multiLevelType w:val="hybridMultilevel"/>
    <w:tmpl w:val="AAB6AFB0"/>
    <w:lvl w:ilvl="0" w:tplc="99F2554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41470207"/>
    <w:multiLevelType w:val="hybridMultilevel"/>
    <w:tmpl w:val="5680D20C"/>
    <w:lvl w:ilvl="0" w:tplc="99F840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efaultTabStop w:val="708"/>
  <w:characterSpacingControl w:val="doNotCompress"/>
  <w:footnotePr>
    <w:footnote w:id="0"/>
    <w:footnote w:id="1"/>
  </w:footnotePr>
  <w:endnotePr>
    <w:endnote w:id="0"/>
    <w:endnote w:id="1"/>
  </w:endnotePr>
  <w:compat/>
  <w:rsids>
    <w:rsidRoot w:val="0011060B"/>
    <w:rsid w:val="00036D85"/>
    <w:rsid w:val="00061A38"/>
    <w:rsid w:val="00066EE3"/>
    <w:rsid w:val="00066F5A"/>
    <w:rsid w:val="00077DA0"/>
    <w:rsid w:val="000948FE"/>
    <w:rsid w:val="000A5911"/>
    <w:rsid w:val="000E2CD2"/>
    <w:rsid w:val="000F2E8A"/>
    <w:rsid w:val="00105763"/>
    <w:rsid w:val="00107AA5"/>
    <w:rsid w:val="0011060B"/>
    <w:rsid w:val="0012140A"/>
    <w:rsid w:val="00127370"/>
    <w:rsid w:val="001306DC"/>
    <w:rsid w:val="00144141"/>
    <w:rsid w:val="001472F0"/>
    <w:rsid w:val="00163160"/>
    <w:rsid w:val="001766CD"/>
    <w:rsid w:val="001A689B"/>
    <w:rsid w:val="001B0F84"/>
    <w:rsid w:val="001B62BA"/>
    <w:rsid w:val="00211E52"/>
    <w:rsid w:val="00224D5B"/>
    <w:rsid w:val="00253E32"/>
    <w:rsid w:val="00272FC8"/>
    <w:rsid w:val="002A1A3C"/>
    <w:rsid w:val="002A43DA"/>
    <w:rsid w:val="002B7121"/>
    <w:rsid w:val="002C0AD1"/>
    <w:rsid w:val="002C3CE4"/>
    <w:rsid w:val="002D4C13"/>
    <w:rsid w:val="002D6D36"/>
    <w:rsid w:val="002F20E0"/>
    <w:rsid w:val="002F370D"/>
    <w:rsid w:val="002F7DBC"/>
    <w:rsid w:val="00300850"/>
    <w:rsid w:val="00302F58"/>
    <w:rsid w:val="00306E84"/>
    <w:rsid w:val="00315E4D"/>
    <w:rsid w:val="003778A0"/>
    <w:rsid w:val="003840F5"/>
    <w:rsid w:val="003C2E22"/>
    <w:rsid w:val="003C3824"/>
    <w:rsid w:val="003C5908"/>
    <w:rsid w:val="003D3D26"/>
    <w:rsid w:val="003E16D8"/>
    <w:rsid w:val="003F5EFA"/>
    <w:rsid w:val="003F7917"/>
    <w:rsid w:val="004019D3"/>
    <w:rsid w:val="00413552"/>
    <w:rsid w:val="00427DDA"/>
    <w:rsid w:val="004331F4"/>
    <w:rsid w:val="00447D8A"/>
    <w:rsid w:val="00453113"/>
    <w:rsid w:val="004618D6"/>
    <w:rsid w:val="00464086"/>
    <w:rsid w:val="004A2D87"/>
    <w:rsid w:val="004A434B"/>
    <w:rsid w:val="004B363C"/>
    <w:rsid w:val="004C0503"/>
    <w:rsid w:val="004C0880"/>
    <w:rsid w:val="004D68EC"/>
    <w:rsid w:val="004E083E"/>
    <w:rsid w:val="004E63AD"/>
    <w:rsid w:val="004F3A16"/>
    <w:rsid w:val="004F3BDA"/>
    <w:rsid w:val="005056CA"/>
    <w:rsid w:val="00505DC1"/>
    <w:rsid w:val="0051051A"/>
    <w:rsid w:val="005166D7"/>
    <w:rsid w:val="005203EE"/>
    <w:rsid w:val="00533B17"/>
    <w:rsid w:val="00545372"/>
    <w:rsid w:val="00545759"/>
    <w:rsid w:val="00551EFF"/>
    <w:rsid w:val="0055345A"/>
    <w:rsid w:val="005617D7"/>
    <w:rsid w:val="005624C4"/>
    <w:rsid w:val="00562AD1"/>
    <w:rsid w:val="005649B5"/>
    <w:rsid w:val="0057293A"/>
    <w:rsid w:val="0057659B"/>
    <w:rsid w:val="00584809"/>
    <w:rsid w:val="00591773"/>
    <w:rsid w:val="005922AD"/>
    <w:rsid w:val="00592E78"/>
    <w:rsid w:val="005A6039"/>
    <w:rsid w:val="005B2E1C"/>
    <w:rsid w:val="005C4EFD"/>
    <w:rsid w:val="005D742B"/>
    <w:rsid w:val="005D7DD0"/>
    <w:rsid w:val="005F7760"/>
    <w:rsid w:val="00611B02"/>
    <w:rsid w:val="00656377"/>
    <w:rsid w:val="00676403"/>
    <w:rsid w:val="00696D8B"/>
    <w:rsid w:val="006B37A8"/>
    <w:rsid w:val="006E5174"/>
    <w:rsid w:val="006E7C0C"/>
    <w:rsid w:val="006F3A27"/>
    <w:rsid w:val="00701EC1"/>
    <w:rsid w:val="00710C7D"/>
    <w:rsid w:val="007559D3"/>
    <w:rsid w:val="00763F92"/>
    <w:rsid w:val="0077399D"/>
    <w:rsid w:val="00784AAD"/>
    <w:rsid w:val="00797DB0"/>
    <w:rsid w:val="007B01E7"/>
    <w:rsid w:val="007D4FE3"/>
    <w:rsid w:val="00804276"/>
    <w:rsid w:val="00820A92"/>
    <w:rsid w:val="008260CF"/>
    <w:rsid w:val="0083456D"/>
    <w:rsid w:val="00835D66"/>
    <w:rsid w:val="00845B97"/>
    <w:rsid w:val="0085314A"/>
    <w:rsid w:val="008558F1"/>
    <w:rsid w:val="008560C0"/>
    <w:rsid w:val="0085639D"/>
    <w:rsid w:val="00860AEC"/>
    <w:rsid w:val="00864E2B"/>
    <w:rsid w:val="0086558C"/>
    <w:rsid w:val="008755D1"/>
    <w:rsid w:val="00882521"/>
    <w:rsid w:val="008B4960"/>
    <w:rsid w:val="008C2BFD"/>
    <w:rsid w:val="008D176E"/>
    <w:rsid w:val="008D264F"/>
    <w:rsid w:val="008E06DA"/>
    <w:rsid w:val="008E3123"/>
    <w:rsid w:val="008F214C"/>
    <w:rsid w:val="009030FD"/>
    <w:rsid w:val="00915619"/>
    <w:rsid w:val="00917E0B"/>
    <w:rsid w:val="009201F8"/>
    <w:rsid w:val="00976EF3"/>
    <w:rsid w:val="009B0775"/>
    <w:rsid w:val="009B11E9"/>
    <w:rsid w:val="009B23F4"/>
    <w:rsid w:val="009B2F9A"/>
    <w:rsid w:val="009D6E49"/>
    <w:rsid w:val="009F2F84"/>
    <w:rsid w:val="009F4AA9"/>
    <w:rsid w:val="00A02E99"/>
    <w:rsid w:val="00A3228D"/>
    <w:rsid w:val="00A346D1"/>
    <w:rsid w:val="00AA29B6"/>
    <w:rsid w:val="00AA5AA2"/>
    <w:rsid w:val="00AA65B4"/>
    <w:rsid w:val="00AB4B8E"/>
    <w:rsid w:val="00AB774B"/>
    <w:rsid w:val="00AC3998"/>
    <w:rsid w:val="00AD283F"/>
    <w:rsid w:val="00AE0C4A"/>
    <w:rsid w:val="00AE4BF8"/>
    <w:rsid w:val="00B05151"/>
    <w:rsid w:val="00B05BD1"/>
    <w:rsid w:val="00B106E1"/>
    <w:rsid w:val="00B11979"/>
    <w:rsid w:val="00B13183"/>
    <w:rsid w:val="00B16747"/>
    <w:rsid w:val="00B20AB2"/>
    <w:rsid w:val="00B26FB1"/>
    <w:rsid w:val="00B43685"/>
    <w:rsid w:val="00B448CE"/>
    <w:rsid w:val="00B452D6"/>
    <w:rsid w:val="00B64343"/>
    <w:rsid w:val="00B72C95"/>
    <w:rsid w:val="00B77ACE"/>
    <w:rsid w:val="00B80890"/>
    <w:rsid w:val="00B959BC"/>
    <w:rsid w:val="00BA6DF6"/>
    <w:rsid w:val="00BB045A"/>
    <w:rsid w:val="00BB3C3B"/>
    <w:rsid w:val="00BB4E56"/>
    <w:rsid w:val="00BB4FA6"/>
    <w:rsid w:val="00BD7FB2"/>
    <w:rsid w:val="00BE14F7"/>
    <w:rsid w:val="00BF1DA6"/>
    <w:rsid w:val="00BF231C"/>
    <w:rsid w:val="00C01AD7"/>
    <w:rsid w:val="00C506F3"/>
    <w:rsid w:val="00C54B4C"/>
    <w:rsid w:val="00C608D1"/>
    <w:rsid w:val="00C715E6"/>
    <w:rsid w:val="00C8234C"/>
    <w:rsid w:val="00C90A72"/>
    <w:rsid w:val="00CB62D7"/>
    <w:rsid w:val="00CC3DBD"/>
    <w:rsid w:val="00CC68D2"/>
    <w:rsid w:val="00CD7337"/>
    <w:rsid w:val="00CE25F3"/>
    <w:rsid w:val="00CE388F"/>
    <w:rsid w:val="00D15129"/>
    <w:rsid w:val="00D24AD5"/>
    <w:rsid w:val="00D24F31"/>
    <w:rsid w:val="00D508D9"/>
    <w:rsid w:val="00D5197F"/>
    <w:rsid w:val="00D53B0F"/>
    <w:rsid w:val="00D56945"/>
    <w:rsid w:val="00D612E7"/>
    <w:rsid w:val="00D61408"/>
    <w:rsid w:val="00D77FBD"/>
    <w:rsid w:val="00D8236A"/>
    <w:rsid w:val="00DB461A"/>
    <w:rsid w:val="00DB7528"/>
    <w:rsid w:val="00DD1CE0"/>
    <w:rsid w:val="00DE62A3"/>
    <w:rsid w:val="00DE7802"/>
    <w:rsid w:val="00E157CA"/>
    <w:rsid w:val="00E22408"/>
    <w:rsid w:val="00E45A8F"/>
    <w:rsid w:val="00E51FEA"/>
    <w:rsid w:val="00E57B63"/>
    <w:rsid w:val="00E800BA"/>
    <w:rsid w:val="00E918A5"/>
    <w:rsid w:val="00E93508"/>
    <w:rsid w:val="00E976BB"/>
    <w:rsid w:val="00EA270D"/>
    <w:rsid w:val="00EA6928"/>
    <w:rsid w:val="00EA6D28"/>
    <w:rsid w:val="00EE0356"/>
    <w:rsid w:val="00EF5C78"/>
    <w:rsid w:val="00F2667C"/>
    <w:rsid w:val="00F4228F"/>
    <w:rsid w:val="00F469EC"/>
    <w:rsid w:val="00F4724B"/>
    <w:rsid w:val="00F63BB0"/>
    <w:rsid w:val="00F77D61"/>
    <w:rsid w:val="00F857B7"/>
    <w:rsid w:val="00F9085A"/>
    <w:rsid w:val="00FB2561"/>
    <w:rsid w:val="00FC336B"/>
    <w:rsid w:val="00FD6F2A"/>
    <w:rsid w:val="00FD72C1"/>
    <w:rsid w:val="00FE31DB"/>
    <w:rsid w:val="00FE7289"/>
    <w:rsid w:val="00FF6966"/>
    <w:rsid w:val="00FF7A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rules v:ext="edit">
        <o:r id="V:Rule9" type="connector" idref="#_x0000_s1106"/>
        <o:r id="V:Rule10" type="connector" idref="#_x0000_s1102"/>
        <o:r id="V:Rule11" type="connector" idref="#_x0000_s1104"/>
        <o:r id="V:Rule12" type="connector" idref="#_x0000_s1109"/>
        <o:r id="V:Rule13" type="connector" idref="#_x0000_s1105"/>
        <o:r id="V:Rule14" type="connector" idref="#_x0000_s1108"/>
        <o:r id="V:Rule15" type="connector" idref="#_x0000_s1107"/>
        <o:r id="V:Rule16" type="connector" idref="#_x0000_s110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7D7"/>
  </w:style>
  <w:style w:type="paragraph" w:styleId="6">
    <w:name w:val="heading 6"/>
    <w:basedOn w:val="a"/>
    <w:next w:val="a"/>
    <w:link w:val="60"/>
    <w:qFormat/>
    <w:rsid w:val="00144141"/>
    <w:pPr>
      <w:widowControl w:val="0"/>
      <w:autoSpaceDE w:val="0"/>
      <w:autoSpaceDN w:val="0"/>
      <w:adjustRightInd w:val="0"/>
      <w:spacing w:before="240" w:after="60" w:line="240" w:lineRule="auto"/>
      <w:outlineLvl w:val="5"/>
    </w:pPr>
    <w:rPr>
      <w:rFonts w:ascii="New  Romen" w:eastAsia="Times New Roman" w:hAnsi="New  Romen" w:cs="Arial"/>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F3A16"/>
    <w:pPr>
      <w:ind w:left="720"/>
      <w:contextualSpacing/>
    </w:pPr>
  </w:style>
  <w:style w:type="table" w:styleId="a4">
    <w:name w:val="Table Grid"/>
    <w:basedOn w:val="a1"/>
    <w:uiPriority w:val="59"/>
    <w:rsid w:val="00AC39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8558F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558F1"/>
    <w:rPr>
      <w:rFonts w:ascii="Tahoma" w:hAnsi="Tahoma" w:cs="Tahoma"/>
      <w:sz w:val="16"/>
      <w:szCs w:val="16"/>
    </w:rPr>
  </w:style>
  <w:style w:type="character" w:customStyle="1" w:styleId="60">
    <w:name w:val="Заголовок 6 Знак"/>
    <w:basedOn w:val="a0"/>
    <w:link w:val="6"/>
    <w:rsid w:val="00144141"/>
    <w:rPr>
      <w:rFonts w:ascii="New  Romen" w:eastAsia="Times New Roman" w:hAnsi="New  Romen" w:cs="Arial"/>
      <w:b/>
      <w:bCs/>
      <w:lang w:eastAsia="ru-RU"/>
    </w:rPr>
  </w:style>
  <w:style w:type="paragraph" w:styleId="a7">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
    <w:uiPriority w:val="99"/>
    <w:qFormat/>
    <w:rsid w:val="001441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a7"/>
    <w:uiPriority w:val="34"/>
    <w:locked/>
    <w:rsid w:val="00144141"/>
    <w:rPr>
      <w:rFonts w:ascii="Times New Roman" w:eastAsia="Times New Roman" w:hAnsi="Times New Roman" w:cs="Times New Roman"/>
      <w:sz w:val="24"/>
      <w:szCs w:val="24"/>
    </w:rPr>
  </w:style>
  <w:style w:type="character" w:styleId="a8">
    <w:name w:val="Emphasis"/>
    <w:basedOn w:val="a0"/>
    <w:uiPriority w:val="20"/>
    <w:qFormat/>
    <w:rsid w:val="00144141"/>
    <w:rPr>
      <w:i/>
      <w:iCs/>
    </w:rPr>
  </w:style>
  <w:style w:type="paragraph" w:styleId="a9">
    <w:name w:val="header"/>
    <w:basedOn w:val="a"/>
    <w:link w:val="aa"/>
    <w:uiPriority w:val="99"/>
    <w:semiHidden/>
    <w:unhideWhenUsed/>
    <w:rsid w:val="000A5911"/>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0A5911"/>
  </w:style>
  <w:style w:type="paragraph" w:styleId="ab">
    <w:name w:val="footer"/>
    <w:basedOn w:val="a"/>
    <w:link w:val="ac"/>
    <w:uiPriority w:val="99"/>
    <w:unhideWhenUsed/>
    <w:rsid w:val="000A591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A5911"/>
  </w:style>
  <w:style w:type="character" w:styleId="ad">
    <w:name w:val="Hyperlink"/>
    <w:basedOn w:val="a0"/>
    <w:uiPriority w:val="99"/>
    <w:unhideWhenUsed/>
    <w:rsid w:val="003C2E2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hyperlink" Target="http://www.logistician.ru"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5F399-58E5-4E75-B3F5-444F5002D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1564</TotalTime>
  <Pages>116</Pages>
  <Words>36461</Words>
  <Characters>207833</Characters>
  <Application>Microsoft Office Word</Application>
  <DocSecurity>0</DocSecurity>
  <Lines>1731</Lines>
  <Paragraphs>487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146</cp:revision>
  <dcterms:created xsi:type="dcterms:W3CDTF">2023-04-27T09:41:00Z</dcterms:created>
  <dcterms:modified xsi:type="dcterms:W3CDTF">2023-05-15T08:51:00Z</dcterms:modified>
</cp:coreProperties>
</file>